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25.png" ContentType="image/png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090d5e3927d7b5166545c72cdb7bdebd54c4fbf"/>
    <w:p>
      <w:pPr>
        <w:pStyle w:val="Heading1"/>
      </w:pPr>
      <w:r>
        <w:t xml:space="preserve">DSL Spec Workshop — Executable Specs for Agentic Coding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Agentic coding tools are good at producing code that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right. The open problem is proving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right — and most teams still answer that by having a person read the diff. This workshop builds</w:t>
      </w:r>
      <w:r>
        <w:t xml:space="preserve"> </w:t>
      </w:r>
      <w:r>
        <w:t xml:space="preserve">a small, real example of the alternative: a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 </w:t>
      </w:r>
      <w:r>
        <w:t xml:space="preserve">spec,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code, that</w:t>
      </w:r>
      <w:r>
        <w:t xml:space="preserve"> </w:t>
      </w:r>
      <w:r>
        <w:t xml:space="preserve">a machine runs and answers pass/fail. You’ll have an AI agent build a small but</w:t>
      </w:r>
      <w:r>
        <w:t xml:space="preserve"> </w:t>
      </w:r>
      <w:r>
        <w:rPr>
          <w:b/>
          <w:bCs/>
        </w:rPr>
        <w:t xml:space="preserve">visible</w:t>
      </w:r>
      <w:r>
        <w:t xml:space="preserve"> </w:t>
      </w:r>
      <w:r>
        <w:t xml:space="preserve">feature —</w:t>
      </w:r>
      <w:r>
        <w:t xml:space="preserve"> </w:t>
      </w:r>
      <w:r>
        <w:t xml:space="preserve">a standalone HTML</w:t>
      </w:r>
      <w:r>
        <w:t xml:space="preserve"> </w:t>
      </w:r>
      <w:r>
        <w:t xml:space="preserve">“Discount Apply”</w:t>
      </w:r>
      <w:r>
        <w:t xml:space="preserve"> </w:t>
      </w:r>
      <w:r>
        <w:t xml:space="preserve">app — against that spec inside a canon sprint, then deliberately</w:t>
      </w:r>
      <w:r>
        <w:t xml:space="preserve"> </w:t>
      </w:r>
      <w:r>
        <w:t xml:space="preserve">break the implementation live and watch the spec — not a person, not the agent’s own say-so — catch it.</w:t>
      </w:r>
    </w:p>
    <w:p>
      <w:pPr>
        <w:pStyle w:val="BodyText"/>
      </w:pPr>
      <w:r>
        <w:t xml:space="preserve">Teaching question this answers:</w:t>
      </w:r>
      <w:r>
        <w:t xml:space="preserve"> </w:t>
      </w:r>
      <w:r>
        <w:rPr>
          <w:b/>
          <w:bCs/>
        </w:rPr>
        <w:t xml:space="preserve">when an agent tells you its work is done, what actually checked</w:t>
      </w:r>
      <w:r>
        <w:rPr>
          <w:b/>
          <w:bCs/>
        </w:rPr>
        <w:t xml:space="preserve"> </w:t>
      </w:r>
      <w:r>
        <w:rPr>
          <w:b/>
          <w:bCs/>
        </w:rPr>
        <w:t xml:space="preserve">that, and could it be wrong?</w:t>
      </w:r>
    </w:p>
    <w:bookmarkEnd w:id="9"/>
    <w:bookmarkStart w:id="17" w:name="the-app-youll-build"/>
    <w:p>
      <w:pPr>
        <w:pStyle w:val="Heading2"/>
      </w:pPr>
      <w:r>
        <w:t xml:space="preserve">The app you’ll build</w:t>
      </w:r>
    </w:p>
    <w:p>
      <w:pPr>
        <w:pStyle w:val="FirstParagraph"/>
      </w:pPr>
      <w:r>
        <w:t xml:space="preserve">A single-page</w:t>
      </w:r>
      <w:r>
        <w:t xml:space="preserve"> </w:t>
      </w:r>
      <w:r>
        <w:rPr>
          <w:b/>
          <w:bCs/>
        </w:rPr>
        <w:t xml:space="preserve">Discount Apply</w:t>
      </w:r>
      <w:r>
        <w:t xml:space="preserve"> </w:t>
      </w:r>
      <w:r>
        <w:t xml:space="preserve">app — one HTML file plus one JavaScript file, no framework, no build,</w:t>
      </w:r>
      <w:r>
        <w:t xml:space="preserve"> </w:t>
      </w:r>
      <w:r>
        <w:t xml:space="preserve">no server. Open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in a browser and it renders four controls: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Amount</w:t>
      </w:r>
      <w:r>
        <w:t xml:space="preserve"> </w:t>
      </w:r>
      <w:r>
        <w:t xml:space="preserve">— the cart total (a number input)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</w:t>
      </w:r>
      <w:r>
        <w:t xml:space="preserve"> </w:t>
      </w:r>
      <w:r>
        <w:t xml:space="preserve">— the discount code to try (a text input)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Message</w:t>
      </w:r>
      <w:r>
        <w:t xml:space="preserve"> </w:t>
      </w:r>
      <w:r>
        <w:t xml:space="preserve">— why the code was applied or rejected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Discounted Amount</w:t>
      </w:r>
      <w:r>
        <w:t xml:space="preserve"> </w:t>
      </w:r>
      <w:r>
        <w:t xml:space="preserve">— the final total after the rule runs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button runs the rule and fills in Message + Discounted Amount: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120.00, Code SAVE20, Message “SAVE20 applied — you saved $24.00.” in green, Discounted Amount $96.00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mages/app-applied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40.00, Code SAVE10, Message “minimum not met” in amber, Discounted Amount $40.00" title="" id="14" name="Picture"/>
                  <a:graphic>
                    <a:graphicData uri="http://schemas.openxmlformats.org/drawingml/2006/picture">
                      <pic:pic>
                        <pic:nvPicPr>
                          <pic:cNvPr descr="images/app-rejected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All the logic lives in one function in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apply_discount</w:t>
      </w:r>
      <w:r>
        <w:rPr>
          <w:rStyle w:val="NormalTok"/>
        </w:rPr>
        <w:t xml:space="preserve">(cartTotal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{ applied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final_total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 }</w:t>
      </w:r>
    </w:p>
    <w:p>
      <w:pPr>
        <w:pStyle w:val="FirstParagraph"/>
      </w:pPr>
      <w:r>
        <w:t xml:space="preserve">The HTML just wires the two inputs to that function and prints the two outputs. The same function is</w:t>
      </w:r>
      <w:r>
        <w:t xml:space="preserve"> </w:t>
      </w:r>
      <w:r>
        <w:t xml:space="preserve">what the spec runs against — so the thing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in the browser and the thing the spec</w:t>
      </w:r>
      <w:r>
        <w:t xml:space="preserve"> </w:t>
      </w:r>
      <w:r>
        <w:rPr>
          <w:i/>
          <w:iCs/>
        </w:rPr>
        <w:t xml:space="preserve">checks</w:t>
      </w:r>
      <w:r>
        <w:t xml:space="preserve"> </w:t>
      </w:r>
      <w:r>
        <w:t xml:space="preserve">are</w:t>
      </w:r>
      <w:r>
        <w:t xml:space="preserve"> </w:t>
      </w:r>
      <w:r>
        <w:t xml:space="preserve">the same code, not two copies that can drift.</w:t>
      </w:r>
    </w:p>
    <w:bookmarkStart w:id="16" w:name="the-rules"/>
    <w:p>
      <w:pPr>
        <w:pStyle w:val="Heading3"/>
      </w:pPr>
      <w:r>
        <w:t xml:space="preserve">The rules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"SAVE10"</w:t>
      </w:r>
      <w:r>
        <w:t xml:space="preserve"> </w:t>
      </w:r>
      <w:r>
        <w:t xml:space="preserve">— 10% off, only if</w:t>
      </w:r>
      <w:r>
        <w:t xml:space="preserve"> </w:t>
      </w:r>
      <w:r>
        <w:rPr>
          <w:rStyle w:val="VerbatimChar"/>
        </w:rPr>
        <w:t xml:space="preserve">cart_total &gt;= 50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"SAVE20"</w:t>
      </w:r>
      <w:r>
        <w:t xml:space="preserve"> </w:t>
      </w:r>
      <w:r>
        <w:t xml:space="preserve">— 20% off, only if</w:t>
      </w:r>
      <w:r>
        <w:t xml:space="preserve"> </w:t>
      </w:r>
      <w:r>
        <w:rPr>
          <w:rStyle w:val="VerbatimChar"/>
        </w:rPr>
        <w:t xml:space="preserve">cart_total &gt;= 100</w:t>
      </w:r>
    </w:p>
    <w:p>
      <w:pPr>
        <w:pStyle w:val="Compact"/>
        <w:numPr>
          <w:ilvl w:val="0"/>
          <w:numId w:val="1002"/>
        </w:numPr>
      </w:pPr>
      <w:r>
        <w:t xml:space="preserve">any other code — not applied,</w:t>
      </w:r>
      <w:r>
        <w:t xml:space="preserve"> </w:t>
      </w:r>
      <w:r>
        <w:rPr>
          <w:rStyle w:val="VerbatimChar"/>
        </w:rPr>
        <w:t xml:space="preserve">reason: "invalid code"</w:t>
      </w:r>
    </w:p>
    <w:p>
      <w:pPr>
        <w:pStyle w:val="Compact"/>
        <w:numPr>
          <w:ilvl w:val="0"/>
          <w:numId w:val="1002"/>
        </w:numPr>
      </w:pPr>
      <w:r>
        <w:t xml:space="preserve">a valid code below its minimum — not applied,</w:t>
      </w:r>
      <w:r>
        <w:t xml:space="preserve"> </w:t>
      </w:r>
      <w:r>
        <w:rPr>
          <w:rStyle w:val="VerbatimChar"/>
        </w:rPr>
        <w:t xml:space="preserve">reason: "minimum not met"</w:t>
      </w:r>
    </w:p>
    <w:p>
      <w:pPr>
        <w:pStyle w:val="FirstParagraph"/>
      </w:pPr>
      <w:r>
        <w:t xml:space="preserve">Deliberately small. The point of this workshop is the spec/verification loop, not the business logic.</w:t>
      </w:r>
    </w:p>
    <w:bookmarkEnd w:id="16"/>
    <w:bookmarkEnd w:id="17"/>
    <w:bookmarkStart w:id="18" w:name="X056f9cf604050148bb8cafc2ac1d16699dcdd43"/>
    <w:p>
      <w:pPr>
        <w:pStyle w:val="Heading2"/>
      </w:pPr>
      <w:r>
        <w:t xml:space="preserve">Two runners, one spec (JavaScript or Python)</w:t>
      </w:r>
    </w:p>
    <w:p>
      <w:pPr>
        <w:pStyle w:val="FirstParagraph"/>
      </w:pPr>
      <w:r>
        <w:t xml:space="preserve">The spec —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— is plain, language-agnostic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. This example ships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tiny fixed-pattern runners that execute that same spec, so you can run the workshop in whichever</w:t>
      </w:r>
      <w:r>
        <w:t xml:space="preserve"> </w:t>
      </w:r>
      <w:r>
        <w:t xml:space="preserve">language you prefer: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build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app/app.js</w:t>
            </w:r>
            <w:r>
              <w:t xml:space="preserve"> </w:t>
            </w:r>
            <w:r>
              <w:t xml:space="preserve">(the HTML app above)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  <w:r>
              <w:t xml:space="preserve"> </w:t>
            </w:r>
            <w:r>
              <w:t xml:space="preserve">(Node)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dsl_runner.js ../specs/discount.feature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app/app.js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app/dsl_runner.js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discount.py</w:t>
            </w:r>
            <w:r>
              <w:t xml:space="preserve"> </w:t>
            </w:r>
            <w:r>
              <w:t xml:space="preserve">(headless function)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dsl_runner.py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dsl_runner.py specs/discount.feature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dsl_runner.py</w:t>
            </w:r>
          </w:p>
        </w:tc>
      </w:tr>
    </w:tbl>
    <w:p>
      <w:pPr>
        <w:pStyle w:val="BodyText"/>
      </w:pPr>
      <w:r>
        <w:t xml:space="preserve">Both grade the identical three scenarios and print the identical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lines and exit code.</w:t>
      </w:r>
      <w:r>
        <w:t xml:space="preserve"> </w:t>
      </w:r>
      <w:r>
        <w:t xml:space="preserve">The rest of this README uses the</w:t>
      </w:r>
      <w:r>
        <w:t xml:space="preserve"> </w:t>
      </w:r>
      <w:r>
        <w:rPr>
          <w:b/>
          <w:bCs/>
        </w:rPr>
        <w:t xml:space="preserve">JavaScript / HTML app</w:t>
      </w:r>
      <w:r>
        <w:t xml:space="preserve"> </w:t>
      </w:r>
      <w:r>
        <w:t xml:space="preserve">as the main path (it’s the one you can see);</w:t>
      </w:r>
      <w:r>
        <w:t xml:space="preserve"> </w:t>
      </w:r>
      <w:r>
        <w:t xml:space="preserve">the Python path is the original and is what canon’s own docs reference — pick either.</w:t>
      </w:r>
    </w:p>
    <w:p>
      <w:pPr>
        <w:pStyle w:val="BlockText"/>
      </w:pPr>
      <w:r>
        <w:t xml:space="preserve">In this repo the app lives in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so the runner reads the shared spec one level up:</w:t>
      </w:r>
      <w:r>
        <w:t xml:space="preserve"> </w:t>
      </w:r>
      <w:r>
        <w:rPr>
          <w:rStyle w:val="VerbatimChar"/>
        </w:rPr>
        <w:t xml:space="preserve">node dsl_runner.js ../specs/discount.feature</w:t>
      </w:r>
      <w:r>
        <w:t xml:space="preserve">. When you copy the files flat into your own project</w:t>
      </w:r>
      <w:r>
        <w:t xml:space="preserve"> </w:t>
      </w:r>
      <w:r>
        <w:t xml:space="preserve">(below),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,</w:t>
      </w:r>
      <w:r>
        <w:t xml:space="preserve"> </w:t>
      </w:r>
      <w:r>
        <w:rPr>
          <w:rStyle w:val="VerbatimChar"/>
        </w:rPr>
        <w:t xml:space="preserve">dsl_runner.js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 </w:t>
      </w:r>
      <w:r>
        <w:t xml:space="preserve">are siblings, so it’s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.</w:t>
      </w:r>
    </w:p>
    <w:bookmarkEnd w:id="18"/>
    <w:bookmarkStart w:id="20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t xml:space="preserve">Install canon’s sprint skill if you haven’t:</w:t>
      </w:r>
      <w:r>
        <w:t xml:space="preserve"> </w:t>
      </w:r>
      <w:r>
        <w:rPr>
          <w:rStyle w:val="VerbatimChar"/>
        </w:rPr>
        <w:t xml:space="preserve">~/.canon/tools/skills.sh add sprint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VerbatimChar"/>
          </w:rPr>
          <w:t xml:space="preserve">docs/setup.md</w:t>
        </w:r>
      </w:hyperlink>
      <w:r>
        <w:t xml:space="preserve"> </w:t>
      </w:r>
      <w:r>
        <w:t xml:space="preserve">for the full install guide).</w:t>
      </w:r>
    </w:p>
    <w:p>
      <w:pPr>
        <w:pStyle w:val="Compact"/>
        <w:numPr>
          <w:ilvl w:val="0"/>
          <w:numId w:val="1003"/>
        </w:numPr>
      </w:pPr>
      <w:r>
        <w:t xml:space="preserve">Start the board so you can watch ticket state as you go:</w:t>
      </w:r>
      <w:r>
        <w:t xml:space="preserve"> </w:t>
      </w:r>
      <w:r>
        <w:rPr>
          <w:rStyle w:val="VerbatimChar"/>
        </w:rPr>
        <w:t xml:space="preserve">sprint-check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sprint-check-win</w:t>
      </w:r>
      <w:r>
        <w:t xml:space="preserve"> </w:t>
      </w:r>
      <w:r>
        <w:t xml:space="preserve">on</w:t>
      </w:r>
      <w:r>
        <w:t xml:space="preserve"> </w:t>
      </w:r>
      <w:r>
        <w:t xml:space="preserve">Windows), then open the URL it prints (defaults to</w:t>
      </w:r>
      <w:r>
        <w:t xml:space="preserve"> </w:t>
      </w:r>
      <w:r>
        <w:rPr>
          <w:rStyle w:val="VerbatimChar"/>
        </w:rPr>
        <w:t xml:space="preserve">http://127.0.0.1:8423</w:t>
      </w:r>
      <w:r>
        <w:t xml:space="preserve">, auto-increments if busy).</w:t>
      </w:r>
    </w:p>
    <w:p>
      <w:pPr>
        <w:pStyle w:val="Compact"/>
        <w:numPr>
          <w:ilvl w:val="0"/>
          <w:numId w:val="1003"/>
        </w:numPr>
      </w:pPr>
      <w:r>
        <w:t xml:space="preserve">Have your agent (Claude Code, Codex, or another canon-compatible agent) open in a terminal at the</w:t>
      </w:r>
      <w:r>
        <w:t xml:space="preserve"> </w:t>
      </w:r>
      <w:r>
        <w:t xml:space="preserve">project folder you create in step 1 below.</w:t>
      </w:r>
    </w:p>
    <w:p>
      <w:pPr>
        <w:pStyle w:val="FirstParagraph"/>
      </w:pPr>
      <w:r>
        <w:rPr>
          <w:b/>
          <w:bCs/>
        </w:rPr>
        <w:t xml:space="preserve">Git terms used below</w:t>
      </w:r>
      <w:r>
        <w:t xml:space="preserve">, if you’re new to them: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the default branch; a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is a saved</w:t>
      </w:r>
      <w:r>
        <w:t xml:space="preserve"> </w:t>
      </w:r>
      <w:r>
        <w:t xml:space="preserve">snapshot;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</w:t>
      </w:r>
      <w:r>
        <w:t xml:space="preserve"> </w:t>
      </w:r>
      <w:r>
        <w:t xml:space="preserve">“the commit you’re currently on.”</w:t>
      </w:r>
    </w:p>
    <w:bookmarkEnd w:id="20"/>
    <w:bookmarkStart w:id="21" w:name="beginner-friendly-workflow"/>
    <w:p>
      <w:pPr>
        <w:pStyle w:val="Heading2"/>
      </w:pPr>
      <w:r>
        <w:t xml:space="preserve">Beginner-friendly workflow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a ticket first — plan before you build.</w:t>
      </w:r>
      <w:r>
        <w:t xml:space="preserve"> </w:t>
      </w:r>
      <w:r>
        <w:t xml:space="preserve">This is the whole point of canon: the check gets</w:t>
      </w:r>
      <w:r>
        <w:t xml:space="preserve"> </w:t>
      </w:r>
      <w:r>
        <w:t xml:space="preserve">written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code. Either ask your agent to run</w:t>
      </w:r>
      <w:r>
        <w:t xml:space="preserve"> </w:t>
      </w:r>
      <w:r>
        <w:rPr>
          <w:rStyle w:val="VerbatimChar"/>
        </w:rPr>
        <w:t xml:space="preserve">sprint start "build the Discount Apply app"</w:t>
      </w:r>
      <w:r>
        <w:t xml:space="preserve">,</w:t>
      </w:r>
      <w:r>
        <w:t xml:space="preserve"> </w:t>
      </w:r>
      <w:r>
        <w:t xml:space="preserve">or create a</w:t>
      </w:r>
      <w:r>
        <w:t xml:space="preserve"> </w:t>
      </w:r>
      <w:r>
        <w:rPr>
          <w:b/>
          <w:bCs/>
        </w:rPr>
        <w:t xml:space="preserve">New Ticket</w:t>
      </w:r>
      <w:r>
        <w:t xml:space="preserve"> </w:t>
      </w:r>
      <w:r>
        <w:t xml:space="preserve">on the board (</w:t>
      </w:r>
      <w:r>
        <w:rPr>
          <w:rStyle w:val="VerbatimChar"/>
        </w:rPr>
        <w:t xml:space="preserve">sprint-check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+ New</w:t>
      </w:r>
      <w:r>
        <w:t xml:space="preserve">) and have the agent adopt it with</w:t>
      </w:r>
      <w:r>
        <w:t xml:space="preserve"> </w:t>
      </w:r>
      <w:r>
        <w:rPr>
          <w:rStyle w:val="VerbatimChar"/>
        </w:rPr>
        <w:t xml:space="preserve">sprint start &lt;id&gt;</w:t>
      </w:r>
      <w:r>
        <w:t xml:space="preserve">. Both create the ticket and seed the planning docs the close gate later requires.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a project folder</w:t>
      </w:r>
      <w:r>
        <w:t xml:space="preserve"> </w:t>
      </w:r>
      <w:r>
        <w:t xml:space="preserve">somewhere outside this</w:t>
      </w:r>
      <w:r>
        <w:t xml:space="preserve"> </w:t>
      </w:r>
      <w:r>
        <w:rPr>
          <w:rStyle w:val="VerbatimChar"/>
        </w:rPr>
        <w:t xml:space="preserve">canon</w:t>
      </w:r>
      <w:r>
        <w:t xml:space="preserve"> </w:t>
      </w:r>
      <w:r>
        <w:t xml:space="preserve">repo, e.g. </w:t>
      </w:r>
      <w:r>
        <w:rPr>
          <w:rStyle w:val="VerbatimChar"/>
        </w:rPr>
        <w:t xml:space="preserve">~/DiscountApplyDemo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it. Copy this example’s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into your new project root.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Copy the spec and the runner</w:t>
      </w:r>
      <w:r>
        <w:t xml:space="preserve"> </w:t>
      </w:r>
      <w:r>
        <w:t xml:space="preserve">from this example into your new project. For the JavaScript / HTML</w:t>
      </w:r>
      <w:r>
        <w:t xml:space="preserve"> </w:t>
      </w:r>
      <w:r>
        <w:t xml:space="preserve">path: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→ your project’s</w:t>
      </w:r>
      <w:r>
        <w:t xml:space="preserve"> </w:t>
      </w:r>
      <w:r>
        <w:rPr>
          <w:rStyle w:val="VerbatimChar"/>
        </w:rPr>
        <w:t xml:space="preserve">specs/discount.feature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app/dsl_runner.js</w:t>
      </w:r>
      <w:r>
        <w:t xml:space="preserve"> </w:t>
      </w:r>
      <w:r>
        <w:t xml:space="preserve">→ your project’s</w:t>
      </w:r>
      <w:r>
        <w:t xml:space="preserve"> </w:t>
      </w:r>
      <w:r>
        <w:rPr>
          <w:rStyle w:val="VerbatimChar"/>
        </w:rPr>
        <w:t xml:space="preserve">dsl_runner.js</w:t>
      </w:r>
    </w:p>
    <w:p>
      <w:pPr>
        <w:numPr>
          <w:ilvl w:val="0"/>
          <w:numId w:val="1000"/>
        </w:numPr>
      </w:pPr>
      <w:r>
        <w:t xml:space="preserve">(For the Python path instead, copy</w:t>
      </w:r>
      <w:r>
        <w:t xml:space="preserve"> </w:t>
      </w:r>
      <w:r>
        <w:rPr>
          <w:rStyle w:val="VerbatimChar"/>
        </w:rPr>
        <w:t xml:space="preserve">dsl_runner.py</w:t>
      </w:r>
      <w:r>
        <w:t xml:space="preserve">.) Read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before moving on —</w:t>
      </w:r>
      <w:r>
        <w:t xml:space="preserve"> </w:t>
      </w:r>
      <w:r>
        <w:t xml:space="preserve">it’s short. This is the contract the agent is about to build against; you should be able to read every</w:t>
      </w:r>
      <w:r>
        <w:t xml:space="preserve"> </w:t>
      </w:r>
      <w:r>
        <w:t xml:space="preserve">line and know exactly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here, without running anything.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AGENTS.md</w:t>
      </w:r>
      <w:r>
        <w:t xml:space="preserve"> </w:t>
      </w:r>
      <w:r>
        <w:t xml:space="preserve">in your new project with the workshop guidelines for the app you’re building.</w:t>
      </w:r>
    </w:p>
    <w:p>
      <w:pPr>
        <w:numPr>
          <w:ilvl w:val="0"/>
          <w:numId w:val="1000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HTML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app.js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Workshop Guidelines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Build a standalone HTML "Discount Apply" app: </w:t>
      </w:r>
      <w:r>
        <w:rPr>
          <w:rStyle w:val="InformationTok"/>
        </w:rPr>
        <w:t xml:space="preserve">`index.html`</w:t>
      </w:r>
      <w:r>
        <w:rPr>
          <w:rStyle w:val="NormalTok"/>
        </w:rPr>
        <w:t xml:space="preserve"> with an **Amount** field, a **Code**</w:t>
      </w:r>
      <w:r>
        <w:br/>
      </w:r>
      <w:r>
        <w:rPr>
          <w:rStyle w:val="NormalTok"/>
        </w:rPr>
        <w:t xml:space="preserve">  text field, a **Message** line, and a **Discounted Amount** line, plus an Apply action.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Put the logic in </w:t>
      </w:r>
      <w:r>
        <w:rPr>
          <w:rStyle w:val="InformationTok"/>
        </w:rPr>
        <w:t xml:space="preserve">`app.js`</w:t>
      </w:r>
      <w:r>
        <w:rPr>
          <w:rStyle w:val="NormalTok"/>
        </w:rPr>
        <w:t xml:space="preserve"> as a single function</w:t>
      </w:r>
      <w:r>
        <w:br/>
      </w:r>
      <w:r>
        <w:rPr>
          <w:rStyle w:val="NormalTok"/>
        </w:rPr>
        <w:t xml:space="preserve">  </w:t>
      </w:r>
      <w:r>
        <w:rPr>
          <w:rStyle w:val="InformationTok"/>
        </w:rPr>
        <w:t xml:space="preserve">`apply_discount(cartTotal, code)`</w:t>
      </w:r>
      <w:r>
        <w:rPr>
          <w:rStyle w:val="NormalTok"/>
        </w:rPr>
        <w:t xml:space="preserve"> returning </w:t>
      </w:r>
      <w:r>
        <w:rPr>
          <w:rStyle w:val="InformationTok"/>
        </w:rPr>
        <w:t xml:space="preserve">`{ applied, final_total, reason }`</w:t>
      </w:r>
      <w:r>
        <w:rPr>
          <w:rStyle w:val="NormalTok"/>
        </w:rPr>
        <w:t xml:space="preserve">, and wire the form</w:t>
      </w:r>
      <w:r>
        <w:br/>
      </w:r>
      <w:r>
        <w:rPr>
          <w:rStyle w:val="NormalTok"/>
        </w:rPr>
        <w:t xml:space="preserve">  to it. Guard the DOM code (e.g. </w:t>
      </w:r>
      <w:r>
        <w:rPr>
          <w:rStyle w:val="InformationTok"/>
        </w:rPr>
        <w:t xml:space="preserve">`if (typeof document !== 'undefined')`</w:t>
      </w:r>
      <w:r>
        <w:rPr>
          <w:rStyle w:val="NormalTok"/>
        </w:rPr>
        <w:t xml:space="preserve">) and export the function so</w:t>
      </w:r>
      <w:r>
        <w:br/>
      </w:r>
      <w:r>
        <w:rPr>
          <w:rStyle w:val="NormalTok"/>
        </w:rPr>
        <w:t xml:space="preserve">  the runner can import it in Node.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The exact rules are defined in </w:t>
      </w:r>
      <w:r>
        <w:rPr>
          <w:rStyle w:val="InformationTok"/>
        </w:rPr>
        <w:t xml:space="preserve">`specs/discount.feature`</w:t>
      </w:r>
      <w:r>
        <w:rPr>
          <w:rStyle w:val="NormalTok"/>
        </w:rPr>
        <w:t xml:space="preserve"> — read it, don't guess the behavior.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`node dsl_runner.js specs/discount.feature`</w:t>
      </w:r>
      <w:r>
        <w:rPr>
          <w:rStyle w:val="NormalTok"/>
        </w:rPr>
        <w:t xml:space="preserve"> must exit 0 before this is considered done.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Do not modify </w:t>
      </w:r>
      <w:r>
        <w:rPr>
          <w:rStyle w:val="InformationTok"/>
        </w:rPr>
        <w:t xml:space="preserve">`specs/discount.feature`</w:t>
      </w:r>
      <w:r>
        <w:rPr>
          <w:rStyle w:val="NormalTok"/>
        </w:rPr>
        <w:t xml:space="preserve"> or </w:t>
      </w:r>
      <w:r>
        <w:rPr>
          <w:rStyle w:val="InformationTok"/>
        </w:rPr>
        <w:t xml:space="preserve">`dsl_runner.js`</w:t>
      </w:r>
      <w:r>
        <w:rPr>
          <w:rStyle w:val="NormalTok"/>
        </w:rPr>
        <w:t xml:space="preserve"> to make the check pass — if the spec</w:t>
      </w:r>
      <w:r>
        <w:br/>
      </w:r>
      <w:r>
        <w:rPr>
          <w:rStyle w:val="NormalTok"/>
        </w:rPr>
        <w:t xml:space="preserve">  seems wrong, say so and ask, don't quietly edit the test.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Do not start implementation or run </w:t>
      </w:r>
      <w:r>
        <w:rPr>
          <w:rStyle w:val="InformationTok"/>
        </w:rPr>
        <w:t xml:space="preserve">`sprint complete`</w:t>
      </w:r>
      <w:r>
        <w:rPr>
          <w:rStyle w:val="NormalTok"/>
        </w:rPr>
        <w:t xml:space="preserve"> without explicit approval.</w:t>
      </w:r>
    </w:p>
    <w:p>
      <w:pPr>
        <w:numPr>
          <w:ilvl w:val="0"/>
          <w:numId w:val="1000"/>
        </w:numPr>
      </w:pPr>
      <w:r>
        <w:t xml:space="preserve">That second-to-last line matters more than it looks — it’s the guard against the exact failure</w:t>
      </w:r>
      <w:r>
        <w:t xml:space="preserve"> </w:t>
      </w:r>
      <w:r>
        <w:t xml:space="preserve">mode this workshop is about: an agent</w:t>
      </w:r>
      <w:r>
        <w:t xml:space="preserve"> </w:t>
      </w:r>
      <w:r>
        <w:t xml:space="preserve">“passing”</w:t>
      </w:r>
      <w:r>
        <w:t xml:space="preserve"> </w:t>
      </w:r>
      <w:r>
        <w:t xml:space="preserve">a check by editing the check, not the code.</w:t>
      </w:r>
    </w:p>
    <w:p>
      <w:pPr>
        <w:numPr>
          <w:ilvl w:val="0"/>
          <w:numId w:val="1000"/>
        </w:numPr>
      </w:pPr>
      <w:r>
        <w:t xml:space="preserve">Python variant</w:t>
      </w:r>
      <w:r>
        <w:t xml:space="preserve"> </w:t>
      </w:r>
      <w:r>
        <w:t xml:space="preserve">— the original headless-function guidelines</w:t>
      </w:r>
      <w:r>
        <w:t xml:space="preserve"> </w:t>
      </w:r>
      <w:r>
        <w:t xml:space="preserve">(click to expand)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Workshop Guidelines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Implement </w:t>
      </w:r>
      <w:r>
        <w:rPr>
          <w:rStyle w:val="InformationTok"/>
        </w:rPr>
        <w:t xml:space="preserve">`discount.py`</w:t>
      </w:r>
      <w:r>
        <w:rPr>
          <w:rStyle w:val="NormalTok"/>
        </w:rPr>
        <w:t xml:space="preserve"> with a single function </w:t>
      </w:r>
      <w:r>
        <w:rPr>
          <w:rStyle w:val="InformationTok"/>
        </w:rPr>
        <w:t xml:space="preserve">`apply_discount(cart_total: float, code: str) -&gt; dict`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returning </w:t>
      </w:r>
      <w:r>
        <w:rPr>
          <w:rStyle w:val="InformationTok"/>
        </w:rPr>
        <w:t xml:space="preserve">`{"applied": bool, "final_total": float, "reason": str}`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The exact rules are defined in </w:t>
      </w:r>
      <w:r>
        <w:rPr>
          <w:rStyle w:val="InformationTok"/>
        </w:rPr>
        <w:t xml:space="preserve">`specs/discount.feature`</w:t>
      </w:r>
      <w:r>
        <w:rPr>
          <w:rStyle w:val="NormalTok"/>
        </w:rPr>
        <w:t xml:space="preserve"> — read it, don't guess the behavior.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`python dsl_runner.py specs/discount.feature`</w:t>
      </w:r>
      <w:r>
        <w:rPr>
          <w:rStyle w:val="NormalTok"/>
        </w:rPr>
        <w:t xml:space="preserve"> must exit 0 before this is considered done.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Do not modify </w:t>
      </w:r>
      <w:r>
        <w:rPr>
          <w:rStyle w:val="InformationTok"/>
        </w:rPr>
        <w:t xml:space="preserve">`specs/discount.feature`</w:t>
      </w:r>
      <w:r>
        <w:rPr>
          <w:rStyle w:val="NormalTok"/>
        </w:rPr>
        <w:t xml:space="preserve"> or </w:t>
      </w:r>
      <w:r>
        <w:rPr>
          <w:rStyle w:val="InformationTok"/>
        </w:rPr>
        <w:t xml:space="preserve">`dsl_runner.py`</w:t>
      </w:r>
      <w:r>
        <w:rPr>
          <w:rStyle w:val="NormalTok"/>
        </w:rPr>
        <w:t xml:space="preserve"> to make the check pass — if the spec</w:t>
      </w:r>
      <w:r>
        <w:br/>
      </w:r>
      <w:r>
        <w:rPr>
          <w:rStyle w:val="NormalTok"/>
        </w:rPr>
        <w:t xml:space="preserve">  seems wrong, say so and ask, don't quietly edit the test.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Do not start implementation or run </w:t>
      </w:r>
      <w:r>
        <w:rPr>
          <w:rStyle w:val="InformationTok"/>
        </w:rPr>
        <w:t xml:space="preserve">`sprint complete`</w:t>
      </w:r>
      <w:r>
        <w:rPr>
          <w:rStyle w:val="NormalTok"/>
        </w:rPr>
        <w:t xml:space="preserve"> without explicit approval.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Give your agent the build prompt:</w:t>
      </w:r>
    </w:p>
    <w:p>
      <w:pPr>
        <w:pStyle w:val="BlockText"/>
        <w:numPr>
          <w:ilvl w:val="0"/>
          <w:numId w:val="1000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. Start a sprint to build the Discount Apply app —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with Amount / Code / Message / Discounted Amount fields, logic in</w:t>
      </w:r>
      <w:r>
        <w:t xml:space="preserve"> </w:t>
      </w:r>
      <w:r>
        <w:rPr>
          <w:rStyle w:val="VerbatimChar"/>
        </w:rPr>
        <w:t xml:space="preserve">apply_discount</w:t>
      </w:r>
      <w:r>
        <w:t xml:space="preserve"> </w:t>
      </w:r>
      <w:r>
        <w:t xml:space="preserve">— so that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 </w:t>
      </w:r>
      <w:r>
        <w:t xml:space="preserve">exits 0. Put the spec’s</w:t>
      </w:r>
      <w:r>
        <w:t xml:space="preserve"> </w:t>
      </w:r>
      <w:r>
        <w:t xml:space="preserve">three scenarios directly into</w:t>
      </w:r>
      <w:r>
        <w:t xml:space="preserve"> </w:t>
      </w:r>
      <w:r>
        <w:rPr>
          <w:rStyle w:val="VerbatimChar"/>
        </w:rPr>
        <w:t xml:space="preserve">acceptance.md</w:t>
      </w:r>
      <w:r>
        <w:t xml:space="preserve">’s criteria — don’t paraphrase them into prose — and</w:t>
      </w:r>
      <w:r>
        <w:t xml:space="preserve"> </w:t>
      </w:r>
      <w:r>
        <w:t xml:space="preserve">make the exact runner command the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line.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Review the plan before approving.</w:t>
      </w:r>
      <w:r>
        <w:t xml:space="preserve"> </w:t>
      </w:r>
      <w:r>
        <w:t xml:space="preserve">Check specifically that: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acceptance.md</w:t>
      </w:r>
      <w:r>
        <w:t xml:space="preserve">’s criteria reference the real scenario names from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file, not a</w:t>
      </w:r>
      <w:r>
        <w:t xml:space="preserve"> </w:t>
      </w:r>
      <w:r>
        <w:t xml:space="preserve">vague restatement like</w:t>
      </w:r>
      <w:r>
        <w:t xml:space="preserve"> </w:t>
      </w:r>
      <w:r>
        <w:t xml:space="preserve">“discount logic works correctly.”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## Test Plan</w:t>
      </w:r>
      <w:r>
        <w:t xml:space="preserve"> </w:t>
      </w:r>
      <w:r>
        <w:t xml:space="preserve">contains the literal command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, not</w:t>
      </w:r>
      <w:r>
        <w:t xml:space="preserve"> </w:t>
      </w:r>
      <w:r>
        <w:t xml:space="preserve">“manually verify the discount logic”</w:t>
      </w:r>
      <w:r>
        <w:t xml:space="preserve"> </w:t>
      </w:r>
      <w:r>
        <w:t xml:space="preserve">or similar prose.</w:t>
      </w:r>
    </w:p>
    <w:p>
      <w:pPr>
        <w:numPr>
          <w:ilvl w:val="0"/>
          <w:numId w:val="1000"/>
        </w:numPr>
      </w:pPr>
      <w:r>
        <w:t xml:space="preserve">This is the moment the workshop is really about: an acceptance criterion that names an exact,</w:t>
      </w:r>
      <w:r>
        <w:t xml:space="preserve"> </w:t>
      </w:r>
      <w:r>
        <w:t xml:space="preserve">runnable check is fundamentally different from one a reviewer has to interpret.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the plan.</w:t>
      </w:r>
      <w:r>
        <w:t xml:space="preserve"> </w:t>
      </w:r>
      <w:r>
        <w:t xml:space="preserve">Let the agent build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the check yourself</w:t>
      </w:r>
      <w:r>
        <w:t xml:space="preserve"> </w:t>
      </w:r>
      <w:r>
        <w:t xml:space="preserve">before letting the agent call it done: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numPr>
          <w:ilvl w:val="0"/>
          <w:numId w:val="1000"/>
        </w:numPr>
      </w:pPr>
      <w:r>
        <w:t xml:space="preserve">You should see 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 and exit code 0. Open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in a browser too — enter</w:t>
      </w:r>
      <w:r>
        <w:t xml:space="preserve"> </w:t>
      </w:r>
      <w:r>
        <w:rPr>
          <w:rStyle w:val="VerbatimChar"/>
        </w:rPr>
        <w:t xml:space="preserve">120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, click Apply, and confirm you see</w:t>
      </w:r>
      <w:r>
        <w:t xml:space="preserve"> </w:t>
      </w:r>
      <w:r>
        <w:rPr>
          <w:b/>
          <w:bCs/>
        </w:rPr>
        <w:t xml:space="preserve">$96.00</w:t>
      </w:r>
      <w:r>
        <w:t xml:space="preserve">. If anything fails, that’s real</w:t>
      </w:r>
      <w:r>
        <w:t xml:space="preserve"> </w:t>
      </w:r>
      <w:r>
        <w:t xml:space="preserve">signal — don’t let the agent talk you out of it by re-explaining the code; the spec’s answer is the</w:t>
      </w:r>
      <w:r>
        <w:t xml:space="preserve"> </w:t>
      </w:r>
      <w:r>
        <w:t xml:space="preserve">answer.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sprint complete</w:t>
      </w:r>
      <w:r>
        <w:rPr>
          <w:b/>
          <w:bCs/>
        </w:rPr>
        <w:t xml:space="preserve">.</w:t>
      </w:r>
      <w:r>
        <w:t xml:space="preserve"> </w:t>
      </w:r>
      <w:r>
        <w:t xml:space="preserve">Watch what the evaluator actually does for this criterion — it should</w:t>
      </w:r>
      <w:r>
        <w:t xml:space="preserve"> </w:t>
      </w:r>
      <w:r>
        <w:t xml:space="preserve">run the Test Plan command and grade on the exit code, not just read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and judge whether</w:t>
      </w:r>
      <w:r>
        <w:t xml:space="preserve"> </w:t>
      </w:r>
      <w:r>
        <w:t xml:space="preserve">it looks reasonable. That’s the difference this whole workshop is trying to make visible.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live moment.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and comment out (or delete) the minimum-cart-total check —</w:t>
      </w:r>
      <w:r>
        <w:t xml:space="preserve"> </w:t>
      </w:r>
      <w:r>
        <w:t xml:space="preserve">make every valid code apply regardless of cart size. Save it, then re-run: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numPr>
          <w:ilvl w:val="0"/>
          <w:numId w:val="1000"/>
        </w:numPr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[FAIL] Valid code below minimum is rejected -- applied true != expected false; ...</w:t>
      </w:r>
      <w:r>
        <w:t xml:space="preserve"> </w:t>
      </w:r>
      <w:r>
        <w:t xml:space="preserve">— an exact, specific mismatch, not a vague</w:t>
      </w:r>
      <w:r>
        <w:t xml:space="preserve"> </w:t>
      </w:r>
      <w:r>
        <w:t xml:space="preserve">“something’s wrong.”</w:t>
      </w:r>
      <w:r>
        <w:t xml:space="preserve"> </w:t>
      </w:r>
      <w:r>
        <w:t xml:space="preserve">Reload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 you’ll</w:t>
      </w:r>
      <w:r>
        <w:t xml:space="preserve"> </w:t>
      </w:r>
      <w:r>
        <w:t xml:space="preserve">see the app now wrongly discounts a $40 cart with</w:t>
      </w:r>
      <w:r>
        <w:t xml:space="preserve"> </w:t>
      </w:r>
      <w:r>
        <w:rPr>
          <w:rStyle w:val="VerbatimChar"/>
        </w:rPr>
        <w:t xml:space="preserve">SAVE10</w:t>
      </w:r>
      <w:r>
        <w:t xml:space="preserve"> </w:t>
      </w:r>
      <w:r>
        <w:t xml:space="preserve">too. Revert your edit and re-run to</w:t>
      </w:r>
      <w:r>
        <w:t xml:space="preserve"> </w:t>
      </w:r>
      <w:r>
        <w:t xml:space="preserve">confirm it goes back to 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lines.</w:t>
      </w:r>
    </w:p>
    <w:p>
      <w:pPr>
        <w:numPr>
          <w:ilvl w:val="0"/>
          <w:numId w:val="1000"/>
        </w:numPr>
      </w:pPr>
      <w:r>
        <w:t xml:space="preserve">Nobody had to notice that regression by reading the diff. The spec did.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 before moving on.</w:t>
      </w:r>
      <w:r>
        <w:t xml:space="preserve"> </w:t>
      </w:r>
      <w:r>
        <w:t xml:space="preserve">The check that just caught your break was written in step 5, before</w:t>
      </w:r>
      <w:r>
        <w:t xml:space="preserve"> </w:t>
      </w:r>
      <w:r>
        <w:t xml:space="preserve">any implementation existed — that ordering is what made it a real check instead of a description</w:t>
      </w:r>
      <w:r>
        <w:t xml:space="preserve"> </w:t>
      </w:r>
      <w:r>
        <w:t xml:space="preserve">of whatever the code happened to do.</w:t>
      </w:r>
    </w:p>
    <w:bookmarkEnd w:id="21"/>
    <w:bookmarkStart w:id="31" w:name="X029a0491531b0d1fd32812592c9f593812440f4"/>
    <w:p>
      <w:pPr>
        <w:pStyle w:val="Heading2"/>
      </w:pPr>
      <w:r>
        <w:t xml:space="preserve">Seeing — and authoring — the spec on the board</w:t>
      </w:r>
    </w:p>
    <w:p>
      <w:pPr>
        <w:pStyle w:val="FirstParagraph"/>
      </w:pPr>
      <w:r>
        <w:rPr>
          <w:rStyle w:val="VerbatimChar"/>
        </w:rPr>
        <w:t xml:space="preserve">sprint-check</w:t>
      </w:r>
      <w:r>
        <w:t xml:space="preserve"> </w:t>
      </w:r>
      <w:r>
        <w:t xml:space="preserve">renders a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 </w:t>
      </w:r>
      <w:r>
        <w:t xml:space="preserve">block written in an acceptance criterion as a</w:t>
      </w:r>
      <w:r>
        <w:t xml:space="preserve"> </w:t>
      </w:r>
      <w:r>
        <w:t xml:space="preserve">highlighted</w:t>
      </w:r>
      <w:r>
        <w:t xml:space="preserve"> </w:t>
      </w:r>
      <w:r>
        <w:rPr>
          <w:b/>
          <w:bCs/>
        </w:rPr>
        <w:t xml:space="preserve">scenario panel</w:t>
      </w:r>
      <w:r>
        <w:t xml:space="preserve">, so the spec you’re grading against is readable at a glance</w:t>
      </w:r>
      <w:r>
        <w:t xml:space="preserve"> </w:t>
      </w:r>
      <w:r>
        <w:t xml:space="preserve">instead of buried in a text file. When step 5’s agent puts the three scenarios into</w:t>
      </w:r>
      <w:r>
        <w:t xml:space="preserve"> </w:t>
      </w:r>
      <w:r>
        <w:rPr>
          <w:rStyle w:val="VerbatimChar"/>
        </w:rPr>
        <w:t xml:space="preserve">acceptance.md</w:t>
      </w:r>
      <w:r>
        <w:t xml:space="preserve">, the ticket’s</w:t>
      </w:r>
      <w:r>
        <w:t xml:space="preserve"> </w:t>
      </w:r>
      <w:r>
        <w:rPr>
          <w:b/>
          <w:bCs/>
        </w:rPr>
        <w:t xml:space="preserve">Acceptance</w:t>
      </w:r>
      <w:r>
        <w:t xml:space="preserve"> </w:t>
      </w:r>
      <w:r>
        <w:t xml:space="preserve">tab shows them like this:</w:t>
      </w:r>
    </w:p>
    <w:p>
      <w:pPr>
        <w:pStyle w:val="CaptionedFigure"/>
      </w:pPr>
      <w:r>
        <w:drawing>
          <wp:inline>
            <wp:extent cx="5334000" cy="3789947"/>
            <wp:effectExtent b="0" l="0" r="0" t="0"/>
            <wp:docPr descr="The Acceptance tab rendering the three discount scenarios as a highlighted Gherkin panel under a checkbox criterion" title="" id="23" name="Picture"/>
            <a:graphic>
              <a:graphicData uri="http://schemas.openxmlformats.org/drawingml/2006/picture">
                <pic:pic>
                  <pic:nvPicPr>
                    <pic:cNvPr descr="images/scenario-pane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Acceptance tab rendering the three discount scenarios as a highlighted Gherkin panel under a checkbox criterion</w:t>
      </w:r>
    </w:p>
    <w:p>
      <w:pPr>
        <w:pStyle w:val="BodyText"/>
      </w:pPr>
      <w:r>
        <w:t xml:space="preserve">You (or the agent) don’t have to hand-type the fences — the Acceptance editor’s toolbar has two</w:t>
      </w:r>
      <w:r>
        <w:t xml:space="preserve"> </w:t>
      </w:r>
      <w:r>
        <w:t xml:space="preserve">scenario buttons:</w:t>
      </w:r>
    </w:p>
    <w:p>
      <w:pPr>
        <w:pStyle w:val="CaptionedFigure"/>
      </w:pPr>
      <w:r>
        <w:drawing>
          <wp:inline>
            <wp:extent cx="5334000" cy="389733"/>
            <wp:effectExtent b="0" l="0" r="0" t="0"/>
            <wp:docPr descr="The Acceptance editor toolbar; the Scenario button inserts an inline Given/When/Then block and the Scenario-from-file button references a .feature file" title="" id="26" name="Picture"/>
            <a:graphic>
              <a:graphicData uri="http://schemas.openxmlformats.org/drawingml/2006/picture">
                <pic:pic>
                  <pic:nvPicPr>
                    <pic:cNvPr descr="images/editor-toolb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Acceptance editor toolbar; the Scenario button inserts an inline Given/When/Then block and the Scenario-from-file button references a .feature file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Scenario</w:t>
      </w:r>
      <w:r>
        <w:t xml:space="preserve"> </w:t>
      </w:r>
      <w:r>
        <w:t xml:space="preserve">(the lines-and-arrow button) inserts an inline</w:t>
      </w:r>
      <w:r>
        <w:t xml:space="preserve"> </w:t>
      </w:r>
      <w:r>
        <w:rPr>
          <w:rStyle w:val="VerbatimChar"/>
        </w:rPr>
        <w:t xml:space="preserve">```gherkin</w:t>
      </w:r>
      <w:r>
        <w:t xml:space="preserve"> </w:t>
      </w:r>
      <w:r>
        <w:t xml:space="preserve">block skeleton to fill 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Scenario from file</w:t>
      </w:r>
      <w:r>
        <w:t xml:space="preserve"> </w:t>
      </w:r>
      <w:r>
        <w:t xml:space="preserve">(the document button) inserts a</w:t>
      </w:r>
      <w:r>
        <w:t xml:space="preserve"> </w:t>
      </w:r>
      <w:r>
        <w:rPr>
          <w:rStyle w:val="VerbatimChar"/>
        </w:rPr>
        <w:t xml:space="preserve">```gherkin-file</w:t>
      </w:r>
      <w:r>
        <w:t xml:space="preserve"> </w:t>
      </w:r>
      <w:r>
        <w:t xml:space="preserve">reference to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kept under the ticket (</w:t>
      </w:r>
      <w:r>
        <w:rPr>
          <w:rStyle w:val="VerbatimChar"/>
        </w:rPr>
        <w:t xml:space="preserve">.tickets/&lt;id&gt;/features/&lt;name&gt;.feature</w:t>
      </w:r>
      <w:r>
        <w:t xml:space="preserve">); the board fetches and</w:t>
      </w:r>
      <w:r>
        <w:t xml:space="preserve"> </w:t>
      </w:r>
      <w:r>
        <w:t xml:space="preserve">renders that file inline. The inserted skeleton now also seeds a</w:t>
      </w:r>
      <w:r>
        <w:t xml:space="preserve"> </w:t>
      </w:r>
      <w:r>
        <w:rPr>
          <w:rStyle w:val="VerbatimChar"/>
        </w:rPr>
        <w:t xml:space="preserve">runner:</w:t>
      </w:r>
      <w:r>
        <w:t xml:space="preserve"> </w:t>
      </w:r>
      <w:r>
        <w:t xml:space="preserve">line — see below.</w:t>
      </w:r>
    </w:p>
    <w:p>
      <w:pPr>
        <w:pStyle w:val="FirstParagraph"/>
      </w:pPr>
      <w:r>
        <w:rPr>
          <w:b/>
          <w:bCs/>
        </w:rPr>
        <w:t xml:space="preserve">Naming the runner on the reference.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```gherkin-file</w:t>
      </w:r>
      <w:r>
        <w:t xml:space="preserve"> </w:t>
      </w:r>
      <w:r>
        <w:t xml:space="preserve">block can carry an optional</w:t>
      </w:r>
      <w:r>
        <w:t xml:space="preserve"> </w:t>
      </w:r>
      <w:r>
        <w:rPr>
          <w:rStyle w:val="VerbatimChar"/>
        </w:rPr>
        <w:t xml:space="preserve">runner: &lt;cmd&gt;</w:t>
      </w:r>
      <w:r>
        <w:t xml:space="preserve"> </w:t>
      </w:r>
      <w:r>
        <w:t xml:space="preserve">line right beside its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path:</w:t>
      </w:r>
    </w:p>
    <w:p>
      <w:pPr>
        <w:pStyle w:val="SourceCode"/>
      </w:pPr>
      <w:r>
        <w:rPr>
          <w:rStyle w:val="VerbatimChar"/>
        </w:rPr>
        <w:t xml:space="preserve">features/discount.feature</w:t>
      </w:r>
      <w:r>
        <w:br/>
      </w:r>
      <w:r>
        <w:rPr>
          <w:rStyle w:val="VerbatimChar"/>
        </w:rPr>
        <w:t xml:space="preserve">runner: node dsl_runner.js</w:t>
      </w:r>
    </w:p>
    <w:p>
      <w:pPr>
        <w:pStyle w:val="FirstParagraph"/>
      </w:pPr>
      <w:r>
        <w:t xml:space="preserve">The board renders the referenced scenarios as usual and shows the</w:t>
      </w:r>
      <w:r>
        <w:t xml:space="preserve"> </w:t>
      </w:r>
      <w:r>
        <w:rPr>
          <w:b/>
          <w:bCs/>
        </w:rPr>
        <w:t xml:space="preserve">resolved runner 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&lt;runner&gt;</w:t>
      </w:r>
      <w:r>
        <w:t xml:space="preserve"> </w:t>
      </w:r>
      <w:r>
        <w:t xml:space="preserve">joined to the feature path — as a labeled chip directly beneath the panel:</w:t>
      </w:r>
    </w:p>
    <w:p>
      <w:pPr>
        <w:pStyle w:val="CaptionedFigure"/>
      </w:pPr>
      <w:r>
        <w:drawing>
          <wp:inline>
            <wp:extent cx="5334000" cy="3919458"/>
            <wp:effectExtent b="0" l="0" r="0" t="0"/>
            <wp:docPr descr="The board’s Acceptance tab: the three discount scenarios rendered as a Gherkin panel, with a RUNNER chip beneath it reading the resolved runner command joined to the feature path" title="" id="29" name="Picture"/>
            <a:graphic>
              <a:graphicData uri="http://schemas.openxmlformats.org/drawingml/2006/picture">
                <pic:pic>
                  <pic:nvPicPr>
                    <pic:cNvPr descr="images/runner-lin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board’s Acceptance tab: the three discount scenarios rendered as a Gherkin panel, with a RUNNER chip beneath it reading the resolved runner command joined to the feature path</w:t>
      </w:r>
    </w:p>
    <w:p>
      <w:pPr>
        <w:pStyle w:val="BodyText"/>
      </w:pPr>
      <w:r>
        <w:t xml:space="preserve">This keeps the command that validates the spec</w:t>
      </w:r>
      <w:r>
        <w:t xml:space="preserve"> </w:t>
      </w:r>
      <w:r>
        <w:rPr>
          <w:i/>
          <w:iCs/>
        </w:rPr>
        <w:t xml:space="preserve">with the spec</w:t>
      </w:r>
      <w:r>
        <w:t xml:space="preserve">, instead of only in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prose. It is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the board never executes the runner. At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the fresh</w:t>
      </w:r>
      <w:r>
        <w:t xml:space="preserve"> </w:t>
      </w:r>
      <w:r>
        <w:t xml:space="preserve">evaluator reads that line, forms</w:t>
      </w:r>
      <w:r>
        <w:t xml:space="preserve"> </w:t>
      </w:r>
      <w:r>
        <w:rPr>
          <w:rStyle w:val="VerbatimChar"/>
        </w:rPr>
        <w:t xml:space="preserve">&lt;runner&gt; features/discount.feature</w:t>
      </w:r>
      <w:r>
        <w:t xml:space="preserve">, runs it, and grades on the</w:t>
      </w:r>
      <w:r>
        <w:t xml:space="preserve"> </w:t>
      </w:r>
      <w:r>
        <w:t xml:space="preserve">exit code (the same</w:t>
      </w:r>
      <w:r>
        <w:t xml:space="preserve"> </w:t>
      </w:r>
      <w:r>
        <w:t xml:space="preserve">“run it, report the boolean”</w:t>
      </w:r>
      <w:r>
        <w:t xml:space="preserve"> </w:t>
      </w:r>
      <w:r>
        <w:t xml:space="preserve">behavior described below). The workshop’s own</w:t>
      </w:r>
      <w:r>
        <w:t xml:space="preserve"> </w:t>
      </w:r>
      <w:r>
        <w:t xml:space="preserve">checker still runs the project copy —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python dsl_runner.py specs/discount.feature</w:t>
      </w:r>
      <w:r>
        <w:t xml:space="preserve"> </w:t>
      </w:r>
      <w:r>
        <w:t xml:space="preserve">for the Python path).</w:t>
      </w:r>
    </w:p>
    <w:p>
      <w:pPr>
        <w:pStyle w:val="BodyText"/>
      </w:pPr>
      <w:r>
        <w:t xml:space="preserve">The criterion is a real checkbox, so leaving it unchecked blocks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like any</w:t>
      </w:r>
      <w:r>
        <w:t xml:space="preserve"> </w:t>
      </w:r>
      <w:r>
        <w:t xml:space="preserve">other unmet criterion. The panel above keeps all three scenarios under one criterion (mirroring</w:t>
      </w:r>
      <w:r>
        <w:t xml:space="preserve"> </w:t>
      </w:r>
      <w:r>
        <w:rPr>
          <w:rStyle w:val="VerbatimChar"/>
        </w:rPr>
        <w:t xml:space="preserve">discount.feature</w:t>
      </w:r>
      <w:r>
        <w:t xml:space="preserve">); if you’d rather each scenario be graded and checked off on its own, split</w:t>
      </w:r>
      <w:r>
        <w:t xml:space="preserve"> </w:t>
      </w:r>
      <w:r>
        <w:t xml:space="preserve">them into one criterion per scenario — the panel renders the same either way.</w:t>
      </w:r>
    </w:p>
    <w:p>
      <w:pPr>
        <w:pStyle w:val="BodyText"/>
      </w:pPr>
      <w:r>
        <w:rPr>
          <w:b/>
          <w:bCs/>
        </w:rPr>
        <w:t xml:space="preserve">Why this matters for step 9’s grading:</w:t>
      </w:r>
      <w:r>
        <w:t xml:space="preserve"> </w:t>
      </w:r>
      <w:r>
        <w:t xml:space="preserve">because the criterion carries a real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 </w:t>
      </w:r>
      <w:r>
        <w:t xml:space="preserve">block and names its runner command in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, canon’s evaluator grades it by</w:t>
      </w:r>
      <w:r>
        <w:t xml:space="preserve"> </w:t>
      </w:r>
      <w:r>
        <w:rPr>
          <w:b/>
          <w:bCs/>
        </w:rPr>
        <w:t xml:space="preserve">running that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and reading the exit code</w:t>
      </w:r>
      <w:r>
        <w:t xml:space="preserve"> </w:t>
      </w:r>
      <w:r>
        <w:t xml:space="preserve">— not by reading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and judging whether it looks</w:t>
      </w:r>
      <w:r>
        <w:t xml:space="preserve"> </w:t>
      </w:r>
      <w:r>
        <w:t xml:space="preserve">right. That</w:t>
      </w:r>
      <w:r>
        <w:t xml:space="preserve"> </w:t>
      </w:r>
      <w:r>
        <w:t xml:space="preserve">“run it, report the boolean”</w:t>
      </w:r>
      <w:r>
        <w:t xml:space="preserve"> </w:t>
      </w:r>
      <w:r>
        <w:t xml:space="preserve">behavior is canon’s defined rule for scenario-backed</w:t>
      </w:r>
      <w:r>
        <w:t xml:space="preserve"> </w:t>
      </w:r>
      <w:r>
        <w:t xml:space="preserve">criteria, and it’s exactly what makes the live break in step 10 impossible for the gate to miss.</w:t>
      </w:r>
    </w:p>
    <w:bookmarkEnd w:id="31"/>
    <w:bookmarkStart w:id="37" w:name="X54cde4a37826a355c914d9e62a5985e536eb501"/>
    <w:p>
      <w:pPr>
        <w:pStyle w:val="Heading2"/>
      </w:pPr>
      <w:r>
        <w:t xml:space="preserve">Hands-on: create the ticket on the board and grade it with the evaluator</w:t>
      </w:r>
    </w:p>
    <w:p>
      <w:pPr>
        <w:pStyle w:val="FirstParagraph"/>
      </w:pPr>
      <w:r>
        <w:t xml:space="preserve">The Beginner-friendly workflow above drives everything through</w:t>
      </w:r>
      <w:r>
        <w:t xml:space="preserve"> </w:t>
      </w:r>
      <w:r>
        <w:rPr>
          <w:rStyle w:val="VerbatimChar"/>
        </w:rPr>
        <w:t xml:space="preserve">sprint start</w:t>
      </w:r>
      <w:r>
        <w:t xml:space="preserve">. Here’s the same idea</w:t>
      </w:r>
      <w:r>
        <w:t xml:space="preserve"> </w:t>
      </w:r>
      <w:r>
        <w:rPr>
          <w:b/>
          <w:bCs/>
        </w:rPr>
        <w:t xml:space="preserve">board-first</w:t>
      </w:r>
      <w:r>
        <w:t xml:space="preserve"> </w:t>
      </w:r>
      <w:r>
        <w:t xml:space="preserve">— create the ticket in the UI, author the spec as a scenario in the Acceptance form,</w:t>
      </w:r>
      <w:r>
        <w:t xml:space="preserve"> </w:t>
      </w:r>
      <w:r>
        <w:t xml:space="preserve">let the agent build against it, and watch the fresh evaluator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your scenario and grade it. Run</w:t>
      </w:r>
      <w:r>
        <w:t xml:space="preserve"> </w:t>
      </w:r>
      <w:r>
        <w:t xml:space="preserve">it on the cheaper, faster</w:t>
      </w:r>
      <w:r>
        <w:t xml:space="preserve"> </w:t>
      </w:r>
      <w:r>
        <w:rPr>
          <w:b/>
          <w:bCs/>
        </w:rPr>
        <w:t xml:space="preserve">Haiku</w:t>
      </w:r>
      <w:r>
        <w:t xml:space="preserve"> </w:t>
      </w:r>
      <w:r>
        <w:t xml:space="preserve">model.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New Ticket.</w:t>
      </w:r>
      <w:r>
        <w:t xml:space="preserve"> </w:t>
      </w:r>
      <w:r>
        <w:t xml:space="preserve">On the board (</w:t>
      </w:r>
      <w:r>
        <w:rPr>
          <w:rStyle w:val="VerbatimChar"/>
        </w:rPr>
        <w:t xml:space="preserve">sprint-check</w:t>
      </w:r>
      <w:r>
        <w:t xml:space="preserve">), click</w:t>
      </w:r>
      <w:r>
        <w:t xml:space="preserve"> </w:t>
      </w:r>
      <w:r>
        <w:rPr>
          <w:b/>
          <w:bCs/>
        </w:rPr>
        <w:t xml:space="preserve">+ New</w:t>
      </w:r>
      <w:r>
        <w:t xml:space="preserve">, title it</w:t>
      </w:r>
      <w:r>
        <w:t xml:space="preserve"> </w:t>
      </w:r>
      <w:r>
        <w:rPr>
          <w:rStyle w:val="VerbatimChar"/>
        </w:rPr>
        <w:t xml:space="preserve">Discount Apply</w:t>
      </w:r>
      <w:r>
        <w:t xml:space="preserve">, Type</w:t>
      </w:r>
      <w:r>
        <w:t xml:space="preserve"> </w:t>
      </w:r>
      <w:r>
        <w:rPr>
          <w:b/>
          <w:bCs/>
        </w:rPr>
        <w:t xml:space="preserve">Task</w:t>
      </w:r>
      <w:r>
        <w:t xml:space="preserve">, Priority</w:t>
      </w:r>
      <w:r>
        <w:t xml:space="preserve"> </w:t>
      </w:r>
      <w:r>
        <w:rPr>
          <w:b/>
          <w:bCs/>
        </w:rPr>
        <w:t xml:space="preserve">P2</w:t>
      </w:r>
      <w:r>
        <w:t xml:space="preserve">, then</w:t>
      </w:r>
      <w:r>
        <w:t xml:space="preserve"> </w:t>
      </w:r>
      <w:r>
        <w:rPr>
          <w:b/>
          <w:bCs/>
        </w:rPr>
        <w:t xml:space="preserve">Create →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048250"/>
            <wp:effectExtent b="0" l="0" r="0" t="0"/>
            <wp:docPr descr="New Ticket modal — Discount Apply, Task, P2" title="" id="33" name="Picture"/>
            <a:graphic>
              <a:graphicData uri="http://schemas.openxmlformats.org/drawingml/2006/picture">
                <pic:pic>
                  <pic:nvPicPr>
                    <pic:cNvPr descr="images/new-ticke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New Ticket modal — Discount Apply, Task, P2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Author the spec as an Acceptance scenario.</w:t>
      </w:r>
      <w:r>
        <w:t xml:space="preserve"> </w:t>
      </w:r>
      <w:r>
        <w:t xml:space="preserve">Open the card →</w:t>
      </w:r>
      <w:r>
        <w:t xml:space="preserve"> </w:t>
      </w:r>
      <w:r>
        <w:rPr>
          <w:b/>
          <w:bCs/>
        </w:rPr>
        <w:t xml:space="preserve">+ New doc → Acceptance</w:t>
      </w:r>
      <w:r>
        <w:t xml:space="preserve">. In the</w:t>
      </w:r>
      <w:r>
        <w:t xml:space="preserve"> </w:t>
      </w:r>
      <w:r>
        <w:t xml:space="preserve">editor, click the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toolbar button and paste the three discount scenarios as one</w:t>
      </w:r>
      <w:r>
        <w:t xml:space="preserve"> </w:t>
      </w:r>
      <w:r>
        <w:t xml:space="preserve">criterion, then name the runner in the Test Plan: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Criteria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**Discount rules — apply/reject by code and cart minimum**</w:t>
      </w:r>
      <w:r>
        <w:br/>
      </w:r>
      <w:r>
        <w:rPr>
          <w:rStyle w:val="InformationTok"/>
        </w:rPr>
        <w:t xml:space="preserve">```gherkin</w:t>
      </w:r>
      <w:r>
        <w:br/>
      </w:r>
      <w:r>
        <w:rPr>
          <w:rStyle w:val="InformationTok"/>
        </w:rPr>
        <w:t xml:space="preserve">Scenario: Valid code above minimum applies the discount</w:t>
      </w:r>
      <w:r>
        <w:br/>
      </w:r>
      <w:r>
        <w:rPr>
          <w:rStyle w:val="InformationTok"/>
        </w:rPr>
        <w:t xml:space="preserve">  Given cart_total 120.00</w:t>
      </w:r>
      <w:r>
        <w:br/>
      </w:r>
      <w:r>
        <w:rPr>
          <w:rStyle w:val="InformationTok"/>
        </w:rPr>
        <w:t xml:space="preserve">  And code "SAVE20"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true</w:t>
      </w:r>
      <w:r>
        <w:br/>
      </w:r>
      <w:r>
        <w:rPr>
          <w:rStyle w:val="InformationTok"/>
        </w:rPr>
        <w:t xml:space="preserve">  And final_total is 96.00</w:t>
      </w:r>
      <w:r>
        <w:br/>
      </w:r>
      <w:r>
        <w:br/>
      </w:r>
      <w:r>
        <w:rPr>
          <w:rStyle w:val="InformationTok"/>
        </w:rPr>
        <w:t xml:space="preserve">Scenario: Valid code below minimum is rejected</w:t>
      </w:r>
      <w:r>
        <w:br/>
      </w:r>
      <w:r>
        <w:rPr>
          <w:rStyle w:val="InformationTok"/>
        </w:rPr>
        <w:t xml:space="preserve">  Given cart_total 40.00</w:t>
      </w:r>
      <w:r>
        <w:br/>
      </w:r>
      <w:r>
        <w:rPr>
          <w:rStyle w:val="InformationTok"/>
        </w:rPr>
        <w:t xml:space="preserve">  And code "SAVE10"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"minimum not met"</w:t>
      </w:r>
      <w:r>
        <w:br/>
      </w:r>
      <w:r>
        <w:br/>
      </w:r>
      <w:r>
        <w:rPr>
          <w:rStyle w:val="InformationTok"/>
        </w:rPr>
        <w:t xml:space="preserve">Scenario: Unknown code is rejected</w:t>
      </w:r>
      <w:r>
        <w:br/>
      </w:r>
      <w:r>
        <w:rPr>
          <w:rStyle w:val="InformationTok"/>
        </w:rPr>
        <w:t xml:space="preserve">  Given cart_total 200.00</w:t>
      </w:r>
      <w:r>
        <w:br/>
      </w:r>
      <w:r>
        <w:rPr>
          <w:rStyle w:val="InformationTok"/>
        </w:rPr>
        <w:t xml:space="preserve">  And code "SAVE99"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"invalid code"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Test Plan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`node dsl_runner.js specs/discount.feature`</w:t>
      </w:r>
      <w:r>
        <w:rPr>
          <w:rStyle w:val="NormalTok"/>
        </w:rPr>
        <w:t xml:space="preserve"> exits 0</w:t>
      </w:r>
    </w:p>
    <w:p>
      <w:pPr>
        <w:numPr>
          <w:ilvl w:val="0"/>
          <w:numId w:val="1000"/>
        </w:numPr>
      </w:pPr>
      <w:r>
        <w:t xml:space="preserve">Save — the board renders your scenario as a highlighted panel under its checkbox: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89947"/>
            <wp:effectExtent b="0" l="0" r="0" t="0"/>
            <wp:docPr descr="Acceptance tab rendering the three discount scenarios as a highlighted Gherkin panel" title="" id="35" name="Picture"/>
            <a:graphic>
              <a:graphicData uri="http://schemas.openxmlformats.org/drawingml/2006/picture">
                <pic:pic>
                  <pic:nvPicPr>
                    <pic:cNvPr descr="images/scenario-panel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Acceptance tab rendering the three discount scenarios as a highlighted Gherkin panel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Let the agent plan and build against it.</w:t>
      </w:r>
      <w:r>
        <w:t xml:space="preserve"> </w:t>
      </w:r>
      <w:r>
        <w:t xml:space="preserve">Ask your agent (use the ticket id from step 1):</w:t>
      </w:r>
    </w:p>
    <w:p>
      <w:pPr>
        <w:pStyle w:val="BlockText"/>
        <w:numPr>
          <w:ilvl w:val="0"/>
          <w:numId w:val="1000"/>
        </w:numPr>
      </w:pPr>
      <w:r>
        <w:t xml:space="preserve">Start a sprint on ticket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 start &lt;id&gt;</w:t>
      </w:r>
      <w:r>
        <w:t xml:space="preserve">) to build the Discount Apply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, logic in</w:t>
      </w:r>
      <w:r>
        <w:t xml:space="preserve"> </w:t>
      </w:r>
      <w:r>
        <w:rPr>
          <w:rStyle w:val="VerbatimChar"/>
        </w:rPr>
        <w:t xml:space="preserve">apply_discount</w:t>
      </w:r>
      <w:r>
        <w:t xml:space="preserve">) against the Gherkin scenario in its</w:t>
      </w:r>
      <w:r>
        <w:t xml:space="preserve"> </w:t>
      </w:r>
      <w:r>
        <w:t xml:space="preserve">Acceptance. Write the plan; after I approve it, implement — keeping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 </w:t>
      </w:r>
      <w:r>
        <w:t xml:space="preserve">as the check. Don’t edit the spec or the runner.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sprint start &lt;id&gt;</w:t>
      </w:r>
      <w:r>
        <w:t xml:space="preserve"> </w:t>
      </w:r>
      <w:r>
        <w:t xml:space="preserve">adopts the ticket you created on the board and seeds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(approach +</w:t>
      </w:r>
      <w:r>
        <w:t xml:space="preserve"> </w:t>
      </w:r>
      <w:r>
        <w:t xml:space="preserve">sign-off) — which the close gate in step 4 requires; your Acceptance scenario is left as-is.</w:t>
      </w:r>
      <w:r>
        <w:t xml:space="preserve"> </w:t>
      </w:r>
      <w:r>
        <w:t xml:space="preserve">Review and approve the plan, then let the agent implement.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Grade it with the evaluator — on Haiku.</w:t>
      </w:r>
      <w:r>
        <w:t xml:space="preserve"> </w:t>
      </w:r>
      <w:r>
        <w:t xml:space="preserve">Set the gate model to Haiku (the ticket’s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dropdown →</w:t>
      </w:r>
      <w:r>
        <w:t xml:space="preserve"> </w:t>
      </w:r>
      <w:r>
        <w:rPr>
          <w:rStyle w:val="VerbatimChar"/>
        </w:rPr>
        <w:t xml:space="preserve">haiku</w:t>
      </w:r>
      <w:r>
        <w:t xml:space="preserve">, or add</w:t>
      </w:r>
      <w:r>
        <w:t xml:space="preserve"> </w:t>
      </w:r>
      <w:r>
        <w:rPr>
          <w:rStyle w:val="VerbatimChar"/>
        </w:rPr>
        <w:t xml:space="preserve">| Gate model: haiku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’s</w:t>
      </w:r>
      <w:r>
        <w:t xml:space="preserve"> </w:t>
      </w:r>
      <w:r>
        <w:rPr>
          <w:rStyle w:val="VerbatimChar"/>
        </w:rPr>
        <w:t xml:space="preserve">## Sign-off</w:t>
      </w:r>
      <w:r>
        <w:t xml:space="preserve"> </w:t>
      </w:r>
      <w:r>
        <w:t xml:space="preserve">line), then run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. The fresh evaluator</w:t>
      </w:r>
      <w:r>
        <w:t xml:space="preserve"> </w:t>
      </w:r>
      <w:r>
        <w:rPr>
          <w:b/>
          <w:bCs/>
        </w:rPr>
        <w:t xml:space="preserve">runs your Test Plan command and grades on</w:t>
      </w:r>
      <w:r>
        <w:rPr>
          <w:b/>
          <w:bCs/>
        </w:rPr>
        <w:t xml:space="preserve"> </w:t>
      </w:r>
      <w:r>
        <w:rPr>
          <w:b/>
          <w:bCs/>
        </w:rPr>
        <w:t xml:space="preserve">the exit code</w:t>
      </w:r>
      <w:r>
        <w:t xml:space="preserve"> </w:t>
      </w:r>
      <w:r>
        <w:t xml:space="preserve">— it doesn’t just read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. Against a not-yet-correct implementation it</w:t>
      </w:r>
      <w:r>
        <w:t xml:space="preserve"> </w:t>
      </w:r>
      <w:r>
        <w:t xml:space="preserve">fails, naming the exact mismatch: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[FAIL] Valid code above minimum applies the discount -- applied false != expected true; final_total 120 != expected 96</w:t>
      </w:r>
      <w:r>
        <w:br/>
      </w:r>
      <w:r>
        <w:rPr>
          <w:rStyle w:val="VerbatimChar"/>
        </w:rPr>
        <w:t xml:space="preserve">[FAIL] Valid code below minimum is rejected -- reason "invalid code" != expected "minimum not met"</w:t>
      </w:r>
      <w:r>
        <w:br/>
      </w:r>
      <w:r>
        <w:rPr>
          <w:rStyle w:val="VerbatimChar"/>
        </w:rPr>
        <w:t xml:space="preserve">[PASS] Unknown code is rejected</w:t>
      </w:r>
      <w:r>
        <w:br/>
      </w:r>
      <w:r>
        <w:rPr>
          <w:rStyle w:val="VerbatimChar"/>
        </w:rPr>
        <w:t xml:space="preserve">fail: runner exited 1 — "Valid code above minimum" and "Valid code below minimum is rejected" mismatched.</w:t>
      </w:r>
    </w:p>
    <w:p>
      <w:pPr>
        <w:numPr>
          <w:ilvl w:val="0"/>
          <w:numId w:val="1000"/>
        </w:numPr>
      </w:pPr>
      <w:r>
        <w:t xml:space="preserve">Fix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and re-run; the same evaluator now passes: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[PASS] Valid code above minimum applies the discount</w:t>
      </w:r>
      <w:r>
        <w:br/>
      </w:r>
      <w:r>
        <w:rPr>
          <w:rStyle w:val="VerbatimChar"/>
        </w:rPr>
        <w:t xml:space="preserve">[PASS] Valid code below minimum is rejected</w:t>
      </w:r>
      <w:r>
        <w:br/>
      </w:r>
      <w:r>
        <w:rPr>
          <w:rStyle w:val="VerbatimChar"/>
        </w:rPr>
        <w:t xml:space="preserve">[PASS] Unknown code is rejected</w:t>
      </w:r>
      <w:r>
        <w:br/>
      </w:r>
      <w:r>
        <w:rPr>
          <w:rStyle w:val="VerbatimChar"/>
        </w:rPr>
        <w:t xml:space="preserve">pass: the runner exited 0 with all three scenarios reporting [PASS].</w:t>
      </w:r>
    </w:p>
    <w:p>
      <w:pPr>
        <w:numPr>
          <w:ilvl w:val="0"/>
          <w:numId w:val="1000"/>
        </w:numPr>
      </w:pPr>
      <w:r>
        <w:t xml:space="preserve">Nobody read the diff to catch the wrong implementation — the evaluator</w:t>
      </w:r>
      <w:r>
        <w:t xml:space="preserve"> </w:t>
      </w:r>
      <w:r>
        <w:rPr>
          <w:i/>
          <w:iCs/>
        </w:rPr>
        <w:t xml:space="preserve">ran the spec</w:t>
      </w:r>
      <w:r>
        <w:t xml:space="preserve"> </w:t>
      </w:r>
      <w:r>
        <w:t xml:space="preserve">and the</w:t>
      </w:r>
      <w:r>
        <w:t xml:space="preserve"> </w:t>
      </w:r>
      <w:r>
        <w:t xml:space="preserve">boolean did. That’s the whole point, and on Haiku it’s cheap enough to do on every close.</w:t>
      </w:r>
    </w:p>
    <w:p>
      <w:pPr>
        <w:pStyle w:val="BlockText"/>
      </w:pPr>
      <w:r>
        <w:rPr>
          <w:b/>
          <w:bCs/>
        </w:rPr>
        <w:t xml:space="preserve">Why the interactive close here, not the headless gate?</w:t>
      </w:r>
      <w:r>
        <w:t xml:space="preserve"> </w:t>
      </w:r>
      <w:r>
        <w:t xml:space="preserve">canon’s headless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sprint-headless-eval</w:t>
      </w:r>
      <w:r>
        <w:t xml:space="preserve">, the one CI uses) deliberately runs the evaluator with a</w:t>
      </w:r>
      <w:r>
        <w:t xml:space="preserve"> </w:t>
      </w:r>
      <w:r>
        <w:rPr>
          <w:b/>
          <w:bCs/>
        </w:rPr>
        <w:t xml:space="preserve">narrow tool</w:t>
      </w:r>
      <w:r>
        <w:rPr>
          <w:b/>
          <w:bCs/>
        </w:rPr>
        <w:t xml:space="preserve"> </w:t>
      </w:r>
      <w:r>
        <w:rPr>
          <w:b/>
          <w:bCs/>
        </w:rPr>
        <w:t xml:space="preserve">allowlist</w:t>
      </w:r>
      <w:r>
        <w:t xml:space="preserve"> </w:t>
      </w:r>
      <w:r>
        <w:t xml:space="preserve">because it grades</w:t>
      </w:r>
      <w:r>
        <w:t xml:space="preserve"> </w:t>
      </w:r>
      <w:r>
        <w:rPr>
          <w:i/>
          <w:iCs/>
        </w:rPr>
        <w:t xml:space="preserve">untrusted</w:t>
      </w:r>
      <w:r>
        <w:t xml:space="preserve"> </w:t>
      </w:r>
      <w:r>
        <w:t xml:space="preserve">PR diffs — so it can’t execute an arbitrary scenario</w:t>
      </w:r>
      <w:r>
        <w:t xml:space="preserve"> </w:t>
      </w:r>
      <w:r>
        <w:t xml:space="preserve">runner and would mark the</w:t>
      </w:r>
      <w:r>
        <w:t xml:space="preserve"> </w:t>
      </w:r>
      <w:r>
        <w:t xml:space="preserve">“runner exits 0”</w:t>
      </w:r>
      <w:r>
        <w:t xml:space="preserve"> </w:t>
      </w:r>
      <w:r>
        <w:t xml:space="preserve">item</w:t>
      </w:r>
      <w:r>
        <w:t xml:space="preserve"> </w:t>
      </w:r>
      <w:r>
        <w:rPr>
          <w:i/>
          <w:iCs/>
        </w:rPr>
        <w:t xml:space="preserve">not-run</w:t>
      </w:r>
      <w:r>
        <w:t xml:space="preserve">. The interactive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evaluator has the tools to run it, so scenario execution works there today. Letting the headless</w:t>
      </w:r>
      <w:r>
        <w:t xml:space="preserve"> </w:t>
      </w:r>
      <w:r>
        <w:t xml:space="preserve">path run scenario runners safely is tracked as a separate improvement.</w:t>
      </w:r>
    </w:p>
    <w:bookmarkEnd w:id="37"/>
    <w:bookmarkStart w:id="38" w:name="the-spec-annotated"/>
    <w:p>
      <w:pPr>
        <w:pStyle w:val="Heading2"/>
      </w:pPr>
      <w:r>
        <w:t xml:space="preserve">The spec, annotated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Every line here is both</w:t>
      </w:r>
      <w:r>
        <w:t xml:space="preserve"> </w:t>
      </w:r>
      <w:r>
        <w:rPr>
          <w:b/>
          <w:bCs/>
        </w:rPr>
        <w:t xml:space="preserve">readable</w:t>
      </w:r>
      <w:r>
        <w:t xml:space="preserve"> </w:t>
      </w:r>
      <w:r>
        <w:t xml:space="preserve">(a non-engineer can confirm this rule is what they meant) and</w:t>
      </w:r>
      <w:r>
        <w:t xml:space="preserve"> </w:t>
      </w:r>
      <w:r>
        <w:rPr>
          <w:b/>
          <w:bCs/>
        </w:rPr>
        <w:t xml:space="preserve">executable</w:t>
      </w:r>
      <w:r>
        <w:t xml:space="preserve"> </w:t>
      </w:r>
      <w:r>
        <w:t xml:space="preserve">(the runner runs it against the real function and gets a real answer). That</w:t>
      </w:r>
      <w:r>
        <w:t xml:space="preserve"> </w:t>
      </w:r>
      <w:r>
        <w:t xml:space="preserve">dual requirement is the whole pattern — a spec that’s precise but unreadable is just code with extra</w:t>
      </w:r>
      <w:r>
        <w:t xml:space="preserve"> </w:t>
      </w:r>
      <w:r>
        <w:t xml:space="preserve">steps; a spec that’s readable but unrun is just a comment.</w:t>
      </w:r>
    </w:p>
    <w:bookmarkEnd w:id="38"/>
    <w:bookmarkStart w:id="39" w:name="the-runner-annotated"/>
    <w:p>
      <w:pPr>
        <w:pStyle w:val="Heading2"/>
      </w:pPr>
      <w:r>
        <w:t xml:space="preserve">The runner, annotated</w:t>
      </w:r>
    </w:p>
    <w:p>
      <w:pPr>
        <w:pStyle w:val="FirstParagraph"/>
      </w:pPr>
      <w:r>
        <w:t xml:space="preserve">Each runner (</w:t>
      </w:r>
      <w:r>
        <w:rPr>
          <w:rStyle w:val="VerbatimChar"/>
        </w:rPr>
        <w:t xml:space="preserve">app/dsl_runner.js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dsl_runner.py</w:t>
      </w:r>
      <w:r>
        <w:t xml:space="preserve">) is intentionally small (~50–70 lines) and</w:t>
      </w:r>
      <w:r>
        <w:t xml:space="preserve"> </w:t>
      </w:r>
      <w:r>
        <w:t xml:space="preserve">intentionally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general Gherkin engine — it recognizes only the five step shapes this spec file</w:t>
      </w:r>
      <w:r>
        <w:t xml:space="preserve"> </w:t>
      </w:r>
      <w:r>
        <w:t xml:space="preserve">uses. That’s a deliberate constraint, not a shortcut: a parser this size can be read end to end and</w:t>
      </w:r>
      <w:r>
        <w:t xml:space="preserve"> </w:t>
      </w:r>
      <w:r>
        <w:t xml:space="preserve">trusted; a general natural-language step interpreter can’t, and pointing one at live-edited text (in a</w:t>
      </w:r>
      <w:r>
        <w:t xml:space="preserve"> </w:t>
      </w:r>
      <w:r>
        <w:t xml:space="preserve">workshop, or in production) is asking for silent misparses. The two runners are line-for-line twins —</w:t>
      </w:r>
      <w:r>
        <w:t xml:space="preserve"> </w:t>
      </w:r>
      <w:r>
        <w:t xml:space="preserve">same step patterns, same output, same exit-code contract — so the JavaScript and Python paths grade</w:t>
      </w:r>
      <w:r>
        <w:t xml:space="preserve"> </w:t>
      </w:r>
      <w:r>
        <w:t xml:space="preserve">identically. If you outgrow this pattern, the fix is adding more recognized step shapes, not switching</w:t>
      </w:r>
      <w:r>
        <w:t xml:space="preserve"> </w:t>
      </w:r>
      <w:r>
        <w:t xml:space="preserve">to free-text parsing.</w:t>
      </w:r>
    </w:p>
    <w:bookmarkEnd w:id="39"/>
    <w:bookmarkStart w:id="40" w:name="test-cases"/>
    <w:p>
      <w:pPr>
        <w:pStyle w:val="Heading2"/>
      </w:pPr>
      <w:r>
        <w:t xml:space="preserve">Test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cart_total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rStyle w:val="VerbatimChar"/>
              </w:rP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above minimum</w:t>
            </w:r>
          </w:p>
        </w:tc>
        <w:tc>
          <w:tcPr/>
          <w:p>
            <w:pPr>
              <w:pStyle w:val="Compact"/>
            </w:pPr>
            <w:r>
              <w:t xml:space="preserve">120.00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final_total: 96.00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below minimum</w:t>
            </w:r>
          </w:p>
        </w:tc>
        <w:tc>
          <w:tcPr/>
          <w:p>
            <w:pPr>
              <w:pStyle w:val="Compact"/>
            </w:pPr>
            <w:r>
              <w:t xml:space="preserve">40.00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"minimum not met"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200.00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"invalid code"</w:t>
            </w:r>
          </w:p>
        </w:tc>
      </w:tr>
    </w:tbl>
    <w:bookmarkEnd w:id="40"/>
    <w:bookmarkStart w:id="41" w:name="what-each-case-means-in-the-business"/>
    <w:p>
      <w:pPr>
        <w:pStyle w:val="Heading2"/>
      </w:pPr>
      <w:r>
        <w:t xml:space="preserve">What each case means in the business</w:t>
      </w:r>
    </w:p>
    <w:p>
      <w:pPr>
        <w:pStyle w:val="FirstParagraph"/>
      </w:pPr>
      <w:r>
        <w:t xml:space="preserve">The table above is the machine-facing contract. This companion table keeps the same cases legible to</w:t>
      </w:r>
      <w:r>
        <w:t xml:space="preserve"> </w:t>
      </w:r>
      <w:r>
        <w:t xml:space="preserve">the person who owns the pricing policy and explains what each result protects.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What to run or change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above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120.00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SAVE20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true</w:t>
            </w:r>
            <w:r>
              <w:t xml:space="preserve">; final total</w:t>
            </w:r>
            <w:r>
              <w:t xml:space="preserve"> </w:t>
            </w:r>
            <w:r>
              <w:rPr>
                <w:rStyle w:val="VerbatimChar"/>
              </w:rPr>
              <w:t xml:space="preserve">96.00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an approved promotion is applied at the correct threshold and amount.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below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40.00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SAVE10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minimum not met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discounts from leaking below the commercial minimum and protects margin.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200.00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SAVE99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invalid code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an unapproved or mistyped code from changing the order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Deliberate implementation break</w:t>
            </w:r>
          </w:p>
        </w:tc>
        <w:tc>
          <w:tcPr/>
          <w:p>
            <w:pPr>
              <w:pStyle w:val="Compact"/>
            </w:pPr>
            <w:r>
              <w:t xml:space="preserve">Remove the minimum-total check from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, then rerun the same spec.</w:t>
            </w:r>
          </w:p>
        </w:tc>
        <w:tc>
          <w:tcPr/>
          <w:p>
            <w:pPr>
              <w:pStyle w:val="Compact"/>
            </w:pPr>
            <w:r>
              <w:t xml:space="preserve">The below-minimum scenario returns</w:t>
            </w:r>
            <w:r>
              <w:t xml:space="preserve"> </w:t>
            </w:r>
            <w:r>
              <w:rPr>
                <w:rStyle w:val="VerbatimChar"/>
              </w:rPr>
              <w:t xml:space="preserve">[FAIL]</w:t>
            </w:r>
            <w:r>
              <w:t xml:space="preserve"> </w:t>
            </w:r>
            <w:r>
              <w:t xml:space="preserve">with the actual/expected mismatch.</w:t>
            </w:r>
          </w:p>
        </w:tc>
        <w:tc>
          <w:tcPr/>
          <w:p>
            <w:pPr>
              <w:pStyle w:val="Compact"/>
            </w:pPr>
            <w:r>
              <w:t xml:space="preserve">Demonstrates that the written policy catches a regression without someone having to inspect the diff.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 the implementation</w:t>
            </w:r>
          </w:p>
        </w:tc>
        <w:tc>
          <w:tcPr/>
          <w:p>
            <w:pPr>
              <w:pStyle w:val="Compact"/>
            </w:pPr>
            <w:r>
              <w:t xml:space="preserve">Put the minimum-total check back and rerun the spec.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rStyle w:val="VerbatimChar"/>
              </w:rPr>
              <w:t xml:space="preserve">[PASS]</w:t>
            </w:r>
            <w:r>
              <w:t xml:space="preserve"> </w:t>
            </w:r>
            <w:r>
              <w:t xml:space="preserve">lines; exit code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the production behavior is back in agreement with the policy contract.</w:t>
            </w:r>
          </w:p>
        </w:tc>
      </w:tr>
    </w:tbl>
    <w:bookmarkEnd w:id="41"/>
    <w:bookmarkStart w:id="42" w:name="X7b36cda1c18148df6fb1d9a3558d019695d053f"/>
    <w:p>
      <w:pPr>
        <w:pStyle w:val="Heading2"/>
      </w:pPr>
      <w:r>
        <w:t xml:space="preserve">Where this pattern fits — and where it doesn’t</w:t>
      </w:r>
    </w:p>
    <w:p>
      <w:pPr>
        <w:pStyle w:val="FirstParagraph"/>
      </w:pPr>
      <w:r>
        <w:t xml:space="preserve">Say this part out loud if you’re running this as a group workshop; it’s what keeps the exercise</w:t>
      </w:r>
      <w:r>
        <w:t xml:space="preserve"> </w:t>
      </w:r>
      <w:r>
        <w:t xml:space="preserve">honest instead of a sales pitch for DSLs: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Fits well:</w:t>
      </w:r>
      <w:r>
        <w:t xml:space="preserve"> </w:t>
      </w:r>
      <w:r>
        <w:t xml:space="preserve">anything with a checkable ground truth — this discount function, data validation,</w:t>
      </w:r>
      <w:r>
        <w:t xml:space="preserve"> </w:t>
      </w:r>
      <w:r>
        <w:t xml:space="preserve">routing decisions, structured extraction, query generation. If you can write a</w:t>
      </w:r>
      <w:r>
        <w:t xml:space="preserve"> </w:t>
      </w:r>
      <w:r>
        <w:rPr>
          <w:rStyle w:val="VerbatimChar"/>
        </w:rPr>
        <w:t xml:space="preserve">Then</w:t>
      </w:r>
      <w:r>
        <w:t xml:space="preserve">, use 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Doesn’t fit:</w:t>
      </w:r>
      <w:r>
        <w:t xml:space="preserve"> </w:t>
      </w:r>
      <w:r>
        <w:t xml:space="preserve">open-ended output with no single right answer —</w:t>
      </w:r>
      <w:r>
        <w:t xml:space="preserve"> </w:t>
      </w:r>
      <w:r>
        <w:t xml:space="preserve">“write a better error message,”</w:t>
      </w:r>
      <w:r>
        <w:t xml:space="preserve"> </w:t>
      </w:r>
      <w:r>
        <w:t xml:space="preserve">“summarize this concisely.”</w:t>
      </w:r>
      <w:r>
        <w:t xml:space="preserve"> </w:t>
      </w:r>
      <w:r>
        <w:t xml:space="preserve">Forcing a spec there either flattens the task into a checklist that</w:t>
      </w:r>
      <w:r>
        <w:t xml:space="preserve"> </w:t>
      </w:r>
      <w:r>
        <w:t xml:space="preserve">misses the point, or you end up building an LLM judge — which just moves</w:t>
      </w:r>
      <w:r>
        <w:t xml:space="preserve"> </w:t>
      </w:r>
      <w:r>
        <w:t xml:space="preserve">“who verifies this”</w:t>
      </w:r>
      <w:r>
        <w:t xml:space="preserve"> </w:t>
      </w:r>
      <w:r>
        <w:t xml:space="preserve">one</w:t>
      </w:r>
      <w:r>
        <w:t xml:space="preserve"> </w:t>
      </w:r>
      <w:r>
        <w:t xml:space="preserve">level up, onto something that itself needs verifying.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honest limit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exercise specifically:</w:t>
      </w:r>
      <w:r>
        <w:t xml:space="preserve"> </w:t>
      </w:r>
      <w:r>
        <w:t xml:space="preserve">the runner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matches the</w:t>
      </w:r>
      <w:r>
        <w:t xml:space="preserve"> </w:t>
      </w:r>
      <w:r>
        <w:rPr>
          <w:i/>
          <w:iCs/>
        </w:rPr>
        <w:t xml:space="preserve">spec</w:t>
      </w:r>
      <w:r>
        <w:t xml:space="preserve">. It doesn’t prove the spec matches what you actually meant — if the same person (or the same</w:t>
      </w:r>
      <w:r>
        <w:t xml:space="preserve"> </w:t>
      </w:r>
      <w:r>
        <w:t xml:space="preserve">agent) writes both the implementation and the spec by watching the code run, you get a regression</w:t>
      </w:r>
      <w:r>
        <w:t xml:space="preserve"> </w:t>
      </w:r>
      <w:r>
        <w:t xml:space="preserve">lock on today’s behavior, not a correctness check against intent. The spec in this workshop was</w:t>
      </w:r>
      <w:r>
        <w:t xml:space="preserve"> </w:t>
      </w:r>
      <w:r>
        <w:t xml:space="preserve">handed to you already written, in step 3, before any code existed — that’s what makes it a real</w:t>
      </w:r>
      <w:r>
        <w:t xml:space="preserve"> </w:t>
      </w:r>
      <w:r>
        <w:t xml:space="preserve">check. In your own work, that means: write the spec first, or have someone other than the</w:t>
      </w:r>
      <w:r>
        <w:t xml:space="preserve"> </w:t>
      </w:r>
      <w:r>
        <w:t xml:space="preserve">implementer sign off on it, before trusting it as proof of anything.</w:t>
      </w:r>
    </w:p>
    <w:bookmarkEnd w:id="42"/>
    <w:bookmarkStart w:id="43" w:name="isnt-this-just-a-unit-test"/>
    <w:p>
      <w:pPr>
        <w:pStyle w:val="Heading2"/>
      </w:pPr>
      <w:r>
        <w:t xml:space="preserve">“Isn’t this just a unit test?”</w:t>
      </w:r>
    </w:p>
    <w:p>
      <w:pPr>
        <w:pStyle w:val="FirstParagraph"/>
      </w:pPr>
      <w:r>
        <w:t xml:space="preserve">Say yes first — for this exact bug, a unit-test equivalent would catch it too:</w:t>
      </w:r>
    </w:p>
    <w:p>
      <w:pPr>
        <w:pStyle w:val="SourceCode"/>
      </w:pP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"below minimum is 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apply_discount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"SAVE10"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applied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not met"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Same detection power, same mechanism. The DSL isn’t a stronger test — the difference is</w:t>
      </w:r>
      <w:r>
        <w:t xml:space="preserve"> </w:t>
      </w:r>
      <w:r>
        <w:rPr>
          <w:i/>
          <w:iCs/>
        </w:rPr>
        <w:t xml:space="preserve">who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written it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version only requires knowing the discount rule; the unit-test</w:t>
      </w:r>
      <w:r>
        <w:t xml:space="preserve"> </w:t>
      </w:r>
      <w:r>
        <w:t xml:space="preserve">version requires knowing the rule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language (</w:t>
      </w:r>
      <w:r>
        <w:rPr>
          <w:rStyle w:val="VerbatimChar"/>
        </w:rPr>
        <w:t xml:space="preserve">expect</w:t>
      </w:r>
      <w:r>
        <w:t xml:space="preserve">, object access, how to run the</w:t>
      </w:r>
      <w:r>
        <w:t xml:space="preserve"> </w:t>
      </w:r>
      <w:r>
        <w:t xml:space="preserve">suite). Whoever owns the pricing policy can write and sign off on the scenario directly, with zero</w:t>
      </w:r>
      <w:r>
        <w:t xml:space="preserve"> </w:t>
      </w:r>
      <w:r>
        <w:t xml:space="preserve">code literacy — the unit test needs a translation step from rule to assertion syntax, done by whoever</w:t>
      </w:r>
      <w:r>
        <w:t xml:space="preserve"> </w:t>
      </w:r>
      <w:r>
        <w:t xml:space="preserve">implements it, which is exactly where intent quietly drifts.</w:t>
      </w:r>
    </w:p>
    <w:p>
      <w:pPr>
        <w:pStyle w:val="BodyText"/>
      </w:pPr>
      <w:r>
        <w:t xml:space="preserve">One counter to have ready:</w:t>
      </w:r>
      <w:r>
        <w:t xml:space="preserve"> </w:t>
      </w:r>
      <w:r>
        <w:t xml:space="preserve">“isn’t</w:t>
      </w:r>
      <w:r>
        <w:t xml:space="preserve"> </w:t>
      </w:r>
      <w:r>
        <w:t xml:space="preserve">‘write the check before the code’</w:t>
      </w:r>
      <w:r>
        <w:t xml:space="preserve"> </w:t>
      </w:r>
      <w:r>
        <w:t xml:space="preserve">just TDD?”</w:t>
      </w:r>
      <w:r>
        <w:t xml:space="preserve"> </w:t>
      </w:r>
      <w:r>
        <w:t xml:space="preserve">Yes — concede it.</w:t>
      </w:r>
      <w:r>
        <w:t xml:space="preserve"> </w:t>
      </w:r>
      <w:r>
        <w:t xml:space="preserve">TDD gets you the ordering. It doesn’t get you the readership: a test-first unit-test file is still</w:t>
      </w:r>
      <w:r>
        <w:t xml:space="preserve"> </w:t>
      </w:r>
      <w:r>
        <w:t xml:space="preserve">unreadable to whoever actually owns the rule. That gap matters more, not less, as rules move further</w:t>
      </w:r>
      <w:r>
        <w:t xml:space="preserve"> </w:t>
      </w:r>
      <w:r>
        <w:t xml:space="preserve">from engineering — pricing policy, compliance, CFIHOS conformance — cases where the person who knows</w:t>
      </w:r>
      <w:r>
        <w:t xml:space="preserve"> </w:t>
      </w:r>
      <w:r>
        <w:t xml:space="preserve">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was never going to write the assertion.</w:t>
      </w:r>
    </w:p>
    <w:bookmarkEnd w:id="43"/>
    <w:bookmarkStart w:id="44" w:name="X9a249f5f163a90280cb293225baf90a156639df"/>
    <w:p>
      <w:pPr>
        <w:pStyle w:val="Heading2"/>
      </w:pPr>
      <w:r>
        <w:t xml:space="preserve">Suggested demonstration sequence (for instructors)</w:t>
      </w:r>
    </w:p>
    <w:p>
      <w:pPr>
        <w:pStyle w:val="FirstParagraph"/>
      </w:pPr>
      <w:r>
        <w:t xml:space="preserve">Condensed recap of the steps above, for running this live in front of a group:</w:t>
      </w:r>
    </w:p>
    <w:p>
      <w:pPr>
        <w:pStyle w:val="Compact"/>
        <w:numPr>
          <w:ilvl w:val="0"/>
          <w:numId w:val="1010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on screen — read it aloud, confirm the room agrees on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before any code exists.</w:t>
      </w:r>
    </w:p>
    <w:p>
      <w:pPr>
        <w:pStyle w:val="Compact"/>
        <w:numPr>
          <w:ilvl w:val="0"/>
          <w:numId w:val="1010"/>
        </w:numPr>
      </w:pPr>
      <w:r>
        <w:t xml:space="preserve">Prompt the agent to build the app against it (step 5 above); narrate what you’re checking for in</w:t>
      </w:r>
      <w:r>
        <w:t xml:space="preserve"> </w:t>
      </w:r>
      <w:r>
        <w:t xml:space="preserve">the plan (step 6) before approving.</w:t>
      </w:r>
    </w:p>
    <w:p>
      <w:pPr>
        <w:pStyle w:val="Compact"/>
        <w:numPr>
          <w:ilvl w:val="0"/>
          <w:numId w:val="1010"/>
        </w:numPr>
      </w:pPr>
      <w:r>
        <w:t xml:space="preserve">Let the build finish, run the checker, open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 show the app applying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 </w:t>
      </w:r>
      <w:r>
        <w:t xml:space="preserve">→ $96.00.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sprint complete</w:t>
      </w:r>
      <w:r>
        <w:t xml:space="preserve"> </w:t>
      </w:r>
      <w:r>
        <w:t xml:space="preserve">— pause on the evaluator’s output specifically calling out that it ran the</w:t>
      </w:r>
      <w:r>
        <w:t xml:space="preserve"> </w:t>
      </w:r>
      <w:r>
        <w:t xml:space="preserve">command rather than reading the code.</w:t>
      </w:r>
    </w:p>
    <w:p>
      <w:pPr>
        <w:pStyle w:val="Compact"/>
        <w:numPr>
          <w:ilvl w:val="0"/>
          <w:numId w:val="1010"/>
        </w:numPr>
      </w:pPr>
      <w:r>
        <w:t xml:space="preserve">Break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live (step 10), re-run, show the exact failure message (and the app now</w:t>
      </w:r>
      <w:r>
        <w:t xml:space="preserve"> </w:t>
      </w:r>
      <w:r>
        <w:t xml:space="preserve">wrongly discounting a $40 cart), revert, show green again. This is the moment to slow down — it’s</w:t>
      </w:r>
      <w:r>
        <w:t xml:space="preserve"> </w:t>
      </w:r>
      <w:r>
        <w:t xml:space="preserve">the entire point of the workshop in about fifteen seconds.</w:t>
      </w:r>
    </w:p>
    <w:p>
      <w:pPr>
        <w:pStyle w:val="Compact"/>
        <w:numPr>
          <w:ilvl w:val="0"/>
          <w:numId w:val="1010"/>
        </w:numPr>
      </w:pPr>
      <w:r>
        <w:t xml:space="preserve">Close on the honest-limit section above — name what this does and doesn’t prove before anyone in</w:t>
      </w:r>
      <w:r>
        <w:t xml:space="preserve"> </w:t>
      </w:r>
      <w:r>
        <w:t xml:space="preserve">the room asks.</w:t>
      </w:r>
    </w:p>
    <w:bookmarkEnd w:id="44"/>
    <w:bookmarkStart w:id="45" w:name="related-material"/>
    <w:p>
      <w:pPr>
        <w:pStyle w:val="Heading2"/>
      </w:pPr>
      <w:r>
        <w:t xml:space="preserve">Related material</w:t>
      </w:r>
    </w:p>
    <w:p>
      <w:pPr>
        <w:pStyle w:val="Compact"/>
        <w:numPr>
          <w:ilvl w:val="0"/>
          <w:numId w:val="1011"/>
        </w:numPr>
      </w:pPr>
      <w:r>
        <w:t xml:space="preserve">The real-world version of this pattern: a CFIHOS-style conformance engine for plant equipment data,</w:t>
      </w:r>
      <w:r>
        <w:t xml:space="preserve"> </w:t>
      </w:r>
      <w:r>
        <w:t xml:space="preserve">with the same spec/runner/live-break structure, in</w:t>
      </w:r>
      <w:r>
        <w:t xml:space="preserve"> </w:t>
      </w:r>
      <w:r>
        <w:rPr>
          <w:rStyle w:val="VerbatimChar"/>
        </w:rPr>
        <w:t xml:space="preserve">overtone_demo/scenarios.py</w:t>
      </w:r>
      <w:r>
        <w:t xml:space="preserve"> </w:t>
      </w:r>
      <w:r>
        <w:t xml:space="preserve">(separate repo).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posts/dsl-for-agentic-coding-session.md</w:t>
      </w:r>
      <w:r>
        <w:t xml:space="preserve"> </w:t>
      </w:r>
      <w:r>
        <w:t xml:space="preserve">in this repo — the talk this workshop is built from,</w:t>
      </w:r>
      <w:r>
        <w:t xml:space="preserve"> </w:t>
      </w:r>
      <w:r>
        <w:t xml:space="preserve">including a longer treatment of the</w:t>
      </w:r>
      <w:r>
        <w:t xml:space="preserve"> </w:t>
      </w:r>
      <w:r>
        <w:t xml:space="preserve">“where it doesn’t fit”</w:t>
      </w:r>
      <w:r>
        <w:t xml:space="preserve"> </w:t>
      </w:r>
      <w:r>
        <w:t xml:space="preserve">section above.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hyperlink" Id="rId19" Target="../../docs/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../docs/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2026-07-29T15:32:17Z</dcterms:created>
  <dcterms:modified xsi:type="dcterms:W3CDTF">2026-07-29T15:32:17Z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