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FD7B8" w14:textId="77777777" w:rsidR="00B524D2" w:rsidRDefault="00B524D2" w:rsidP="00B524D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524D2">
        <w:rPr>
          <w:rFonts w:ascii="Times New Roman" w:hAnsi="Times New Roman" w:cs="Times New Roman"/>
          <w:b/>
          <w:bCs/>
          <w:sz w:val="40"/>
          <w:szCs w:val="40"/>
          <w:u w:val="single"/>
        </w:rPr>
        <w:t>Observations and Recommendations</w:t>
      </w:r>
    </w:p>
    <w:p w14:paraId="75D37B04" w14:textId="77777777" w:rsidR="00A073C8" w:rsidRDefault="00A073C8" w:rsidP="00B524D2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A073C8">
        <w:rPr>
          <w:rFonts w:ascii="Times New Roman" w:hAnsi="Times New Roman" w:cs="Times New Roman"/>
          <w:b/>
          <w:bCs/>
          <w:sz w:val="40"/>
          <w:szCs w:val="40"/>
          <w:u w:val="single"/>
        </w:rPr>
        <w:t>Data Exploration:</w:t>
      </w:r>
    </w:p>
    <w:p w14:paraId="4D234C1A" w14:textId="77777777" w:rsidR="00A073C8" w:rsidRPr="00F74208" w:rsidRDefault="00A073C8" w:rsidP="00F742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F74208">
        <w:rPr>
          <w:rFonts w:ascii="Times New Roman" w:hAnsi="Times New Roman" w:cs="Times New Roman"/>
          <w:sz w:val="40"/>
          <w:szCs w:val="40"/>
        </w:rPr>
        <w:t>All feature names and data types are correct.</w:t>
      </w:r>
    </w:p>
    <w:p w14:paraId="5E2B60D4" w14:textId="77777777" w:rsidR="00A073C8" w:rsidRPr="00F74208" w:rsidRDefault="00A073C8" w:rsidP="00F742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F74208">
        <w:rPr>
          <w:rFonts w:ascii="Times New Roman" w:hAnsi="Times New Roman" w:cs="Times New Roman"/>
          <w:sz w:val="40"/>
          <w:szCs w:val="40"/>
        </w:rPr>
        <w:t>The size of the data is 1337 * 7.</w:t>
      </w:r>
    </w:p>
    <w:p w14:paraId="412E879F" w14:textId="77777777" w:rsidR="00A073C8" w:rsidRPr="00F74208" w:rsidRDefault="00A073C8" w:rsidP="00F742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F74208">
        <w:rPr>
          <w:rFonts w:ascii="Times New Roman" w:hAnsi="Times New Roman" w:cs="Times New Roman"/>
          <w:sz w:val="40"/>
          <w:szCs w:val="40"/>
        </w:rPr>
        <w:t>The data set has 4 numerical features and 3 categorical features.</w:t>
      </w:r>
    </w:p>
    <w:p w14:paraId="3115BA1A" w14:textId="77777777" w:rsidR="00A073C8" w:rsidRPr="00F74208" w:rsidRDefault="00A073C8" w:rsidP="00F742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F74208">
        <w:rPr>
          <w:rFonts w:ascii="Times New Roman" w:hAnsi="Times New Roman" w:cs="Times New Roman"/>
          <w:sz w:val="40"/>
          <w:szCs w:val="40"/>
        </w:rPr>
        <w:t>The dataset doesn’t contain any missing values</w:t>
      </w:r>
    </w:p>
    <w:p w14:paraId="29913B08" w14:textId="77777777" w:rsidR="00B524D2" w:rsidRDefault="00A073C8" w:rsidP="00B524D2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74208">
        <w:rPr>
          <w:rFonts w:ascii="Times New Roman" w:hAnsi="Times New Roman" w:cs="Times New Roman"/>
          <w:b/>
          <w:bCs/>
          <w:sz w:val="40"/>
          <w:szCs w:val="40"/>
          <w:u w:val="single"/>
        </w:rPr>
        <w:t>Exploratory Data Analysis</w:t>
      </w:r>
      <w:r w:rsidR="00F74208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4392759A" w14:textId="59E4F481" w:rsidR="00F74208" w:rsidRPr="00664439" w:rsidRDefault="00F74208" w:rsidP="006644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664439">
        <w:rPr>
          <w:rFonts w:ascii="Times New Roman" w:hAnsi="Times New Roman" w:cs="Times New Roman"/>
          <w:sz w:val="40"/>
          <w:szCs w:val="40"/>
        </w:rPr>
        <w:t xml:space="preserve">The </w:t>
      </w:r>
      <w:r w:rsidR="00986A90">
        <w:rPr>
          <w:rFonts w:ascii="Times New Roman" w:hAnsi="Times New Roman" w:cs="Times New Roman"/>
          <w:sz w:val="40"/>
          <w:szCs w:val="40"/>
        </w:rPr>
        <w:t>BMI</w:t>
      </w:r>
      <w:r w:rsidRPr="00664439">
        <w:rPr>
          <w:rFonts w:ascii="Times New Roman" w:hAnsi="Times New Roman" w:cs="Times New Roman"/>
          <w:sz w:val="40"/>
          <w:szCs w:val="40"/>
        </w:rPr>
        <w:t xml:space="preserve"> and charges features </w:t>
      </w:r>
      <w:r w:rsidR="00BE4A0B" w:rsidRPr="00664439">
        <w:rPr>
          <w:rFonts w:ascii="Times New Roman" w:hAnsi="Times New Roman" w:cs="Times New Roman"/>
          <w:sz w:val="40"/>
          <w:szCs w:val="40"/>
        </w:rPr>
        <w:t>have</w:t>
      </w:r>
      <w:r w:rsidRPr="00664439">
        <w:rPr>
          <w:rFonts w:ascii="Times New Roman" w:hAnsi="Times New Roman" w:cs="Times New Roman"/>
          <w:sz w:val="40"/>
          <w:szCs w:val="40"/>
        </w:rPr>
        <w:t xml:space="preserve"> outliers.</w:t>
      </w:r>
    </w:p>
    <w:p w14:paraId="64B66AA9" w14:textId="77777777" w:rsidR="00F74208" w:rsidRPr="00664439" w:rsidRDefault="00F74208" w:rsidP="006644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664439">
        <w:rPr>
          <w:rFonts w:ascii="Times New Roman" w:hAnsi="Times New Roman" w:cs="Times New Roman"/>
          <w:sz w:val="40"/>
          <w:szCs w:val="40"/>
        </w:rPr>
        <w:t xml:space="preserve">Outliers </w:t>
      </w:r>
      <w:r w:rsidR="007F189B">
        <w:rPr>
          <w:rFonts w:ascii="Times New Roman" w:hAnsi="Times New Roman" w:cs="Times New Roman"/>
          <w:sz w:val="40"/>
          <w:szCs w:val="40"/>
        </w:rPr>
        <w:t xml:space="preserve">are </w:t>
      </w:r>
      <w:r w:rsidRPr="00664439">
        <w:rPr>
          <w:rFonts w:ascii="Times New Roman" w:hAnsi="Times New Roman" w:cs="Times New Roman"/>
          <w:sz w:val="40"/>
          <w:szCs w:val="40"/>
        </w:rPr>
        <w:t>treated by using 1.5 IQR.</w:t>
      </w:r>
    </w:p>
    <w:p w14:paraId="4526CDCE" w14:textId="77777777" w:rsidR="003F164D" w:rsidRPr="00664439" w:rsidRDefault="00F74208" w:rsidP="006644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664439">
        <w:rPr>
          <w:rFonts w:ascii="Times New Roman" w:hAnsi="Times New Roman" w:cs="Times New Roman"/>
          <w:sz w:val="40"/>
          <w:szCs w:val="40"/>
        </w:rPr>
        <w:t xml:space="preserve">If we are treating outliers </w:t>
      </w:r>
      <w:r w:rsidR="007F189B">
        <w:rPr>
          <w:rFonts w:ascii="Times New Roman" w:hAnsi="Times New Roman" w:cs="Times New Roman"/>
          <w:sz w:val="40"/>
          <w:szCs w:val="40"/>
        </w:rPr>
        <w:t xml:space="preserve">in charges </w:t>
      </w:r>
      <w:r w:rsidRPr="00664439">
        <w:rPr>
          <w:rFonts w:ascii="Times New Roman" w:hAnsi="Times New Roman" w:cs="Times New Roman"/>
          <w:sz w:val="40"/>
          <w:szCs w:val="40"/>
        </w:rPr>
        <w:t xml:space="preserve">with </w:t>
      </w:r>
      <w:r w:rsidR="003F164D" w:rsidRPr="00664439">
        <w:rPr>
          <w:rFonts w:ascii="Times New Roman" w:hAnsi="Times New Roman" w:cs="Times New Roman"/>
          <w:sz w:val="40"/>
          <w:szCs w:val="40"/>
        </w:rPr>
        <w:t>1.5 IQR around 300 data points will be removed.</w:t>
      </w:r>
    </w:p>
    <w:p w14:paraId="7CB22DB3" w14:textId="77777777" w:rsidR="003F164D" w:rsidRPr="00664439" w:rsidRDefault="003F164D" w:rsidP="006644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664439">
        <w:rPr>
          <w:rFonts w:ascii="Times New Roman" w:hAnsi="Times New Roman" w:cs="Times New Roman"/>
          <w:sz w:val="40"/>
          <w:szCs w:val="40"/>
        </w:rPr>
        <w:t>If we apply boxcox transform</w:t>
      </w:r>
      <w:r w:rsidR="007F189B">
        <w:rPr>
          <w:rFonts w:ascii="Times New Roman" w:hAnsi="Times New Roman" w:cs="Times New Roman"/>
          <w:sz w:val="40"/>
          <w:szCs w:val="40"/>
        </w:rPr>
        <w:t>ation,</w:t>
      </w:r>
      <w:r w:rsidRPr="00664439">
        <w:rPr>
          <w:rFonts w:ascii="Times New Roman" w:hAnsi="Times New Roman" w:cs="Times New Roman"/>
          <w:sz w:val="40"/>
          <w:szCs w:val="40"/>
        </w:rPr>
        <w:t xml:space="preserve"> the data values will be changed. </w:t>
      </w:r>
    </w:p>
    <w:p w14:paraId="5A90325F" w14:textId="78C28177" w:rsidR="00F74208" w:rsidRPr="00664439" w:rsidRDefault="003F164D" w:rsidP="006644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664439">
        <w:rPr>
          <w:rFonts w:ascii="Times New Roman" w:hAnsi="Times New Roman" w:cs="Times New Roman"/>
          <w:sz w:val="40"/>
          <w:szCs w:val="40"/>
        </w:rPr>
        <w:t xml:space="preserve">As charges is the target variable, outliers </w:t>
      </w:r>
      <w:r w:rsidR="00B41607">
        <w:rPr>
          <w:rFonts w:ascii="Times New Roman" w:hAnsi="Times New Roman" w:cs="Times New Roman"/>
          <w:sz w:val="40"/>
          <w:szCs w:val="40"/>
        </w:rPr>
        <w:t>we</w:t>
      </w:r>
      <w:r w:rsidRPr="00664439">
        <w:rPr>
          <w:rFonts w:ascii="Times New Roman" w:hAnsi="Times New Roman" w:cs="Times New Roman"/>
          <w:sz w:val="40"/>
          <w:szCs w:val="40"/>
        </w:rPr>
        <w:t>re not treated because, the data will be transformed in box cox.</w:t>
      </w:r>
    </w:p>
    <w:p w14:paraId="68E95A93" w14:textId="77777777" w:rsidR="003F164D" w:rsidRDefault="00664439" w:rsidP="00B524D2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64439">
        <w:rPr>
          <w:rFonts w:ascii="Times New Roman" w:hAnsi="Times New Roman" w:cs="Times New Roman"/>
          <w:b/>
          <w:bCs/>
          <w:sz w:val="40"/>
          <w:szCs w:val="40"/>
          <w:u w:val="single"/>
        </w:rPr>
        <w:t>The Obser</w:t>
      </w:r>
      <w:r w:rsidR="0059602E">
        <w:rPr>
          <w:rFonts w:ascii="Times New Roman" w:hAnsi="Times New Roman" w:cs="Times New Roman"/>
          <w:b/>
          <w:bCs/>
          <w:sz w:val="40"/>
          <w:szCs w:val="40"/>
          <w:u w:val="single"/>
        </w:rPr>
        <w:t>vations of EDA</w:t>
      </w:r>
      <w:r w:rsidRPr="00664439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5B44A11A" w14:textId="77777777" w:rsidR="0059602E" w:rsidRDefault="0059602E" w:rsidP="005960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This data set includes all age groups</w:t>
      </w:r>
      <w:r w:rsidR="007F189B">
        <w:rPr>
          <w:rFonts w:ascii="Times New Roman" w:hAnsi="Times New Roman" w:cs="Times New Roman"/>
          <w:sz w:val="40"/>
          <w:szCs w:val="40"/>
        </w:rPr>
        <w:t>. A</w:t>
      </w:r>
      <w:r>
        <w:rPr>
          <w:rFonts w:ascii="Times New Roman" w:hAnsi="Times New Roman" w:cs="Times New Roman"/>
          <w:sz w:val="40"/>
          <w:szCs w:val="40"/>
        </w:rPr>
        <w:t>s age is increasing the medical expen</w:t>
      </w:r>
      <w:r w:rsidR="007F189B">
        <w:rPr>
          <w:rFonts w:ascii="Times New Roman" w:hAnsi="Times New Roman" w:cs="Times New Roman"/>
          <w:sz w:val="40"/>
          <w:szCs w:val="40"/>
        </w:rPr>
        <w:t>s</w:t>
      </w:r>
      <w:r>
        <w:rPr>
          <w:rFonts w:ascii="Times New Roman" w:hAnsi="Times New Roman" w:cs="Times New Roman"/>
          <w:sz w:val="40"/>
          <w:szCs w:val="40"/>
        </w:rPr>
        <w:t xml:space="preserve">es are also increasing. </w:t>
      </w:r>
    </w:p>
    <w:p w14:paraId="72E54B44" w14:textId="11E921CA" w:rsidR="0059602E" w:rsidRDefault="0059602E" w:rsidP="005960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The patient who has </w:t>
      </w:r>
      <w:r w:rsidR="00986A90">
        <w:rPr>
          <w:rFonts w:ascii="Times New Roman" w:hAnsi="Times New Roman" w:cs="Times New Roman"/>
          <w:sz w:val="40"/>
          <w:szCs w:val="40"/>
        </w:rPr>
        <w:t>BMI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3D60B6">
        <w:rPr>
          <w:rFonts w:ascii="Times New Roman" w:hAnsi="Times New Roman" w:cs="Times New Roman"/>
          <w:sz w:val="40"/>
          <w:szCs w:val="40"/>
        </w:rPr>
        <w:t xml:space="preserve">more than </w:t>
      </w:r>
      <w:r>
        <w:rPr>
          <w:rFonts w:ascii="Times New Roman" w:hAnsi="Times New Roman" w:cs="Times New Roman"/>
          <w:sz w:val="40"/>
          <w:szCs w:val="40"/>
        </w:rPr>
        <w:t>25.0</w:t>
      </w:r>
      <w:r w:rsidR="003D60B6">
        <w:rPr>
          <w:rFonts w:ascii="Times New Roman" w:hAnsi="Times New Roman" w:cs="Times New Roman"/>
          <w:sz w:val="40"/>
          <w:szCs w:val="40"/>
        </w:rPr>
        <w:t xml:space="preserve"> </w:t>
      </w:r>
      <w:r w:rsidR="003D60B6" w:rsidRPr="00AC2B62">
        <w:rPr>
          <w:rFonts w:ascii="Times New Roman" w:hAnsi="Times New Roman" w:cs="Times New Roman"/>
          <w:sz w:val="40"/>
          <w:szCs w:val="40"/>
          <w:highlight w:val="yellow"/>
        </w:rPr>
        <w:t xml:space="preserve">and </w:t>
      </w:r>
      <w:r w:rsidRPr="00AC2B62">
        <w:rPr>
          <w:rFonts w:ascii="Times New Roman" w:hAnsi="Times New Roman" w:cs="Times New Roman"/>
          <w:sz w:val="40"/>
          <w:szCs w:val="40"/>
          <w:highlight w:val="yellow"/>
        </w:rPr>
        <w:t>less than 50.0</w:t>
      </w:r>
      <w:r>
        <w:rPr>
          <w:rFonts w:ascii="Times New Roman" w:hAnsi="Times New Roman" w:cs="Times New Roman"/>
          <w:sz w:val="40"/>
          <w:szCs w:val="40"/>
        </w:rPr>
        <w:t xml:space="preserve"> has more medical expen</w:t>
      </w:r>
      <w:r w:rsidR="007F189B">
        <w:rPr>
          <w:rFonts w:ascii="Times New Roman" w:hAnsi="Times New Roman" w:cs="Times New Roman"/>
          <w:sz w:val="40"/>
          <w:szCs w:val="40"/>
        </w:rPr>
        <w:t>s</w:t>
      </w:r>
      <w:r>
        <w:rPr>
          <w:rFonts w:ascii="Times New Roman" w:hAnsi="Times New Roman" w:cs="Times New Roman"/>
          <w:sz w:val="40"/>
          <w:szCs w:val="40"/>
        </w:rPr>
        <w:t xml:space="preserve">es </w:t>
      </w:r>
      <w:r w:rsidR="003D60B6">
        <w:rPr>
          <w:rFonts w:ascii="Times New Roman" w:hAnsi="Times New Roman" w:cs="Times New Roman"/>
          <w:sz w:val="40"/>
          <w:szCs w:val="40"/>
        </w:rPr>
        <w:t xml:space="preserve">in the data set. But technically those who are having 50 </w:t>
      </w:r>
      <w:r w:rsidR="00986A90">
        <w:rPr>
          <w:rFonts w:ascii="Times New Roman" w:hAnsi="Times New Roman" w:cs="Times New Roman"/>
          <w:sz w:val="40"/>
          <w:szCs w:val="40"/>
        </w:rPr>
        <w:t>BMI</w:t>
      </w:r>
      <w:r w:rsidR="003D60B6">
        <w:rPr>
          <w:rFonts w:ascii="Times New Roman" w:hAnsi="Times New Roman" w:cs="Times New Roman"/>
          <w:sz w:val="40"/>
          <w:szCs w:val="40"/>
        </w:rPr>
        <w:t xml:space="preserve"> can be considered as high</w:t>
      </w:r>
      <w:r w:rsidR="007F189B">
        <w:rPr>
          <w:rFonts w:ascii="Times New Roman" w:hAnsi="Times New Roman" w:cs="Times New Roman"/>
          <w:sz w:val="40"/>
          <w:szCs w:val="40"/>
        </w:rPr>
        <w:t xml:space="preserve">er </w:t>
      </w:r>
      <w:r w:rsidR="003D60B6">
        <w:rPr>
          <w:rFonts w:ascii="Times New Roman" w:hAnsi="Times New Roman" w:cs="Times New Roman"/>
          <w:sz w:val="40"/>
          <w:szCs w:val="40"/>
        </w:rPr>
        <w:t xml:space="preserve">risk patients. But in our </w:t>
      </w:r>
      <w:r w:rsidR="003D60B6">
        <w:rPr>
          <w:rFonts w:ascii="Times New Roman" w:hAnsi="Times New Roman" w:cs="Times New Roman"/>
          <w:sz w:val="40"/>
          <w:szCs w:val="40"/>
        </w:rPr>
        <w:lastRenderedPageBreak/>
        <w:t xml:space="preserve">data the patients those who have 50 </w:t>
      </w:r>
      <w:r w:rsidR="00986A90">
        <w:rPr>
          <w:rFonts w:ascii="Times New Roman" w:hAnsi="Times New Roman" w:cs="Times New Roman"/>
          <w:sz w:val="40"/>
          <w:szCs w:val="40"/>
        </w:rPr>
        <w:t>BMI</w:t>
      </w:r>
      <w:r w:rsidR="003D60B6">
        <w:rPr>
          <w:rFonts w:ascii="Times New Roman" w:hAnsi="Times New Roman" w:cs="Times New Roman"/>
          <w:sz w:val="40"/>
          <w:szCs w:val="40"/>
        </w:rPr>
        <w:t xml:space="preserve"> might be athletes with fit muscle weight or there may be any reason</w:t>
      </w:r>
      <w:r w:rsidR="007F189B">
        <w:rPr>
          <w:rFonts w:ascii="Times New Roman" w:hAnsi="Times New Roman" w:cs="Times New Roman"/>
          <w:sz w:val="40"/>
          <w:szCs w:val="40"/>
        </w:rPr>
        <w:t>, those doesn’t have much medical expenses</w:t>
      </w:r>
      <w:r w:rsidR="003D60B6">
        <w:rPr>
          <w:rFonts w:ascii="Times New Roman" w:hAnsi="Times New Roman" w:cs="Times New Roman"/>
          <w:sz w:val="40"/>
          <w:szCs w:val="40"/>
        </w:rPr>
        <w:t xml:space="preserve">. </w:t>
      </w:r>
      <w:r w:rsidR="00465307">
        <w:rPr>
          <w:rFonts w:ascii="Times New Roman" w:hAnsi="Times New Roman" w:cs="Times New Roman"/>
          <w:sz w:val="40"/>
          <w:szCs w:val="40"/>
        </w:rPr>
        <w:t>This could be</w:t>
      </w:r>
      <w:r w:rsidR="003D60B6">
        <w:rPr>
          <w:rFonts w:ascii="Times New Roman" w:hAnsi="Times New Roman" w:cs="Times New Roman"/>
          <w:sz w:val="40"/>
          <w:szCs w:val="40"/>
        </w:rPr>
        <w:t xml:space="preserve"> the reason</w:t>
      </w:r>
      <w:r w:rsidR="00465307">
        <w:rPr>
          <w:rFonts w:ascii="Times New Roman" w:hAnsi="Times New Roman" w:cs="Times New Roman"/>
          <w:sz w:val="40"/>
          <w:szCs w:val="40"/>
        </w:rPr>
        <w:t>,</w:t>
      </w:r>
      <w:r w:rsidR="003D60B6">
        <w:rPr>
          <w:rFonts w:ascii="Times New Roman" w:hAnsi="Times New Roman" w:cs="Times New Roman"/>
          <w:sz w:val="40"/>
          <w:szCs w:val="40"/>
        </w:rPr>
        <w:t xml:space="preserve"> we are finding outliers in this feature.</w:t>
      </w:r>
      <w:r w:rsidR="00EE1BB5">
        <w:rPr>
          <w:rFonts w:ascii="Times New Roman" w:hAnsi="Times New Roman" w:cs="Times New Roman"/>
          <w:sz w:val="40"/>
          <w:szCs w:val="40"/>
        </w:rPr>
        <w:t xml:space="preserve">  The patients who have </w:t>
      </w:r>
      <w:r w:rsidR="00986A90">
        <w:rPr>
          <w:rFonts w:ascii="Times New Roman" w:hAnsi="Times New Roman" w:cs="Times New Roman"/>
          <w:sz w:val="40"/>
          <w:szCs w:val="40"/>
        </w:rPr>
        <w:t>BMI</w:t>
      </w:r>
      <w:r w:rsidR="00EE1BB5">
        <w:rPr>
          <w:rFonts w:ascii="Times New Roman" w:hAnsi="Times New Roman" w:cs="Times New Roman"/>
          <w:sz w:val="40"/>
          <w:szCs w:val="40"/>
        </w:rPr>
        <w:t xml:space="preserve"> less than 18.5 also have </w:t>
      </w:r>
      <w:r w:rsidR="0075110E">
        <w:rPr>
          <w:rFonts w:ascii="Times New Roman" w:hAnsi="Times New Roman" w:cs="Times New Roman"/>
          <w:sz w:val="40"/>
          <w:szCs w:val="40"/>
        </w:rPr>
        <w:t>higher</w:t>
      </w:r>
      <w:r w:rsidR="00EE1BB5">
        <w:rPr>
          <w:rFonts w:ascii="Times New Roman" w:hAnsi="Times New Roman" w:cs="Times New Roman"/>
          <w:sz w:val="40"/>
          <w:szCs w:val="40"/>
        </w:rPr>
        <w:t xml:space="preserve"> medical expen</w:t>
      </w:r>
      <w:r w:rsidR="007F189B">
        <w:rPr>
          <w:rFonts w:ascii="Times New Roman" w:hAnsi="Times New Roman" w:cs="Times New Roman"/>
          <w:sz w:val="40"/>
          <w:szCs w:val="40"/>
        </w:rPr>
        <w:t>s</w:t>
      </w:r>
      <w:r w:rsidR="00EE1BB5">
        <w:rPr>
          <w:rFonts w:ascii="Times New Roman" w:hAnsi="Times New Roman" w:cs="Times New Roman"/>
          <w:sz w:val="40"/>
          <w:szCs w:val="40"/>
        </w:rPr>
        <w:t xml:space="preserve">es because of </w:t>
      </w:r>
      <w:r w:rsidR="007F189B">
        <w:rPr>
          <w:rFonts w:ascii="Times New Roman" w:hAnsi="Times New Roman" w:cs="Times New Roman"/>
          <w:sz w:val="40"/>
          <w:szCs w:val="40"/>
        </w:rPr>
        <w:t>underweight</w:t>
      </w:r>
      <w:r w:rsidR="00EE1BB5">
        <w:rPr>
          <w:rFonts w:ascii="Times New Roman" w:hAnsi="Times New Roman" w:cs="Times New Roman"/>
          <w:sz w:val="40"/>
          <w:szCs w:val="40"/>
        </w:rPr>
        <w:t>.</w:t>
      </w:r>
    </w:p>
    <w:p w14:paraId="61857453" w14:textId="53571E35" w:rsidR="003D60B6" w:rsidRDefault="003D60B6" w:rsidP="005960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The dependents of patient</w:t>
      </w:r>
      <w:r w:rsidR="008A37EE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 xml:space="preserve"> which i</w:t>
      </w:r>
      <w:r w:rsidR="00833BF4">
        <w:rPr>
          <w:rFonts w:ascii="Times New Roman" w:hAnsi="Times New Roman" w:cs="Times New Roman"/>
          <w:sz w:val="40"/>
          <w:szCs w:val="40"/>
        </w:rPr>
        <w:t>s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E6294E">
        <w:rPr>
          <w:rFonts w:ascii="Times New Roman" w:hAnsi="Times New Roman" w:cs="Times New Roman"/>
          <w:sz w:val="40"/>
          <w:szCs w:val="40"/>
        </w:rPr>
        <w:t xml:space="preserve">categorised by </w:t>
      </w:r>
      <w:r w:rsidR="00DE51C0">
        <w:rPr>
          <w:rFonts w:ascii="Times New Roman" w:hAnsi="Times New Roman" w:cs="Times New Roman"/>
          <w:sz w:val="40"/>
          <w:szCs w:val="40"/>
        </w:rPr>
        <w:t>“</w:t>
      </w:r>
      <w:r>
        <w:rPr>
          <w:rFonts w:ascii="Times New Roman" w:hAnsi="Times New Roman" w:cs="Times New Roman"/>
          <w:sz w:val="40"/>
          <w:szCs w:val="40"/>
        </w:rPr>
        <w:t>children</w:t>
      </w:r>
      <w:r w:rsidR="00DE51C0">
        <w:rPr>
          <w:rFonts w:ascii="Times New Roman" w:hAnsi="Times New Roman" w:cs="Times New Roman"/>
          <w:sz w:val="40"/>
          <w:szCs w:val="40"/>
        </w:rPr>
        <w:t>”</w:t>
      </w:r>
      <w:r>
        <w:rPr>
          <w:rFonts w:ascii="Times New Roman" w:hAnsi="Times New Roman" w:cs="Times New Roman"/>
          <w:sz w:val="40"/>
          <w:szCs w:val="40"/>
        </w:rPr>
        <w:t xml:space="preserve"> feature doesn’t impact the target variable </w:t>
      </w:r>
      <w:r w:rsidR="00FD4FDA">
        <w:rPr>
          <w:rFonts w:ascii="Times New Roman" w:hAnsi="Times New Roman" w:cs="Times New Roman"/>
          <w:sz w:val="40"/>
          <w:szCs w:val="40"/>
        </w:rPr>
        <w:t>“</w:t>
      </w:r>
      <w:r>
        <w:rPr>
          <w:rFonts w:ascii="Times New Roman" w:hAnsi="Times New Roman" w:cs="Times New Roman"/>
          <w:sz w:val="40"/>
          <w:szCs w:val="40"/>
        </w:rPr>
        <w:t>charges</w:t>
      </w:r>
      <w:r w:rsidR="00FD4FDA">
        <w:rPr>
          <w:rFonts w:ascii="Times New Roman" w:hAnsi="Times New Roman" w:cs="Times New Roman"/>
          <w:sz w:val="40"/>
          <w:szCs w:val="40"/>
        </w:rPr>
        <w:t>”</w:t>
      </w:r>
      <w:r>
        <w:rPr>
          <w:rFonts w:ascii="Times New Roman" w:hAnsi="Times New Roman" w:cs="Times New Roman"/>
          <w:sz w:val="40"/>
          <w:szCs w:val="40"/>
        </w:rPr>
        <w:t xml:space="preserve">. </w:t>
      </w:r>
      <w:r w:rsidRPr="00597677">
        <w:rPr>
          <w:rFonts w:ascii="Times New Roman" w:hAnsi="Times New Roman" w:cs="Times New Roman"/>
          <w:sz w:val="40"/>
          <w:szCs w:val="40"/>
          <w:highlight w:val="yellow"/>
        </w:rPr>
        <w:t xml:space="preserve">The patients who </w:t>
      </w:r>
      <w:r w:rsidR="007F189B" w:rsidRPr="00597677">
        <w:rPr>
          <w:rFonts w:ascii="Times New Roman" w:hAnsi="Times New Roman" w:cs="Times New Roman"/>
          <w:sz w:val="40"/>
          <w:szCs w:val="40"/>
          <w:highlight w:val="yellow"/>
        </w:rPr>
        <w:t>do</w:t>
      </w:r>
      <w:r w:rsidR="00FD4FDA" w:rsidRPr="00597677">
        <w:rPr>
          <w:rFonts w:ascii="Times New Roman" w:hAnsi="Times New Roman" w:cs="Times New Roman"/>
          <w:sz w:val="40"/>
          <w:szCs w:val="40"/>
          <w:highlight w:val="yellow"/>
        </w:rPr>
        <w:t xml:space="preserve"> not</w:t>
      </w:r>
      <w:r w:rsidRPr="00597677">
        <w:rPr>
          <w:rFonts w:ascii="Times New Roman" w:hAnsi="Times New Roman" w:cs="Times New Roman"/>
          <w:sz w:val="40"/>
          <w:szCs w:val="40"/>
          <w:highlight w:val="yellow"/>
        </w:rPr>
        <w:t xml:space="preserve"> have children have more medical expenses </w:t>
      </w:r>
      <w:r w:rsidR="007C48EE" w:rsidRPr="00597677">
        <w:rPr>
          <w:rFonts w:ascii="Times New Roman" w:hAnsi="Times New Roman" w:cs="Times New Roman"/>
          <w:sz w:val="40"/>
          <w:szCs w:val="40"/>
          <w:highlight w:val="yellow"/>
        </w:rPr>
        <w:t xml:space="preserve">than </w:t>
      </w:r>
      <w:r w:rsidRPr="00597677">
        <w:rPr>
          <w:rFonts w:ascii="Times New Roman" w:hAnsi="Times New Roman" w:cs="Times New Roman"/>
          <w:sz w:val="40"/>
          <w:szCs w:val="40"/>
          <w:highlight w:val="yellow"/>
        </w:rPr>
        <w:t>the patient who</w:t>
      </w:r>
      <w:r w:rsidRPr="007C48EE">
        <w:rPr>
          <w:rFonts w:ascii="Times New Roman" w:hAnsi="Times New Roman" w:cs="Times New Roman"/>
          <w:sz w:val="40"/>
          <w:szCs w:val="40"/>
          <w:highlight w:val="yellow"/>
        </w:rPr>
        <w:t xml:space="preserve"> have 5 children</w:t>
      </w:r>
      <w:r>
        <w:rPr>
          <w:rFonts w:ascii="Times New Roman" w:hAnsi="Times New Roman" w:cs="Times New Roman"/>
          <w:sz w:val="40"/>
          <w:szCs w:val="40"/>
        </w:rPr>
        <w:t xml:space="preserve">. </w:t>
      </w:r>
      <w:r w:rsidR="008407CB" w:rsidRPr="00597677">
        <w:rPr>
          <w:rFonts w:ascii="Times New Roman" w:hAnsi="Times New Roman" w:cs="Times New Roman"/>
          <w:sz w:val="40"/>
          <w:szCs w:val="40"/>
          <w:highlight w:val="yellow"/>
        </w:rPr>
        <w:t>So,</w:t>
      </w:r>
      <w:r w:rsidRPr="00597677">
        <w:rPr>
          <w:rFonts w:ascii="Times New Roman" w:hAnsi="Times New Roman" w:cs="Times New Roman"/>
          <w:sz w:val="40"/>
          <w:szCs w:val="40"/>
          <w:highlight w:val="yellow"/>
        </w:rPr>
        <w:t xml:space="preserve"> it doesn’t </w:t>
      </w:r>
      <w:r w:rsidR="007C48EE" w:rsidRPr="00597677">
        <w:rPr>
          <w:rFonts w:ascii="Times New Roman" w:hAnsi="Times New Roman" w:cs="Times New Roman"/>
          <w:sz w:val="40"/>
          <w:szCs w:val="40"/>
          <w:highlight w:val="yellow"/>
        </w:rPr>
        <w:t>have</w:t>
      </w:r>
      <w:r w:rsidRPr="00597677">
        <w:rPr>
          <w:rFonts w:ascii="Times New Roman" w:hAnsi="Times New Roman" w:cs="Times New Roman"/>
          <w:sz w:val="40"/>
          <w:szCs w:val="40"/>
          <w:highlight w:val="yellow"/>
        </w:rPr>
        <w:t xml:space="preserve"> any </w:t>
      </w:r>
      <w:r w:rsidR="00D33BB1" w:rsidRPr="00597677">
        <w:rPr>
          <w:rFonts w:ascii="Times New Roman" w:hAnsi="Times New Roman" w:cs="Times New Roman"/>
          <w:sz w:val="40"/>
          <w:szCs w:val="40"/>
          <w:highlight w:val="yellow"/>
        </w:rPr>
        <w:t>correlation</w:t>
      </w:r>
      <w:r w:rsidRPr="00597677">
        <w:rPr>
          <w:rFonts w:ascii="Times New Roman" w:hAnsi="Times New Roman" w:cs="Times New Roman"/>
          <w:sz w:val="40"/>
          <w:szCs w:val="40"/>
          <w:highlight w:val="yellow"/>
        </w:rPr>
        <w:t xml:space="preserve"> with charges</w:t>
      </w:r>
      <w:r>
        <w:rPr>
          <w:rFonts w:ascii="Times New Roman" w:hAnsi="Times New Roman" w:cs="Times New Roman"/>
          <w:sz w:val="40"/>
          <w:szCs w:val="40"/>
        </w:rPr>
        <w:t>.</w:t>
      </w:r>
    </w:p>
    <w:p w14:paraId="57CC8179" w14:textId="77777777" w:rsidR="003D60B6" w:rsidRDefault="003D60B6" w:rsidP="005960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Charges is our target variable of our dataset. This feature has outliers. </w:t>
      </w:r>
      <w:r w:rsidR="00B477A4">
        <w:rPr>
          <w:rFonts w:ascii="Times New Roman" w:hAnsi="Times New Roman" w:cs="Times New Roman"/>
          <w:sz w:val="40"/>
          <w:szCs w:val="40"/>
        </w:rPr>
        <w:t>If we apply any outlier treatment technique the data will get impacted. So the outlier treatment was not done on charges.</w:t>
      </w:r>
    </w:p>
    <w:p w14:paraId="5B8FD952" w14:textId="044803F8" w:rsidR="00B477A4" w:rsidRDefault="00B477A4" w:rsidP="00B477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Gender(sex) has an impact on charges. The number of males and females are almost same but female</w:t>
      </w:r>
      <w:r w:rsidR="003047D3">
        <w:rPr>
          <w:rFonts w:ascii="Times New Roman" w:hAnsi="Times New Roman" w:cs="Times New Roman"/>
          <w:sz w:val="40"/>
          <w:szCs w:val="40"/>
        </w:rPr>
        <w:t xml:space="preserve"> </w:t>
      </w:r>
      <w:r w:rsidR="00E17C21">
        <w:rPr>
          <w:rFonts w:ascii="Times New Roman" w:hAnsi="Times New Roman" w:cs="Times New Roman"/>
          <w:sz w:val="40"/>
          <w:szCs w:val="40"/>
        </w:rPr>
        <w:t>patients</w:t>
      </w:r>
      <w:r>
        <w:rPr>
          <w:rFonts w:ascii="Times New Roman" w:hAnsi="Times New Roman" w:cs="Times New Roman"/>
          <w:sz w:val="40"/>
          <w:szCs w:val="40"/>
        </w:rPr>
        <w:t xml:space="preserve"> have </w:t>
      </w:r>
      <w:r w:rsidR="00F31C34">
        <w:rPr>
          <w:rFonts w:ascii="Times New Roman" w:hAnsi="Times New Roman" w:cs="Times New Roman"/>
          <w:sz w:val="40"/>
          <w:szCs w:val="40"/>
        </w:rPr>
        <w:t xml:space="preserve">higher </w:t>
      </w:r>
      <w:r>
        <w:rPr>
          <w:rFonts w:ascii="Times New Roman" w:hAnsi="Times New Roman" w:cs="Times New Roman"/>
          <w:sz w:val="40"/>
          <w:szCs w:val="40"/>
        </w:rPr>
        <w:t>medical expenses than male.</w:t>
      </w:r>
    </w:p>
    <w:p w14:paraId="3890FAE0" w14:textId="36BA093D" w:rsidR="00C87B96" w:rsidRPr="00BF1F35" w:rsidRDefault="00C87B96" w:rsidP="00BF1F3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BF1F35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  <w:t xml:space="preserve">If we compare the </w:t>
      </w:r>
      <w:r w:rsidR="00E17C21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  <w:t xml:space="preserve">health costs of </w:t>
      </w:r>
      <w:r w:rsidRPr="00BF1F35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  <w:t xml:space="preserve">minimum and maximum values of smoker and </w:t>
      </w:r>
      <w:r w:rsidR="00833BF4" w:rsidRPr="00BF1F35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  <w:t>non-smokers</w:t>
      </w:r>
      <w:r w:rsidRPr="00BF1F35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  <w:t xml:space="preserve">, the minimum value of the smoker is starting at almost closer to the maximum value of </w:t>
      </w:r>
      <w:r w:rsidR="00833BF4" w:rsidRPr="00BF1F35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  <w:t>non-smokers</w:t>
      </w:r>
      <w:r w:rsidRPr="00BF1F35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  <w:t>. By this we can estimate that smokers will have</w:t>
      </w:r>
      <w:r w:rsidR="008B1131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  <w:t xml:space="preserve"> higher </w:t>
      </w:r>
      <w:r w:rsidRPr="00BF1F35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  <w:t>medical expenses tha</w:t>
      </w:r>
      <w:r w:rsidR="008B1131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  <w:t>n</w:t>
      </w:r>
      <w:r w:rsidRPr="00BF1F35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  <w:t xml:space="preserve"> the </w:t>
      </w:r>
      <w:r w:rsidR="00833BF4" w:rsidRPr="00BF1F35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  <w:t>non-smokers</w:t>
      </w:r>
      <w:r w:rsidRPr="00BF1F35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  <w:t xml:space="preserve">. Even though </w:t>
      </w:r>
      <w:r w:rsidR="00833BF4" w:rsidRPr="00BF1F35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  <w:t>non-smokers</w:t>
      </w:r>
      <w:r w:rsidRPr="00BF1F35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  <w:t xml:space="preserve"> have outliers</w:t>
      </w:r>
      <w:r w:rsidR="002668D0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  <w:t>,</w:t>
      </w:r>
      <w:r w:rsidRPr="00BF1F35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  <w:t xml:space="preserve"> their medical </w:t>
      </w:r>
      <w:r w:rsidRPr="00BF1F35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  <w:lastRenderedPageBreak/>
        <w:t>charges are not t</w:t>
      </w:r>
      <w:r w:rsidR="002668D0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  <w:t>oo</w:t>
      </w:r>
      <w:r w:rsidRPr="00BF1F35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  <w:t xml:space="preserve"> expensive comparative to </w:t>
      </w:r>
      <w:r w:rsidR="002668D0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  <w:t xml:space="preserve">the </w:t>
      </w:r>
      <w:r w:rsidRPr="00BF1F35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  <w:t>smoker.</w:t>
      </w:r>
    </w:p>
    <w:p w14:paraId="2CF54648" w14:textId="77777777" w:rsidR="00C87B96" w:rsidRPr="00C87B96" w:rsidRDefault="00C87B96" w:rsidP="00BF1F3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</w:pPr>
    </w:p>
    <w:p w14:paraId="14824FE5" w14:textId="32F993BC" w:rsidR="006A0977" w:rsidRPr="00493656" w:rsidRDefault="00B477A4" w:rsidP="009D42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493656">
        <w:rPr>
          <w:rFonts w:ascii="Times New Roman" w:hAnsi="Times New Roman" w:cs="Times New Roman"/>
          <w:sz w:val="40"/>
          <w:szCs w:val="40"/>
        </w:rPr>
        <w:t xml:space="preserve">The southeast region has more medical expenses comparatively </w:t>
      </w:r>
      <w:r w:rsidR="009A349D">
        <w:rPr>
          <w:rFonts w:ascii="Times New Roman" w:hAnsi="Times New Roman" w:cs="Times New Roman"/>
          <w:sz w:val="40"/>
          <w:szCs w:val="40"/>
        </w:rPr>
        <w:t xml:space="preserve">than </w:t>
      </w:r>
      <w:r w:rsidRPr="00493656">
        <w:rPr>
          <w:rFonts w:ascii="Times New Roman" w:hAnsi="Times New Roman" w:cs="Times New Roman"/>
          <w:sz w:val="40"/>
          <w:szCs w:val="40"/>
        </w:rPr>
        <w:t>other regions. The remaining three regions have almost s</w:t>
      </w:r>
      <w:r w:rsidR="00B04221">
        <w:rPr>
          <w:rFonts w:ascii="Times New Roman" w:hAnsi="Times New Roman" w:cs="Times New Roman"/>
          <w:sz w:val="40"/>
          <w:szCs w:val="40"/>
        </w:rPr>
        <w:t>imilar</w:t>
      </w:r>
      <w:r w:rsidRPr="00493656">
        <w:rPr>
          <w:rFonts w:ascii="Times New Roman" w:hAnsi="Times New Roman" w:cs="Times New Roman"/>
          <w:sz w:val="40"/>
          <w:szCs w:val="40"/>
        </w:rPr>
        <w:t xml:space="preserve"> medical expen</w:t>
      </w:r>
      <w:r w:rsidR="00BF1F35" w:rsidRPr="00493656">
        <w:rPr>
          <w:rFonts w:ascii="Times New Roman" w:hAnsi="Times New Roman" w:cs="Times New Roman"/>
          <w:sz w:val="40"/>
          <w:szCs w:val="40"/>
        </w:rPr>
        <w:t>s</w:t>
      </w:r>
      <w:r w:rsidRPr="00493656">
        <w:rPr>
          <w:rFonts w:ascii="Times New Roman" w:hAnsi="Times New Roman" w:cs="Times New Roman"/>
          <w:sz w:val="40"/>
          <w:szCs w:val="40"/>
        </w:rPr>
        <w:t>es.</w:t>
      </w:r>
      <w:r w:rsidR="00384736" w:rsidRPr="00384736">
        <w:t xml:space="preserve"> </w:t>
      </w:r>
      <w:r w:rsidR="00FC5155" w:rsidRPr="00493656">
        <w:rPr>
          <w:rFonts w:ascii="Times New Roman" w:hAnsi="Times New Roman" w:cs="Times New Roman"/>
          <w:sz w:val="40"/>
          <w:szCs w:val="40"/>
        </w:rPr>
        <w:t>T</w:t>
      </w:r>
      <w:r w:rsidR="00384736" w:rsidRPr="00493656">
        <w:rPr>
          <w:rFonts w:ascii="Times New Roman" w:hAnsi="Times New Roman" w:cs="Times New Roman"/>
          <w:sz w:val="40"/>
          <w:szCs w:val="40"/>
        </w:rPr>
        <w:t>he high</w:t>
      </w:r>
      <w:r w:rsidR="009F3E45">
        <w:rPr>
          <w:rFonts w:ascii="Times New Roman" w:hAnsi="Times New Roman" w:cs="Times New Roman"/>
          <w:sz w:val="40"/>
          <w:szCs w:val="40"/>
        </w:rPr>
        <w:t>er</w:t>
      </w:r>
      <w:r w:rsidR="00384736" w:rsidRPr="00493656">
        <w:rPr>
          <w:rFonts w:ascii="Times New Roman" w:hAnsi="Times New Roman" w:cs="Times New Roman"/>
          <w:sz w:val="40"/>
          <w:szCs w:val="40"/>
        </w:rPr>
        <w:t xml:space="preserve"> age with high </w:t>
      </w:r>
      <w:r w:rsidR="00986A90">
        <w:rPr>
          <w:rFonts w:ascii="Times New Roman" w:hAnsi="Times New Roman" w:cs="Times New Roman"/>
          <w:sz w:val="40"/>
          <w:szCs w:val="40"/>
        </w:rPr>
        <w:t>BMI</w:t>
      </w:r>
      <w:r w:rsidR="00384736" w:rsidRPr="00493656">
        <w:rPr>
          <w:rFonts w:ascii="Times New Roman" w:hAnsi="Times New Roman" w:cs="Times New Roman"/>
          <w:sz w:val="40"/>
          <w:szCs w:val="40"/>
        </w:rPr>
        <w:t xml:space="preserve"> p</w:t>
      </w:r>
      <w:r w:rsidR="00FC5155" w:rsidRPr="00493656">
        <w:rPr>
          <w:rFonts w:ascii="Times New Roman" w:hAnsi="Times New Roman" w:cs="Times New Roman"/>
          <w:sz w:val="40"/>
          <w:szCs w:val="40"/>
        </w:rPr>
        <w:t>atients</w:t>
      </w:r>
      <w:r w:rsidR="00384736" w:rsidRPr="00493656">
        <w:rPr>
          <w:rFonts w:ascii="Times New Roman" w:hAnsi="Times New Roman" w:cs="Times New Roman"/>
          <w:sz w:val="40"/>
          <w:szCs w:val="40"/>
        </w:rPr>
        <w:t xml:space="preserve"> </w:t>
      </w:r>
      <w:r w:rsidR="003C5028">
        <w:rPr>
          <w:rFonts w:ascii="Times New Roman" w:hAnsi="Times New Roman" w:cs="Times New Roman"/>
          <w:sz w:val="40"/>
          <w:szCs w:val="40"/>
        </w:rPr>
        <w:t>are</w:t>
      </w:r>
      <w:r w:rsidR="00384736" w:rsidRPr="00493656">
        <w:rPr>
          <w:rFonts w:ascii="Times New Roman" w:hAnsi="Times New Roman" w:cs="Times New Roman"/>
          <w:sz w:val="40"/>
          <w:szCs w:val="40"/>
        </w:rPr>
        <w:t xml:space="preserve"> from southeast region</w:t>
      </w:r>
      <w:r w:rsidR="00FC5155" w:rsidRPr="00493656">
        <w:rPr>
          <w:rFonts w:ascii="Times New Roman" w:hAnsi="Times New Roman" w:cs="Times New Roman"/>
          <w:sz w:val="40"/>
          <w:szCs w:val="40"/>
        </w:rPr>
        <w:t xml:space="preserve"> who have </w:t>
      </w:r>
      <w:r w:rsidR="003C5028">
        <w:rPr>
          <w:rFonts w:ascii="Times New Roman" w:hAnsi="Times New Roman" w:cs="Times New Roman"/>
          <w:sz w:val="40"/>
          <w:szCs w:val="40"/>
        </w:rPr>
        <w:t>higher</w:t>
      </w:r>
      <w:r w:rsidR="00FC5155" w:rsidRPr="00493656">
        <w:rPr>
          <w:rFonts w:ascii="Times New Roman" w:hAnsi="Times New Roman" w:cs="Times New Roman"/>
          <w:sz w:val="40"/>
          <w:szCs w:val="40"/>
        </w:rPr>
        <w:t xml:space="preserve"> medical expen</w:t>
      </w:r>
      <w:r w:rsidR="008D56C1">
        <w:rPr>
          <w:rFonts w:ascii="Times New Roman" w:hAnsi="Times New Roman" w:cs="Times New Roman"/>
          <w:sz w:val="40"/>
          <w:szCs w:val="40"/>
        </w:rPr>
        <w:t>s</w:t>
      </w:r>
      <w:r w:rsidR="00FC5155" w:rsidRPr="00493656">
        <w:rPr>
          <w:rFonts w:ascii="Times New Roman" w:hAnsi="Times New Roman" w:cs="Times New Roman"/>
          <w:sz w:val="40"/>
          <w:szCs w:val="40"/>
        </w:rPr>
        <w:t>es</w:t>
      </w:r>
      <w:r w:rsidR="00384736" w:rsidRPr="00493656">
        <w:rPr>
          <w:rFonts w:ascii="Times New Roman" w:hAnsi="Times New Roman" w:cs="Times New Roman"/>
          <w:sz w:val="40"/>
          <w:szCs w:val="40"/>
        </w:rPr>
        <w:t>. It indicates that southeast region patients</w:t>
      </w:r>
      <w:r w:rsidR="003C5028">
        <w:rPr>
          <w:rFonts w:ascii="Times New Roman" w:hAnsi="Times New Roman" w:cs="Times New Roman"/>
          <w:sz w:val="40"/>
          <w:szCs w:val="40"/>
        </w:rPr>
        <w:t xml:space="preserve"> tend to</w:t>
      </w:r>
      <w:r w:rsidR="00384736" w:rsidRPr="00493656">
        <w:rPr>
          <w:rFonts w:ascii="Times New Roman" w:hAnsi="Times New Roman" w:cs="Times New Roman"/>
          <w:sz w:val="40"/>
          <w:szCs w:val="40"/>
        </w:rPr>
        <w:t xml:space="preserve"> have</w:t>
      </w:r>
      <w:r w:rsidR="0047382C" w:rsidRPr="00493656">
        <w:rPr>
          <w:rFonts w:ascii="Times New Roman" w:hAnsi="Times New Roman" w:cs="Times New Roman"/>
          <w:sz w:val="40"/>
          <w:szCs w:val="40"/>
        </w:rPr>
        <w:t xml:space="preserve"> more health issues.</w:t>
      </w:r>
      <w:r w:rsidR="00801FC4">
        <w:rPr>
          <w:rFonts w:ascii="Times New Roman" w:hAnsi="Times New Roman" w:cs="Times New Roman"/>
          <w:sz w:val="40"/>
          <w:szCs w:val="40"/>
        </w:rPr>
        <w:t xml:space="preserve"> </w:t>
      </w:r>
      <w:r w:rsidR="00CD22E9">
        <w:rPr>
          <w:rFonts w:ascii="Times New Roman" w:hAnsi="Times New Roman" w:cs="Times New Roman"/>
          <w:sz w:val="40"/>
          <w:szCs w:val="40"/>
        </w:rPr>
        <w:t>Further,</w:t>
      </w:r>
      <w:r w:rsidR="00801FC4">
        <w:rPr>
          <w:rFonts w:ascii="Times New Roman" w:hAnsi="Times New Roman" w:cs="Times New Roman"/>
          <w:sz w:val="40"/>
          <w:szCs w:val="40"/>
        </w:rPr>
        <w:t xml:space="preserve"> south</w:t>
      </w:r>
      <w:r w:rsidR="00823FB8">
        <w:rPr>
          <w:rFonts w:ascii="Times New Roman" w:hAnsi="Times New Roman" w:cs="Times New Roman"/>
          <w:sz w:val="40"/>
          <w:szCs w:val="40"/>
        </w:rPr>
        <w:t>east region</w:t>
      </w:r>
      <w:r w:rsidR="00611AC9">
        <w:rPr>
          <w:rFonts w:ascii="Times New Roman" w:hAnsi="Times New Roman" w:cs="Times New Roman"/>
          <w:sz w:val="40"/>
          <w:szCs w:val="40"/>
        </w:rPr>
        <w:t xml:space="preserve"> ha</w:t>
      </w:r>
      <w:r w:rsidR="008407CB">
        <w:rPr>
          <w:rFonts w:ascii="Times New Roman" w:hAnsi="Times New Roman" w:cs="Times New Roman"/>
          <w:sz w:val="40"/>
          <w:szCs w:val="40"/>
        </w:rPr>
        <w:t>s</w:t>
      </w:r>
      <w:r w:rsidR="00611AC9">
        <w:rPr>
          <w:rFonts w:ascii="Times New Roman" w:hAnsi="Times New Roman" w:cs="Times New Roman"/>
          <w:sz w:val="40"/>
          <w:szCs w:val="40"/>
        </w:rPr>
        <w:t xml:space="preserve"> more smoker patients than the other regions.</w:t>
      </w:r>
    </w:p>
    <w:p w14:paraId="0EE444D5" w14:textId="77777777" w:rsidR="0059602E" w:rsidRPr="00B477A4" w:rsidRDefault="00B477A4" w:rsidP="00B524D2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477A4">
        <w:rPr>
          <w:rFonts w:ascii="Times New Roman" w:hAnsi="Times New Roman" w:cs="Times New Roman"/>
          <w:b/>
          <w:bCs/>
          <w:sz w:val="40"/>
          <w:szCs w:val="40"/>
          <w:u w:val="single"/>
        </w:rPr>
        <w:t>Recommendations:</w:t>
      </w:r>
    </w:p>
    <w:p w14:paraId="66314E35" w14:textId="2E0C7EC3" w:rsidR="00DB1A52" w:rsidRPr="00EE1BB5" w:rsidRDefault="00DB1A52" w:rsidP="00EE1B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EE1BB5">
        <w:rPr>
          <w:rFonts w:ascii="Times New Roman" w:hAnsi="Times New Roman" w:cs="Times New Roman"/>
          <w:sz w:val="40"/>
          <w:szCs w:val="40"/>
        </w:rPr>
        <w:t>This data set</w:t>
      </w:r>
      <w:r w:rsidR="0026667A" w:rsidRPr="00EE1BB5">
        <w:rPr>
          <w:rFonts w:ascii="Times New Roman" w:hAnsi="Times New Roman" w:cs="Times New Roman"/>
          <w:sz w:val="40"/>
          <w:szCs w:val="40"/>
        </w:rPr>
        <w:t xml:space="preserve"> </w:t>
      </w:r>
      <w:r w:rsidRPr="00EE1BB5">
        <w:rPr>
          <w:rFonts w:ascii="Times New Roman" w:hAnsi="Times New Roman" w:cs="Times New Roman"/>
          <w:sz w:val="40"/>
          <w:szCs w:val="40"/>
        </w:rPr>
        <w:t>includes information on patients from all age groups</w:t>
      </w:r>
      <w:r w:rsidR="0026667A" w:rsidRPr="00EE1BB5">
        <w:rPr>
          <w:rFonts w:ascii="Times New Roman" w:hAnsi="Times New Roman" w:cs="Times New Roman"/>
          <w:sz w:val="40"/>
          <w:szCs w:val="40"/>
        </w:rPr>
        <w:t xml:space="preserve"> and </w:t>
      </w:r>
      <w:r w:rsidR="007F189B">
        <w:rPr>
          <w:rFonts w:ascii="Times New Roman" w:hAnsi="Times New Roman" w:cs="Times New Roman"/>
          <w:sz w:val="40"/>
          <w:szCs w:val="40"/>
        </w:rPr>
        <w:t xml:space="preserve">their </w:t>
      </w:r>
      <w:r w:rsidR="00986A90">
        <w:rPr>
          <w:rFonts w:ascii="Times New Roman" w:hAnsi="Times New Roman" w:cs="Times New Roman"/>
          <w:sz w:val="40"/>
          <w:szCs w:val="40"/>
        </w:rPr>
        <w:t>BMI</w:t>
      </w:r>
      <w:r w:rsidR="007F189B">
        <w:rPr>
          <w:rFonts w:ascii="Times New Roman" w:hAnsi="Times New Roman" w:cs="Times New Roman"/>
          <w:sz w:val="40"/>
          <w:szCs w:val="40"/>
        </w:rPr>
        <w:t xml:space="preserve"> </w:t>
      </w:r>
      <w:r w:rsidRPr="00EE1BB5">
        <w:rPr>
          <w:rFonts w:ascii="Times New Roman" w:hAnsi="Times New Roman" w:cs="Times New Roman"/>
          <w:sz w:val="40"/>
          <w:szCs w:val="40"/>
        </w:rPr>
        <w:t>provides valuable insights that health care insurance compan</w:t>
      </w:r>
      <w:r w:rsidR="00EE1BB5">
        <w:rPr>
          <w:rFonts w:ascii="Times New Roman" w:hAnsi="Times New Roman" w:cs="Times New Roman"/>
          <w:sz w:val="40"/>
          <w:szCs w:val="40"/>
        </w:rPr>
        <w:t>y</w:t>
      </w:r>
      <w:r w:rsidRPr="00EE1BB5">
        <w:rPr>
          <w:rFonts w:ascii="Times New Roman" w:hAnsi="Times New Roman" w:cs="Times New Roman"/>
          <w:sz w:val="40"/>
          <w:szCs w:val="40"/>
        </w:rPr>
        <w:t xml:space="preserve"> can consider as an important feature</w:t>
      </w:r>
      <w:r w:rsidR="007F189B">
        <w:rPr>
          <w:rFonts w:ascii="Times New Roman" w:hAnsi="Times New Roman" w:cs="Times New Roman"/>
          <w:sz w:val="40"/>
          <w:szCs w:val="40"/>
        </w:rPr>
        <w:t>s</w:t>
      </w:r>
      <w:r w:rsidRPr="00EE1BB5">
        <w:rPr>
          <w:rFonts w:ascii="Times New Roman" w:hAnsi="Times New Roman" w:cs="Times New Roman"/>
          <w:sz w:val="40"/>
          <w:szCs w:val="40"/>
        </w:rPr>
        <w:t xml:space="preserve"> for assessing risk profiles</w:t>
      </w:r>
      <w:r w:rsidR="0026667A" w:rsidRPr="00EE1BB5">
        <w:rPr>
          <w:rFonts w:ascii="Times New Roman" w:hAnsi="Times New Roman" w:cs="Times New Roman"/>
          <w:sz w:val="40"/>
          <w:szCs w:val="40"/>
        </w:rPr>
        <w:t xml:space="preserve"> and </w:t>
      </w:r>
      <w:r w:rsidRPr="00EE1BB5">
        <w:rPr>
          <w:rFonts w:ascii="Times New Roman" w:hAnsi="Times New Roman" w:cs="Times New Roman"/>
          <w:sz w:val="40"/>
          <w:szCs w:val="40"/>
        </w:rPr>
        <w:t>determining appropriate coverage premiums.</w:t>
      </w:r>
      <w:r w:rsidR="007F189B">
        <w:rPr>
          <w:rFonts w:ascii="Times New Roman" w:hAnsi="Times New Roman" w:cs="Times New Roman"/>
          <w:sz w:val="40"/>
          <w:szCs w:val="40"/>
        </w:rPr>
        <w:t xml:space="preserve"> </w:t>
      </w:r>
      <w:r w:rsidR="007F189B" w:rsidRPr="00C96BC4">
        <w:rPr>
          <w:rFonts w:ascii="Times New Roman" w:hAnsi="Times New Roman" w:cs="Times New Roman"/>
          <w:sz w:val="40"/>
          <w:szCs w:val="40"/>
          <w:highlight w:val="yellow"/>
        </w:rPr>
        <w:t xml:space="preserve">As age is increasing the </w:t>
      </w:r>
      <w:r w:rsidR="00986A90" w:rsidRPr="00C96BC4">
        <w:rPr>
          <w:rFonts w:ascii="Times New Roman" w:hAnsi="Times New Roman" w:cs="Times New Roman"/>
          <w:sz w:val="40"/>
          <w:szCs w:val="40"/>
          <w:highlight w:val="yellow"/>
        </w:rPr>
        <w:t>BMI</w:t>
      </w:r>
      <w:r w:rsidR="007F189B" w:rsidRPr="00C96BC4">
        <w:rPr>
          <w:rFonts w:ascii="Times New Roman" w:hAnsi="Times New Roman" w:cs="Times New Roman"/>
          <w:sz w:val="40"/>
          <w:szCs w:val="40"/>
          <w:highlight w:val="yellow"/>
        </w:rPr>
        <w:t xml:space="preserve"> is also increasing </w:t>
      </w:r>
      <w:r w:rsidR="00833BF4" w:rsidRPr="00C96BC4">
        <w:rPr>
          <w:rFonts w:ascii="Times New Roman" w:hAnsi="Times New Roman" w:cs="Times New Roman"/>
          <w:sz w:val="40"/>
          <w:szCs w:val="40"/>
          <w:highlight w:val="yellow"/>
        </w:rPr>
        <w:t>parallelly</w:t>
      </w:r>
      <w:r w:rsidR="007F189B">
        <w:rPr>
          <w:rFonts w:ascii="Times New Roman" w:hAnsi="Times New Roman" w:cs="Times New Roman"/>
          <w:sz w:val="40"/>
          <w:szCs w:val="40"/>
        </w:rPr>
        <w:t>.</w:t>
      </w:r>
    </w:p>
    <w:p w14:paraId="0C923541" w14:textId="59134046" w:rsidR="00EE1BB5" w:rsidRDefault="0026667A" w:rsidP="00EE1B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EE1BB5">
        <w:rPr>
          <w:rFonts w:ascii="Times New Roman" w:hAnsi="Times New Roman" w:cs="Times New Roman"/>
          <w:sz w:val="40"/>
          <w:szCs w:val="40"/>
        </w:rPr>
        <w:t xml:space="preserve">By </w:t>
      </w:r>
      <w:r w:rsidR="00EE1BB5" w:rsidRPr="00EE1BB5">
        <w:rPr>
          <w:rFonts w:ascii="Times New Roman" w:hAnsi="Times New Roman" w:cs="Times New Roman"/>
          <w:sz w:val="40"/>
          <w:szCs w:val="40"/>
        </w:rPr>
        <w:t>analysing</w:t>
      </w:r>
      <w:r w:rsidRPr="00EE1BB5">
        <w:rPr>
          <w:rFonts w:ascii="Times New Roman" w:hAnsi="Times New Roman" w:cs="Times New Roman"/>
          <w:sz w:val="40"/>
          <w:szCs w:val="40"/>
        </w:rPr>
        <w:t xml:space="preserve"> </w:t>
      </w:r>
      <w:r w:rsidR="00986A90">
        <w:rPr>
          <w:rFonts w:ascii="Times New Roman" w:hAnsi="Times New Roman" w:cs="Times New Roman"/>
          <w:sz w:val="40"/>
          <w:szCs w:val="40"/>
        </w:rPr>
        <w:t>BMI</w:t>
      </w:r>
      <w:r w:rsidRPr="00EE1BB5">
        <w:rPr>
          <w:rFonts w:ascii="Times New Roman" w:hAnsi="Times New Roman" w:cs="Times New Roman"/>
          <w:sz w:val="40"/>
          <w:szCs w:val="40"/>
        </w:rPr>
        <w:t xml:space="preserve"> information, insurer can better assess the health risks</w:t>
      </w:r>
      <w:r w:rsidR="00EE1BB5">
        <w:rPr>
          <w:rFonts w:ascii="Times New Roman" w:hAnsi="Times New Roman" w:cs="Times New Roman"/>
          <w:sz w:val="40"/>
          <w:szCs w:val="40"/>
        </w:rPr>
        <w:t xml:space="preserve"> and provide </w:t>
      </w:r>
      <w:r w:rsidR="0059602E" w:rsidRPr="00EE1BB5">
        <w:rPr>
          <w:rFonts w:ascii="Times New Roman" w:hAnsi="Times New Roman" w:cs="Times New Roman"/>
          <w:sz w:val="40"/>
          <w:szCs w:val="40"/>
        </w:rPr>
        <w:t>customize</w:t>
      </w:r>
      <w:r w:rsidR="00BF58AB">
        <w:rPr>
          <w:rFonts w:ascii="Times New Roman" w:hAnsi="Times New Roman" w:cs="Times New Roman"/>
          <w:sz w:val="40"/>
          <w:szCs w:val="40"/>
        </w:rPr>
        <w:t>d</w:t>
      </w:r>
      <w:r w:rsidR="0059602E" w:rsidRPr="00EE1BB5">
        <w:rPr>
          <w:rFonts w:ascii="Times New Roman" w:hAnsi="Times New Roman" w:cs="Times New Roman"/>
          <w:sz w:val="40"/>
          <w:szCs w:val="40"/>
        </w:rPr>
        <w:t xml:space="preserve"> coverage premiums.</w:t>
      </w:r>
      <w:r w:rsidR="00EE1BB5">
        <w:rPr>
          <w:rFonts w:ascii="Times New Roman" w:hAnsi="Times New Roman" w:cs="Times New Roman"/>
          <w:sz w:val="40"/>
          <w:szCs w:val="40"/>
        </w:rPr>
        <w:t xml:space="preserve"> Insurer </w:t>
      </w:r>
      <w:r w:rsidR="00FF0E7C">
        <w:rPr>
          <w:rFonts w:ascii="Times New Roman" w:hAnsi="Times New Roman" w:cs="Times New Roman"/>
          <w:sz w:val="40"/>
          <w:szCs w:val="40"/>
        </w:rPr>
        <w:t xml:space="preserve">should consider BMI less than 18.5 as </w:t>
      </w:r>
      <w:r w:rsidR="003C5550">
        <w:rPr>
          <w:rFonts w:ascii="Times New Roman" w:hAnsi="Times New Roman" w:cs="Times New Roman"/>
          <w:sz w:val="40"/>
          <w:szCs w:val="40"/>
        </w:rPr>
        <w:t>high-risk</w:t>
      </w:r>
      <w:r w:rsidR="00FF0E7C">
        <w:rPr>
          <w:rFonts w:ascii="Times New Roman" w:hAnsi="Times New Roman" w:cs="Times New Roman"/>
          <w:sz w:val="40"/>
          <w:szCs w:val="40"/>
        </w:rPr>
        <w:t xml:space="preserve"> category as they do have </w:t>
      </w:r>
      <w:r w:rsidR="002E2FBB">
        <w:rPr>
          <w:rFonts w:ascii="Times New Roman" w:hAnsi="Times New Roman" w:cs="Times New Roman"/>
          <w:sz w:val="40"/>
          <w:szCs w:val="40"/>
        </w:rPr>
        <w:t xml:space="preserve">higher medical expenses. </w:t>
      </w:r>
    </w:p>
    <w:p w14:paraId="6011A49A" w14:textId="5F087B3D" w:rsidR="00EE1BB5" w:rsidRDefault="00C87B96" w:rsidP="00EE1B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Insurer can introduce new strategies to fix premium for female members of health insurance.</w:t>
      </w:r>
      <w:r w:rsidR="00BF1F35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06D1F6FF" w14:textId="77777777" w:rsidR="00177EC1" w:rsidRPr="0005478D" w:rsidRDefault="00177EC1" w:rsidP="0005478D">
      <w:pPr>
        <w:rPr>
          <w:rFonts w:ascii="Times New Roman" w:hAnsi="Times New Roman" w:cs="Times New Roman"/>
          <w:sz w:val="40"/>
          <w:szCs w:val="40"/>
        </w:rPr>
      </w:pPr>
    </w:p>
    <w:p w14:paraId="1FE4854F" w14:textId="5A1F9606" w:rsidR="0059602E" w:rsidRDefault="00BF1F35" w:rsidP="00EE1B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Insurer can introduce </w:t>
      </w:r>
      <w:r w:rsidRPr="00822248">
        <w:rPr>
          <w:rFonts w:ascii="Times New Roman" w:hAnsi="Times New Roman" w:cs="Times New Roman"/>
          <w:sz w:val="40"/>
          <w:szCs w:val="40"/>
          <w:highlight w:val="yellow"/>
        </w:rPr>
        <w:t>interested premiums</w:t>
      </w:r>
      <w:r>
        <w:rPr>
          <w:rFonts w:ascii="Times New Roman" w:hAnsi="Times New Roman" w:cs="Times New Roman"/>
          <w:sz w:val="40"/>
          <w:szCs w:val="40"/>
        </w:rPr>
        <w:t xml:space="preserve"> in southeast region wh</w:t>
      </w:r>
      <w:r w:rsidR="00747C24">
        <w:rPr>
          <w:rFonts w:ascii="Times New Roman" w:hAnsi="Times New Roman" w:cs="Times New Roman"/>
          <w:sz w:val="40"/>
          <w:szCs w:val="40"/>
        </w:rPr>
        <w:t>ich</w:t>
      </w:r>
      <w:r>
        <w:rPr>
          <w:rFonts w:ascii="Times New Roman" w:hAnsi="Times New Roman" w:cs="Times New Roman"/>
          <w:sz w:val="40"/>
          <w:szCs w:val="40"/>
        </w:rPr>
        <w:t xml:space="preserve"> has more </w:t>
      </w:r>
      <w:r w:rsidR="0085359D">
        <w:rPr>
          <w:rFonts w:ascii="Times New Roman" w:hAnsi="Times New Roman" w:cs="Times New Roman"/>
          <w:sz w:val="40"/>
          <w:szCs w:val="40"/>
        </w:rPr>
        <w:t>high-risk</w:t>
      </w:r>
      <w:r w:rsidR="00B46305">
        <w:rPr>
          <w:rFonts w:ascii="Times New Roman" w:hAnsi="Times New Roman" w:cs="Times New Roman"/>
          <w:sz w:val="40"/>
          <w:szCs w:val="40"/>
        </w:rPr>
        <w:t xml:space="preserve"> patients </w:t>
      </w:r>
      <w:r w:rsidR="00C131BB">
        <w:rPr>
          <w:rFonts w:ascii="Times New Roman" w:hAnsi="Times New Roman" w:cs="Times New Roman"/>
          <w:sz w:val="40"/>
          <w:szCs w:val="40"/>
        </w:rPr>
        <w:t>at</w:t>
      </w:r>
      <w:r w:rsidR="0012135D">
        <w:rPr>
          <w:rFonts w:ascii="Times New Roman" w:hAnsi="Times New Roman" w:cs="Times New Roman"/>
          <w:sz w:val="40"/>
          <w:szCs w:val="40"/>
        </w:rPr>
        <w:t xml:space="preserve"> higher age</w:t>
      </w:r>
      <w:r w:rsidR="00B9182B">
        <w:rPr>
          <w:rFonts w:ascii="Times New Roman" w:hAnsi="Times New Roman" w:cs="Times New Roman"/>
          <w:sz w:val="40"/>
          <w:szCs w:val="40"/>
        </w:rPr>
        <w:t xml:space="preserve">, higher count of smokers </w:t>
      </w:r>
      <w:r w:rsidR="0012135D">
        <w:rPr>
          <w:rFonts w:ascii="Times New Roman" w:hAnsi="Times New Roman" w:cs="Times New Roman"/>
          <w:sz w:val="40"/>
          <w:szCs w:val="40"/>
        </w:rPr>
        <w:t>and high</w:t>
      </w:r>
      <w:r w:rsidR="00493656">
        <w:rPr>
          <w:rFonts w:ascii="Times New Roman" w:hAnsi="Times New Roman" w:cs="Times New Roman"/>
          <w:sz w:val="40"/>
          <w:szCs w:val="40"/>
        </w:rPr>
        <w:t>er</w:t>
      </w:r>
      <w:r w:rsidR="0012135D">
        <w:rPr>
          <w:rFonts w:ascii="Times New Roman" w:hAnsi="Times New Roman" w:cs="Times New Roman"/>
          <w:sz w:val="40"/>
          <w:szCs w:val="40"/>
        </w:rPr>
        <w:t xml:space="preserve"> </w:t>
      </w:r>
      <w:r w:rsidR="00986A90">
        <w:rPr>
          <w:rFonts w:ascii="Times New Roman" w:hAnsi="Times New Roman" w:cs="Times New Roman"/>
          <w:sz w:val="40"/>
          <w:szCs w:val="40"/>
        </w:rPr>
        <w:t>BMI</w:t>
      </w:r>
      <w:r>
        <w:rPr>
          <w:rFonts w:ascii="Times New Roman" w:hAnsi="Times New Roman" w:cs="Times New Roman"/>
          <w:sz w:val="40"/>
          <w:szCs w:val="40"/>
        </w:rPr>
        <w:t>.</w:t>
      </w:r>
    </w:p>
    <w:p w14:paraId="1CDAE79E" w14:textId="52164570" w:rsidR="00BF1F35" w:rsidRPr="00EE1BB5" w:rsidRDefault="00BF1F35" w:rsidP="00EE1B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9B6897">
        <w:rPr>
          <w:rFonts w:ascii="Times New Roman" w:hAnsi="Times New Roman" w:cs="Times New Roman"/>
          <w:sz w:val="40"/>
          <w:szCs w:val="40"/>
        </w:rPr>
        <w:t xml:space="preserve">Instead of </w:t>
      </w:r>
      <w:r w:rsidR="009B6897" w:rsidRPr="009B6897">
        <w:rPr>
          <w:rFonts w:ascii="Times New Roman" w:hAnsi="Times New Roman" w:cs="Times New Roman"/>
          <w:sz w:val="40"/>
          <w:szCs w:val="40"/>
        </w:rPr>
        <w:t>charging higher</w:t>
      </w:r>
      <w:r w:rsidRPr="009B6897">
        <w:rPr>
          <w:rFonts w:ascii="Times New Roman" w:hAnsi="Times New Roman" w:cs="Times New Roman"/>
          <w:sz w:val="40"/>
          <w:szCs w:val="40"/>
        </w:rPr>
        <w:t xml:space="preserve"> premiums</w:t>
      </w:r>
      <w:r>
        <w:rPr>
          <w:rFonts w:ascii="Times New Roman" w:hAnsi="Times New Roman" w:cs="Times New Roman"/>
          <w:sz w:val="40"/>
          <w:szCs w:val="40"/>
        </w:rPr>
        <w:t xml:space="preserve"> to non-smokers who </w:t>
      </w:r>
      <w:r w:rsidR="002B0DB1">
        <w:rPr>
          <w:rFonts w:ascii="Times New Roman" w:hAnsi="Times New Roman" w:cs="Times New Roman"/>
          <w:sz w:val="40"/>
          <w:szCs w:val="40"/>
        </w:rPr>
        <w:t>are</w:t>
      </w:r>
      <w:r>
        <w:rPr>
          <w:rFonts w:ascii="Times New Roman" w:hAnsi="Times New Roman" w:cs="Times New Roman"/>
          <w:sz w:val="40"/>
          <w:szCs w:val="40"/>
        </w:rPr>
        <w:t xml:space="preserve"> more in count, </w:t>
      </w:r>
      <w:r w:rsidR="0014313E">
        <w:rPr>
          <w:rFonts w:ascii="Times New Roman" w:hAnsi="Times New Roman" w:cs="Times New Roman"/>
          <w:sz w:val="40"/>
          <w:szCs w:val="40"/>
        </w:rPr>
        <w:t>Insurer</w:t>
      </w:r>
      <w:r>
        <w:rPr>
          <w:rFonts w:ascii="Times New Roman" w:hAnsi="Times New Roman" w:cs="Times New Roman"/>
          <w:sz w:val="40"/>
          <w:szCs w:val="40"/>
        </w:rPr>
        <w:t xml:space="preserve"> should concentrate</w:t>
      </w:r>
      <w:r w:rsidR="007F189B">
        <w:rPr>
          <w:rFonts w:ascii="Times New Roman" w:hAnsi="Times New Roman" w:cs="Times New Roman"/>
          <w:sz w:val="40"/>
          <w:szCs w:val="40"/>
        </w:rPr>
        <w:t xml:space="preserve"> on smokers who are considered as</w:t>
      </w:r>
      <w:r>
        <w:rPr>
          <w:rFonts w:ascii="Times New Roman" w:hAnsi="Times New Roman" w:cs="Times New Roman"/>
          <w:sz w:val="40"/>
          <w:szCs w:val="40"/>
        </w:rPr>
        <w:t xml:space="preserve"> higher risk patients as those who have more medical expe</w:t>
      </w:r>
      <w:r w:rsidR="007F189B">
        <w:rPr>
          <w:rFonts w:ascii="Times New Roman" w:hAnsi="Times New Roman" w:cs="Times New Roman"/>
          <w:sz w:val="40"/>
          <w:szCs w:val="40"/>
        </w:rPr>
        <w:t>nses</w:t>
      </w:r>
      <w:r w:rsidR="00DC65BF">
        <w:rPr>
          <w:rFonts w:ascii="Times New Roman" w:hAnsi="Times New Roman" w:cs="Times New Roman"/>
          <w:sz w:val="40"/>
          <w:szCs w:val="40"/>
        </w:rPr>
        <w:t xml:space="preserve"> even though</w:t>
      </w:r>
      <w:r w:rsidR="007F189B">
        <w:rPr>
          <w:rFonts w:ascii="Times New Roman" w:hAnsi="Times New Roman" w:cs="Times New Roman"/>
          <w:sz w:val="40"/>
          <w:szCs w:val="40"/>
        </w:rPr>
        <w:t xml:space="preserve"> the count of smokers i</w:t>
      </w:r>
      <w:r w:rsidR="00267A31">
        <w:rPr>
          <w:rFonts w:ascii="Times New Roman" w:hAnsi="Times New Roman" w:cs="Times New Roman"/>
          <w:sz w:val="40"/>
          <w:szCs w:val="40"/>
        </w:rPr>
        <w:t xml:space="preserve">s </w:t>
      </w:r>
      <w:r w:rsidR="007F189B">
        <w:rPr>
          <w:rFonts w:ascii="Times New Roman" w:hAnsi="Times New Roman" w:cs="Times New Roman"/>
          <w:sz w:val="40"/>
          <w:szCs w:val="40"/>
        </w:rPr>
        <w:t>less.</w:t>
      </w:r>
    </w:p>
    <w:p w14:paraId="14F4498E" w14:textId="77777777" w:rsidR="0059602E" w:rsidRDefault="0059602E" w:rsidP="00B524D2">
      <w:pPr>
        <w:rPr>
          <w:rFonts w:ascii="Times New Roman" w:hAnsi="Times New Roman" w:cs="Times New Roman"/>
          <w:sz w:val="40"/>
          <w:szCs w:val="40"/>
        </w:rPr>
      </w:pPr>
    </w:p>
    <w:p w14:paraId="7AB6860D" w14:textId="77777777" w:rsidR="0059602E" w:rsidRDefault="0059602E" w:rsidP="00B524D2">
      <w:pPr>
        <w:rPr>
          <w:rFonts w:ascii="Times New Roman" w:hAnsi="Times New Roman" w:cs="Times New Roman"/>
          <w:sz w:val="40"/>
          <w:szCs w:val="40"/>
        </w:rPr>
      </w:pPr>
    </w:p>
    <w:p w14:paraId="4741AD23" w14:textId="77777777" w:rsidR="00DB1A52" w:rsidRDefault="00DB1A52" w:rsidP="00B524D2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3D9C00D7" w14:textId="77777777" w:rsidR="00664439" w:rsidRPr="00BE14E5" w:rsidRDefault="00664439" w:rsidP="00B524D2">
      <w:pPr>
        <w:rPr>
          <w:rFonts w:ascii="Times New Roman" w:hAnsi="Times New Roman" w:cs="Times New Roman"/>
          <w:sz w:val="32"/>
          <w:szCs w:val="32"/>
        </w:rPr>
      </w:pPr>
    </w:p>
    <w:p w14:paraId="24D90BE1" w14:textId="77777777" w:rsidR="00F74208" w:rsidRDefault="00F74208" w:rsidP="00B524D2">
      <w:pPr>
        <w:rPr>
          <w:rFonts w:ascii="Times New Roman" w:hAnsi="Times New Roman" w:cs="Times New Roman"/>
          <w:sz w:val="40"/>
          <w:szCs w:val="40"/>
        </w:rPr>
      </w:pPr>
    </w:p>
    <w:p w14:paraId="35A96D10" w14:textId="77777777" w:rsidR="00F74208" w:rsidRPr="00F74208" w:rsidRDefault="00F74208" w:rsidP="00B524D2">
      <w:pPr>
        <w:rPr>
          <w:rFonts w:ascii="Times New Roman" w:hAnsi="Times New Roman" w:cs="Times New Roman"/>
          <w:sz w:val="40"/>
          <w:szCs w:val="40"/>
        </w:rPr>
      </w:pPr>
    </w:p>
    <w:p w14:paraId="3FC9CCBD" w14:textId="77777777" w:rsidR="00F74208" w:rsidRPr="00F74208" w:rsidRDefault="00F74208" w:rsidP="00B524D2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sectPr w:rsidR="00F74208" w:rsidRPr="00F74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44373"/>
    <w:multiLevelType w:val="multilevel"/>
    <w:tmpl w:val="A834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5D7DEA"/>
    <w:multiLevelType w:val="hybridMultilevel"/>
    <w:tmpl w:val="B64E68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727DD"/>
    <w:multiLevelType w:val="hybridMultilevel"/>
    <w:tmpl w:val="81E21D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D609A"/>
    <w:multiLevelType w:val="hybridMultilevel"/>
    <w:tmpl w:val="643E0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6611B"/>
    <w:multiLevelType w:val="hybridMultilevel"/>
    <w:tmpl w:val="2E4464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D6AF8"/>
    <w:multiLevelType w:val="multilevel"/>
    <w:tmpl w:val="D2C2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191D6F"/>
    <w:multiLevelType w:val="hybridMultilevel"/>
    <w:tmpl w:val="A31AA7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2882661">
    <w:abstractNumId w:val="3"/>
  </w:num>
  <w:num w:numId="2" w16cid:durableId="506794037">
    <w:abstractNumId w:val="4"/>
  </w:num>
  <w:num w:numId="3" w16cid:durableId="1692953926">
    <w:abstractNumId w:val="1"/>
  </w:num>
  <w:num w:numId="4" w16cid:durableId="878514308">
    <w:abstractNumId w:val="2"/>
  </w:num>
  <w:num w:numId="5" w16cid:durableId="613708145">
    <w:abstractNumId w:val="6"/>
  </w:num>
  <w:num w:numId="6" w16cid:durableId="1353602959">
    <w:abstractNumId w:val="0"/>
  </w:num>
  <w:num w:numId="7" w16cid:durableId="4524836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D2"/>
    <w:rsid w:val="0005478D"/>
    <w:rsid w:val="00076B88"/>
    <w:rsid w:val="000A33B2"/>
    <w:rsid w:val="0012135D"/>
    <w:rsid w:val="0014313E"/>
    <w:rsid w:val="00177EC1"/>
    <w:rsid w:val="002078F7"/>
    <w:rsid w:val="0026667A"/>
    <w:rsid w:val="002668D0"/>
    <w:rsid w:val="00267A31"/>
    <w:rsid w:val="002B0DB1"/>
    <w:rsid w:val="002E2FBB"/>
    <w:rsid w:val="003047D3"/>
    <w:rsid w:val="00384736"/>
    <w:rsid w:val="003C5028"/>
    <w:rsid w:val="003C5550"/>
    <w:rsid w:val="003D60B6"/>
    <w:rsid w:val="003F164D"/>
    <w:rsid w:val="00465307"/>
    <w:rsid w:val="0047382C"/>
    <w:rsid w:val="00493656"/>
    <w:rsid w:val="0057526C"/>
    <w:rsid w:val="0059602E"/>
    <w:rsid w:val="00597677"/>
    <w:rsid w:val="00611AC9"/>
    <w:rsid w:val="00664439"/>
    <w:rsid w:val="006A0977"/>
    <w:rsid w:val="00747C24"/>
    <w:rsid w:val="0075110E"/>
    <w:rsid w:val="007C48EE"/>
    <w:rsid w:val="007D62ED"/>
    <w:rsid w:val="007F189B"/>
    <w:rsid w:val="00801FC4"/>
    <w:rsid w:val="00822248"/>
    <w:rsid w:val="00823FB8"/>
    <w:rsid w:val="00833BF4"/>
    <w:rsid w:val="008407CB"/>
    <w:rsid w:val="0085359D"/>
    <w:rsid w:val="008A37EE"/>
    <w:rsid w:val="008B1131"/>
    <w:rsid w:val="008D56C1"/>
    <w:rsid w:val="00986A90"/>
    <w:rsid w:val="009A349D"/>
    <w:rsid w:val="009B6897"/>
    <w:rsid w:val="009F3E45"/>
    <w:rsid w:val="00A073C8"/>
    <w:rsid w:val="00AC2B62"/>
    <w:rsid w:val="00B04221"/>
    <w:rsid w:val="00B41607"/>
    <w:rsid w:val="00B46305"/>
    <w:rsid w:val="00B477A4"/>
    <w:rsid w:val="00B524D2"/>
    <w:rsid w:val="00B9182B"/>
    <w:rsid w:val="00BE14E5"/>
    <w:rsid w:val="00BE4A0B"/>
    <w:rsid w:val="00BF1F35"/>
    <w:rsid w:val="00BF58AB"/>
    <w:rsid w:val="00C131BB"/>
    <w:rsid w:val="00C8125A"/>
    <w:rsid w:val="00C87B96"/>
    <w:rsid w:val="00C96BC4"/>
    <w:rsid w:val="00CB77E6"/>
    <w:rsid w:val="00CD22E9"/>
    <w:rsid w:val="00D33BB1"/>
    <w:rsid w:val="00DB1A52"/>
    <w:rsid w:val="00DC65BF"/>
    <w:rsid w:val="00DE51C0"/>
    <w:rsid w:val="00E17C21"/>
    <w:rsid w:val="00E6294E"/>
    <w:rsid w:val="00EE1BB5"/>
    <w:rsid w:val="00F31C34"/>
    <w:rsid w:val="00F74208"/>
    <w:rsid w:val="00FC5155"/>
    <w:rsid w:val="00FD4FDA"/>
    <w:rsid w:val="00FF0E7C"/>
    <w:rsid w:val="00FF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7F499"/>
  <w15:chartTrackingRefBased/>
  <w15:docId w15:val="{3655E763-2071-4533-BD9A-ED8B1B835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0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4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Sunitha Devi Koneti</dc:creator>
  <cp:keywords/>
  <dc:description/>
  <cp:lastModifiedBy>Sunitha Devi Koneti</cp:lastModifiedBy>
  <cp:revision>61</cp:revision>
  <dcterms:created xsi:type="dcterms:W3CDTF">2023-05-26T08:36:00Z</dcterms:created>
  <dcterms:modified xsi:type="dcterms:W3CDTF">2023-06-05T14:42:00Z</dcterms:modified>
</cp:coreProperties>
</file>