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23E4" w:rsidRPr="00D11C8E" w:rsidRDefault="001D1424">
      <w:pPr>
        <w:jc w:val="center"/>
        <w:rPr>
          <w:b/>
          <w:sz w:val="36"/>
          <w:szCs w:val="36"/>
        </w:rPr>
      </w:pPr>
      <w:r w:rsidRPr="00D11C8E">
        <w:rPr>
          <w:b/>
          <w:sz w:val="36"/>
          <w:szCs w:val="36"/>
        </w:rPr>
        <w:t>Making intelligent decisions with Decision Trees</w:t>
      </w:r>
    </w:p>
    <w:p w:rsidR="002123E4" w:rsidRPr="00D11C8E" w:rsidRDefault="001D1424">
      <w:pPr>
        <w:jc w:val="center"/>
        <w:rPr>
          <w:sz w:val="36"/>
          <w:szCs w:val="36"/>
        </w:rPr>
      </w:pPr>
      <w:r w:rsidRPr="00D11C8E">
        <w:rPr>
          <w:sz w:val="36"/>
          <w:szCs w:val="36"/>
        </w:rPr>
        <w:t xml:space="preserve"> </w:t>
      </w:r>
    </w:p>
    <w:p w:rsidR="002123E4" w:rsidRPr="00D11C8E" w:rsidRDefault="001D1424">
      <w:pPr>
        <w:rPr>
          <w:sz w:val="28"/>
          <w:szCs w:val="28"/>
        </w:rPr>
      </w:pPr>
      <w:proofErr w:type="gramStart"/>
      <w:r w:rsidRPr="00D11C8E">
        <w:rPr>
          <w:sz w:val="28"/>
          <w:szCs w:val="28"/>
        </w:rPr>
        <w:t>Introduction :</w:t>
      </w:r>
      <w:proofErr w:type="gramEnd"/>
      <w:r w:rsidRPr="00D11C8E">
        <w:rPr>
          <w:sz w:val="28"/>
          <w:szCs w:val="28"/>
        </w:rPr>
        <w:t xml:space="preserve"> </w:t>
      </w:r>
    </w:p>
    <w:p w:rsidR="002123E4" w:rsidRPr="00D11C8E" w:rsidRDefault="002123E4"/>
    <w:p w:rsidR="002123E4" w:rsidRPr="00D11C8E" w:rsidRDefault="001D1424">
      <w:pPr>
        <w:jc w:val="both"/>
      </w:pPr>
      <w:r w:rsidRPr="00D11C8E">
        <w:t xml:space="preserve">In this blog we will discuss a Machine Learning Algorithm called Decision Tree. The goal of the blogpost is to get the beginners started with fundamental concepts of a Decision Tree and quickly help them to develop their first tree model in no time.  </w:t>
      </w:r>
    </w:p>
    <w:p w:rsidR="002123E4" w:rsidRPr="00D11C8E" w:rsidRDefault="002123E4">
      <w:pPr>
        <w:jc w:val="both"/>
      </w:pPr>
    </w:p>
    <w:p w:rsidR="002123E4" w:rsidRPr="00D11C8E" w:rsidRDefault="001D1424">
      <w:pPr>
        <w:jc w:val="both"/>
      </w:pPr>
      <w:r w:rsidRPr="00D11C8E">
        <w:t>A decision tree is a decision support tool that uses a tree-like graph or model of decisions and their possible consequences. It is one way to display an algorithm that only contains conditional control statements.</w:t>
      </w:r>
    </w:p>
    <w:p w:rsidR="002123E4" w:rsidRPr="00D11C8E" w:rsidRDefault="002123E4">
      <w:pPr>
        <w:jc w:val="both"/>
      </w:pPr>
    </w:p>
    <w:p w:rsidR="002123E4" w:rsidRPr="00D11C8E" w:rsidRDefault="001D1424">
      <w:pPr>
        <w:jc w:val="both"/>
      </w:pPr>
      <w:r w:rsidRPr="00D11C8E">
        <w:t xml:space="preserve">A decision tree is a flowchart-like structure in which each internal node represents a "test" on an </w:t>
      </w:r>
      <w:proofErr w:type="gramStart"/>
      <w:r w:rsidRPr="00D11C8E">
        <w:t>attribute ,</w:t>
      </w:r>
      <w:proofErr w:type="gramEnd"/>
      <w:r w:rsidRPr="00D11C8E">
        <w:t xml:space="preserve"> each branch represents the outcome of the test, and each leaf node represents a class label (decision taken after computing all attributes). The paths from root to leaf represent classification rules.</w:t>
      </w:r>
    </w:p>
    <w:p w:rsidR="002123E4" w:rsidRPr="00D11C8E" w:rsidRDefault="002123E4">
      <w:pPr>
        <w:jc w:val="both"/>
      </w:pPr>
    </w:p>
    <w:p w:rsidR="002123E4" w:rsidRPr="00D11C8E" w:rsidRDefault="001D1424">
      <w:pPr>
        <w:shd w:val="clear" w:color="auto" w:fill="FFFFFF"/>
        <w:jc w:val="both"/>
        <w:rPr>
          <w:sz w:val="21"/>
          <w:szCs w:val="21"/>
        </w:rPr>
      </w:pPr>
      <w:r w:rsidRPr="00D11C8E">
        <w:rPr>
          <w:sz w:val="21"/>
          <w:szCs w:val="21"/>
        </w:rPr>
        <w:t>Decision tree is a type of supervised learning algorithm (having a pre-defined target variable) that is mostly used in classification problems.</w:t>
      </w:r>
    </w:p>
    <w:p w:rsidR="002123E4" w:rsidRPr="00D11C8E" w:rsidRDefault="001D1424">
      <w:pPr>
        <w:shd w:val="clear" w:color="auto" w:fill="FFFFFF"/>
        <w:spacing w:before="220"/>
        <w:jc w:val="both"/>
        <w:rPr>
          <w:sz w:val="21"/>
          <w:szCs w:val="21"/>
        </w:rPr>
      </w:pPr>
      <w:r w:rsidRPr="00D11C8E">
        <w:rPr>
          <w:sz w:val="21"/>
          <w:szCs w:val="21"/>
        </w:rPr>
        <w:t>It works for both categorical and continuous input and output variables.</w:t>
      </w:r>
    </w:p>
    <w:p w:rsidR="002123E4" w:rsidRPr="00D11C8E" w:rsidRDefault="001D1424">
      <w:pPr>
        <w:pStyle w:val="Heading2"/>
        <w:keepNext w:val="0"/>
        <w:keepLines w:val="0"/>
        <w:shd w:val="clear" w:color="auto" w:fill="FFFFFF"/>
        <w:spacing w:before="440" w:after="0" w:line="240" w:lineRule="auto"/>
        <w:jc w:val="both"/>
        <w:rPr>
          <w:b/>
          <w:sz w:val="33"/>
          <w:szCs w:val="33"/>
        </w:rPr>
      </w:pPr>
      <w:bookmarkStart w:id="0" w:name="_pqz1wad2mksn" w:colFirst="0" w:colLast="0"/>
      <w:bookmarkEnd w:id="0"/>
      <w:r w:rsidRPr="00D11C8E">
        <w:rPr>
          <w:b/>
          <w:sz w:val="33"/>
          <w:szCs w:val="33"/>
        </w:rPr>
        <w:t>Types of Decision Trees</w:t>
      </w:r>
    </w:p>
    <w:p w:rsidR="002123E4" w:rsidRPr="00D11C8E" w:rsidRDefault="001D1424">
      <w:pPr>
        <w:shd w:val="clear" w:color="auto" w:fill="FFFFFF"/>
        <w:spacing w:before="220"/>
        <w:jc w:val="both"/>
        <w:rPr>
          <w:sz w:val="21"/>
          <w:szCs w:val="21"/>
        </w:rPr>
      </w:pPr>
      <w:r w:rsidRPr="00D11C8E">
        <w:rPr>
          <w:sz w:val="21"/>
          <w:szCs w:val="21"/>
        </w:rPr>
        <w:t>Types of decision tree is based on the type of target variable we have. It can be of two types:</w:t>
      </w:r>
    </w:p>
    <w:p w:rsidR="002123E4" w:rsidRPr="00D11C8E" w:rsidRDefault="001D1424">
      <w:pPr>
        <w:pStyle w:val="Heading4"/>
        <w:keepNext w:val="0"/>
        <w:keepLines w:val="0"/>
        <w:shd w:val="clear" w:color="auto" w:fill="FFFFFF"/>
        <w:spacing w:before="440" w:after="0" w:line="240" w:lineRule="auto"/>
        <w:jc w:val="both"/>
        <w:rPr>
          <w:b/>
          <w:color w:val="auto"/>
          <w:sz w:val="21"/>
          <w:szCs w:val="21"/>
        </w:rPr>
      </w:pPr>
      <w:bookmarkStart w:id="1" w:name="_5plpdwwov7tk" w:colFirst="0" w:colLast="0"/>
      <w:bookmarkEnd w:id="1"/>
      <w:r w:rsidRPr="00D11C8E">
        <w:rPr>
          <w:b/>
          <w:color w:val="auto"/>
          <w:sz w:val="21"/>
          <w:szCs w:val="21"/>
        </w:rPr>
        <w:t>Categorical Variable Decision Tree:</w:t>
      </w:r>
    </w:p>
    <w:p w:rsidR="002123E4" w:rsidRPr="00D11C8E" w:rsidRDefault="001D1424">
      <w:pPr>
        <w:shd w:val="clear" w:color="auto" w:fill="FFFFFF"/>
        <w:spacing w:before="220"/>
        <w:jc w:val="both"/>
        <w:rPr>
          <w:sz w:val="21"/>
          <w:szCs w:val="21"/>
        </w:rPr>
      </w:pPr>
      <w:r w:rsidRPr="00D11C8E">
        <w:rPr>
          <w:sz w:val="21"/>
          <w:szCs w:val="21"/>
        </w:rPr>
        <w:t xml:space="preserve">Decision Tree which has categorical target variable then it called as categorical variable decision tree. </w:t>
      </w:r>
    </w:p>
    <w:p w:rsidR="002123E4" w:rsidRPr="00D11C8E" w:rsidRDefault="001D1424">
      <w:pPr>
        <w:shd w:val="clear" w:color="auto" w:fill="FFFFFF"/>
        <w:spacing w:before="220"/>
        <w:jc w:val="both"/>
        <w:rPr>
          <w:b/>
          <w:sz w:val="21"/>
          <w:szCs w:val="21"/>
        </w:rPr>
      </w:pPr>
      <w:r w:rsidRPr="00D11C8E">
        <w:rPr>
          <w:b/>
          <w:sz w:val="21"/>
          <w:szCs w:val="21"/>
        </w:rPr>
        <w:t>Continuous Variable Decision Tree:</w:t>
      </w:r>
    </w:p>
    <w:p w:rsidR="002123E4" w:rsidRPr="00D11C8E" w:rsidRDefault="001D1424">
      <w:pPr>
        <w:shd w:val="clear" w:color="auto" w:fill="FFFFFF"/>
        <w:spacing w:before="220"/>
        <w:jc w:val="both"/>
        <w:rPr>
          <w:sz w:val="21"/>
          <w:szCs w:val="21"/>
        </w:rPr>
      </w:pPr>
      <w:r w:rsidRPr="00D11C8E">
        <w:rPr>
          <w:sz w:val="21"/>
          <w:szCs w:val="21"/>
        </w:rPr>
        <w:t>Decision Tree which has continuous target variable then it is called as Continuous Variable Decision Tree.</w:t>
      </w:r>
    </w:p>
    <w:p w:rsidR="002123E4" w:rsidRPr="00D11C8E" w:rsidRDefault="001D1424">
      <w:pPr>
        <w:pStyle w:val="Heading5"/>
        <w:keepNext w:val="0"/>
        <w:keepLines w:val="0"/>
        <w:shd w:val="clear" w:color="auto" w:fill="FFFFFF"/>
        <w:spacing w:before="400" w:after="0" w:line="240" w:lineRule="auto"/>
        <w:jc w:val="both"/>
        <w:rPr>
          <w:b/>
          <w:i/>
          <w:color w:val="auto"/>
          <w:sz w:val="21"/>
          <w:szCs w:val="21"/>
        </w:rPr>
      </w:pPr>
      <w:bookmarkStart w:id="2" w:name="_e42dd5gzgtbr" w:colFirst="0" w:colLast="0"/>
      <w:bookmarkEnd w:id="2"/>
      <w:r w:rsidRPr="00D11C8E">
        <w:rPr>
          <w:b/>
          <w:i/>
          <w:color w:val="auto"/>
          <w:sz w:val="21"/>
          <w:szCs w:val="21"/>
        </w:rPr>
        <w:t>Example:-</w:t>
      </w:r>
    </w:p>
    <w:p w:rsidR="002123E4" w:rsidRPr="00D11C8E" w:rsidRDefault="001D1424">
      <w:pPr>
        <w:shd w:val="clear" w:color="auto" w:fill="FFFFFF"/>
        <w:spacing w:before="220"/>
        <w:jc w:val="both"/>
        <w:rPr>
          <w:sz w:val="21"/>
          <w:szCs w:val="21"/>
        </w:rPr>
      </w:pPr>
      <w:r w:rsidRPr="00D11C8E">
        <w:rPr>
          <w:sz w:val="21"/>
          <w:szCs w:val="21"/>
        </w:rPr>
        <w:t xml:space="preserve">Let’s say we have a problem to predict whether a bike is good or </w:t>
      </w:r>
      <w:proofErr w:type="gramStart"/>
      <w:r w:rsidRPr="00D11C8E">
        <w:rPr>
          <w:sz w:val="21"/>
          <w:szCs w:val="21"/>
        </w:rPr>
        <w:t>not .</w:t>
      </w:r>
      <w:proofErr w:type="gramEnd"/>
      <w:r w:rsidRPr="00D11C8E">
        <w:rPr>
          <w:sz w:val="21"/>
          <w:szCs w:val="21"/>
        </w:rPr>
        <w:t xml:space="preserve"> This can be judged by using decision tree classifier.</w:t>
      </w:r>
    </w:p>
    <w:p w:rsidR="002123E4" w:rsidRPr="00D11C8E" w:rsidRDefault="001D1424">
      <w:pPr>
        <w:shd w:val="clear" w:color="auto" w:fill="FFFFFF"/>
        <w:spacing w:before="220"/>
        <w:jc w:val="both"/>
        <w:rPr>
          <w:sz w:val="21"/>
          <w:szCs w:val="21"/>
        </w:rPr>
      </w:pPr>
      <w:r w:rsidRPr="00D11C8E">
        <w:rPr>
          <w:sz w:val="21"/>
          <w:szCs w:val="21"/>
        </w:rPr>
        <w:t xml:space="preserve">However to qualify the bike into good or bad category mileage is an important factor. Mileage is measured using a contiguous value hence it can be measured using the decision tree </w:t>
      </w:r>
      <w:proofErr w:type="spellStart"/>
      <w:r w:rsidRPr="00D11C8E">
        <w:rPr>
          <w:sz w:val="21"/>
          <w:szCs w:val="21"/>
        </w:rPr>
        <w:t>regressor</w:t>
      </w:r>
      <w:proofErr w:type="spellEnd"/>
      <w:r w:rsidRPr="00D11C8E">
        <w:rPr>
          <w:sz w:val="21"/>
          <w:szCs w:val="21"/>
        </w:rPr>
        <w:t xml:space="preserve">. </w:t>
      </w:r>
    </w:p>
    <w:p w:rsidR="002123E4" w:rsidRPr="00D11C8E" w:rsidRDefault="001D1424">
      <w:pPr>
        <w:pStyle w:val="Heading2"/>
        <w:keepNext w:val="0"/>
        <w:keepLines w:val="0"/>
        <w:shd w:val="clear" w:color="auto" w:fill="FFFFFF"/>
        <w:spacing w:before="220" w:after="0" w:line="240" w:lineRule="auto"/>
        <w:jc w:val="both"/>
        <w:rPr>
          <w:b/>
          <w:sz w:val="33"/>
          <w:szCs w:val="33"/>
        </w:rPr>
      </w:pPr>
      <w:bookmarkStart w:id="3" w:name="_umoqo639hzpz" w:colFirst="0" w:colLast="0"/>
      <w:bookmarkEnd w:id="3"/>
      <w:r w:rsidRPr="00D11C8E">
        <w:rPr>
          <w:b/>
          <w:sz w:val="33"/>
          <w:szCs w:val="33"/>
        </w:rPr>
        <w:lastRenderedPageBreak/>
        <w:t>Important Terminology related to Decision Trees</w:t>
      </w:r>
    </w:p>
    <w:p w:rsidR="002123E4" w:rsidRPr="00D11C8E" w:rsidRDefault="001D1424">
      <w:pPr>
        <w:shd w:val="clear" w:color="auto" w:fill="FFFFFF"/>
        <w:spacing w:before="220"/>
        <w:jc w:val="both"/>
        <w:rPr>
          <w:sz w:val="21"/>
          <w:szCs w:val="21"/>
        </w:rPr>
      </w:pPr>
      <w:r w:rsidRPr="00D11C8E">
        <w:rPr>
          <w:sz w:val="21"/>
          <w:szCs w:val="21"/>
        </w:rPr>
        <w:t>Let’s look at the basic terminology used with Decision trees:</w:t>
      </w:r>
    </w:p>
    <w:p w:rsidR="002123E4" w:rsidRPr="00D11C8E" w:rsidRDefault="001D1424">
      <w:pPr>
        <w:pStyle w:val="Heading3"/>
        <w:keepNext w:val="0"/>
        <w:keepLines w:val="0"/>
        <w:shd w:val="clear" w:color="auto" w:fill="FFFFFF"/>
        <w:spacing w:before="400" w:after="0" w:line="240" w:lineRule="auto"/>
        <w:jc w:val="both"/>
        <w:rPr>
          <w:b/>
          <w:color w:val="auto"/>
          <w:sz w:val="27"/>
          <w:szCs w:val="27"/>
        </w:rPr>
      </w:pPr>
      <w:bookmarkStart w:id="4" w:name="_g1wr6t2dz2x5" w:colFirst="0" w:colLast="0"/>
      <w:bookmarkEnd w:id="4"/>
      <w:r w:rsidRPr="00D11C8E">
        <w:rPr>
          <w:b/>
          <w:color w:val="auto"/>
          <w:sz w:val="27"/>
          <w:szCs w:val="27"/>
        </w:rPr>
        <w:t>Root Node:</w:t>
      </w:r>
    </w:p>
    <w:p w:rsidR="002123E4" w:rsidRPr="00D11C8E" w:rsidRDefault="001D1424">
      <w:pPr>
        <w:shd w:val="clear" w:color="auto" w:fill="FFFFFF"/>
        <w:spacing w:before="220"/>
        <w:jc w:val="both"/>
        <w:rPr>
          <w:sz w:val="21"/>
          <w:szCs w:val="21"/>
        </w:rPr>
      </w:pPr>
      <w:r w:rsidRPr="00D11C8E">
        <w:rPr>
          <w:sz w:val="21"/>
          <w:szCs w:val="21"/>
        </w:rPr>
        <w:t>It represents entire population or sample and this further gets divided into two or more homogeneous sets.</w:t>
      </w:r>
    </w:p>
    <w:p w:rsidR="002123E4" w:rsidRPr="00D11C8E" w:rsidRDefault="001D1424">
      <w:pPr>
        <w:pStyle w:val="Heading3"/>
        <w:keepNext w:val="0"/>
        <w:keepLines w:val="0"/>
        <w:shd w:val="clear" w:color="auto" w:fill="FFFFFF"/>
        <w:spacing w:before="400" w:after="0" w:line="240" w:lineRule="auto"/>
        <w:jc w:val="both"/>
        <w:rPr>
          <w:b/>
          <w:color w:val="auto"/>
          <w:sz w:val="27"/>
          <w:szCs w:val="27"/>
        </w:rPr>
      </w:pPr>
      <w:bookmarkStart w:id="5" w:name="_wlvb6225kx09" w:colFirst="0" w:colLast="0"/>
      <w:bookmarkEnd w:id="5"/>
      <w:r w:rsidRPr="00D11C8E">
        <w:rPr>
          <w:b/>
          <w:color w:val="auto"/>
          <w:sz w:val="27"/>
          <w:szCs w:val="27"/>
        </w:rPr>
        <w:t>Splitting:</w:t>
      </w:r>
    </w:p>
    <w:p w:rsidR="002123E4" w:rsidRPr="00D11C8E" w:rsidRDefault="001D1424">
      <w:pPr>
        <w:shd w:val="clear" w:color="auto" w:fill="FFFFFF"/>
        <w:spacing w:before="220"/>
        <w:jc w:val="both"/>
        <w:rPr>
          <w:sz w:val="21"/>
          <w:szCs w:val="21"/>
        </w:rPr>
      </w:pPr>
      <w:r w:rsidRPr="00D11C8E">
        <w:rPr>
          <w:sz w:val="21"/>
          <w:szCs w:val="21"/>
        </w:rPr>
        <w:t>It is a process of dividing a node into two or more sub-nodes.</w:t>
      </w:r>
    </w:p>
    <w:p w:rsidR="002123E4" w:rsidRPr="00D11C8E" w:rsidRDefault="001D1424">
      <w:pPr>
        <w:pStyle w:val="Heading3"/>
        <w:keepNext w:val="0"/>
        <w:keepLines w:val="0"/>
        <w:shd w:val="clear" w:color="auto" w:fill="FFFFFF"/>
        <w:spacing w:before="400" w:after="0" w:line="240" w:lineRule="auto"/>
        <w:jc w:val="both"/>
        <w:rPr>
          <w:b/>
          <w:color w:val="auto"/>
          <w:sz w:val="27"/>
          <w:szCs w:val="27"/>
        </w:rPr>
      </w:pPr>
      <w:bookmarkStart w:id="6" w:name="_d3ud95vzu4vj" w:colFirst="0" w:colLast="0"/>
      <w:bookmarkEnd w:id="6"/>
      <w:r w:rsidRPr="00D11C8E">
        <w:rPr>
          <w:b/>
          <w:color w:val="auto"/>
          <w:sz w:val="27"/>
          <w:szCs w:val="27"/>
        </w:rPr>
        <w:t>Decision Node:</w:t>
      </w:r>
    </w:p>
    <w:p w:rsidR="002123E4" w:rsidRPr="00D11C8E" w:rsidRDefault="001D1424">
      <w:pPr>
        <w:shd w:val="clear" w:color="auto" w:fill="FFFFFF"/>
        <w:spacing w:before="220"/>
        <w:jc w:val="both"/>
        <w:rPr>
          <w:sz w:val="21"/>
          <w:szCs w:val="21"/>
        </w:rPr>
      </w:pPr>
      <w:r w:rsidRPr="00D11C8E">
        <w:rPr>
          <w:sz w:val="21"/>
          <w:szCs w:val="21"/>
        </w:rPr>
        <w:t>When a sub-node splits into further sub-nodes, then it is called decision node.</w:t>
      </w:r>
    </w:p>
    <w:p w:rsidR="002123E4" w:rsidRPr="00D11C8E" w:rsidRDefault="001D1424">
      <w:pPr>
        <w:pStyle w:val="Heading3"/>
        <w:keepNext w:val="0"/>
        <w:keepLines w:val="0"/>
        <w:shd w:val="clear" w:color="auto" w:fill="FFFFFF"/>
        <w:spacing w:before="400" w:after="0" w:line="240" w:lineRule="auto"/>
        <w:jc w:val="both"/>
        <w:rPr>
          <w:b/>
          <w:color w:val="auto"/>
          <w:sz w:val="27"/>
          <w:szCs w:val="27"/>
        </w:rPr>
      </w:pPr>
      <w:bookmarkStart w:id="7" w:name="_ew0jmfebf61" w:colFirst="0" w:colLast="0"/>
      <w:bookmarkEnd w:id="7"/>
      <w:r w:rsidRPr="00D11C8E">
        <w:rPr>
          <w:b/>
          <w:color w:val="auto"/>
          <w:sz w:val="27"/>
          <w:szCs w:val="27"/>
        </w:rPr>
        <w:t>Leaf/ Terminal Node:</w:t>
      </w:r>
    </w:p>
    <w:p w:rsidR="002123E4" w:rsidRPr="00D11C8E" w:rsidRDefault="001D1424">
      <w:pPr>
        <w:shd w:val="clear" w:color="auto" w:fill="FFFFFF"/>
        <w:spacing w:before="220"/>
        <w:jc w:val="both"/>
        <w:rPr>
          <w:sz w:val="21"/>
          <w:szCs w:val="21"/>
        </w:rPr>
      </w:pPr>
      <w:r w:rsidRPr="00D11C8E">
        <w:rPr>
          <w:sz w:val="21"/>
          <w:szCs w:val="21"/>
        </w:rPr>
        <w:t>Nodes do not split is called Leaf or Terminal node.</w:t>
      </w:r>
    </w:p>
    <w:p w:rsidR="002123E4" w:rsidRPr="00D11C8E" w:rsidRDefault="001D1424">
      <w:pPr>
        <w:pStyle w:val="Heading3"/>
        <w:keepNext w:val="0"/>
        <w:keepLines w:val="0"/>
        <w:shd w:val="clear" w:color="auto" w:fill="FFFFFF"/>
        <w:spacing w:before="400" w:after="0" w:line="240" w:lineRule="auto"/>
        <w:jc w:val="both"/>
        <w:rPr>
          <w:b/>
          <w:color w:val="auto"/>
          <w:sz w:val="27"/>
          <w:szCs w:val="27"/>
        </w:rPr>
      </w:pPr>
      <w:bookmarkStart w:id="8" w:name="_550les48kfk2" w:colFirst="0" w:colLast="0"/>
      <w:bookmarkEnd w:id="8"/>
      <w:r w:rsidRPr="00D11C8E">
        <w:rPr>
          <w:b/>
          <w:color w:val="auto"/>
          <w:sz w:val="27"/>
          <w:szCs w:val="27"/>
        </w:rPr>
        <w:t>Pruning:</w:t>
      </w:r>
    </w:p>
    <w:p w:rsidR="002123E4" w:rsidRPr="00D11C8E" w:rsidRDefault="001D1424">
      <w:pPr>
        <w:shd w:val="clear" w:color="auto" w:fill="FFFFFF"/>
        <w:spacing w:before="220"/>
        <w:jc w:val="both"/>
        <w:rPr>
          <w:sz w:val="21"/>
          <w:szCs w:val="21"/>
        </w:rPr>
      </w:pPr>
      <w:r w:rsidRPr="00D11C8E">
        <w:rPr>
          <w:sz w:val="21"/>
          <w:szCs w:val="21"/>
        </w:rPr>
        <w:t>When we remove sub-nodes of a decision node, this process is called pruning. You can say opposite process of splitting.</w:t>
      </w:r>
    </w:p>
    <w:p w:rsidR="002123E4" w:rsidRPr="00D11C8E" w:rsidRDefault="001D1424">
      <w:pPr>
        <w:pStyle w:val="Heading3"/>
        <w:keepNext w:val="0"/>
        <w:keepLines w:val="0"/>
        <w:shd w:val="clear" w:color="auto" w:fill="FFFFFF"/>
        <w:spacing w:before="400" w:after="0" w:line="240" w:lineRule="auto"/>
        <w:jc w:val="both"/>
        <w:rPr>
          <w:b/>
          <w:color w:val="auto"/>
          <w:sz w:val="27"/>
          <w:szCs w:val="27"/>
        </w:rPr>
      </w:pPr>
      <w:bookmarkStart w:id="9" w:name="_vaa59ek62n4k" w:colFirst="0" w:colLast="0"/>
      <w:bookmarkEnd w:id="9"/>
      <w:r w:rsidRPr="00D11C8E">
        <w:rPr>
          <w:b/>
          <w:color w:val="auto"/>
          <w:sz w:val="27"/>
          <w:szCs w:val="27"/>
        </w:rPr>
        <w:t>Branch / Sub-Tree:</w:t>
      </w:r>
    </w:p>
    <w:p w:rsidR="002123E4" w:rsidRPr="00D11C8E" w:rsidRDefault="001D1424">
      <w:pPr>
        <w:shd w:val="clear" w:color="auto" w:fill="FFFFFF"/>
        <w:spacing w:before="220"/>
        <w:jc w:val="both"/>
        <w:rPr>
          <w:sz w:val="21"/>
          <w:szCs w:val="21"/>
        </w:rPr>
      </w:pPr>
      <w:r w:rsidRPr="00D11C8E">
        <w:rPr>
          <w:sz w:val="21"/>
          <w:szCs w:val="21"/>
        </w:rPr>
        <w:t>A sub-section of entire tree is called branch or sub-tree.</w:t>
      </w:r>
    </w:p>
    <w:p w:rsidR="002123E4" w:rsidRPr="00D11C8E" w:rsidRDefault="001D1424">
      <w:pPr>
        <w:pStyle w:val="Heading3"/>
        <w:keepNext w:val="0"/>
        <w:keepLines w:val="0"/>
        <w:shd w:val="clear" w:color="auto" w:fill="FFFFFF"/>
        <w:spacing w:before="400" w:after="0" w:line="240" w:lineRule="auto"/>
        <w:jc w:val="both"/>
        <w:rPr>
          <w:b/>
          <w:color w:val="auto"/>
          <w:sz w:val="27"/>
          <w:szCs w:val="27"/>
        </w:rPr>
      </w:pPr>
      <w:bookmarkStart w:id="10" w:name="_n2knc6s3he3" w:colFirst="0" w:colLast="0"/>
      <w:bookmarkEnd w:id="10"/>
      <w:r w:rsidRPr="00D11C8E">
        <w:rPr>
          <w:b/>
          <w:color w:val="auto"/>
          <w:sz w:val="27"/>
          <w:szCs w:val="27"/>
        </w:rPr>
        <w:t>Parent and Child Node:</w:t>
      </w:r>
    </w:p>
    <w:p w:rsidR="002123E4" w:rsidRPr="00D11C8E" w:rsidRDefault="001D1424">
      <w:pPr>
        <w:shd w:val="clear" w:color="auto" w:fill="FFFFFF"/>
        <w:spacing w:before="220"/>
        <w:jc w:val="both"/>
        <w:rPr>
          <w:sz w:val="21"/>
          <w:szCs w:val="21"/>
        </w:rPr>
      </w:pPr>
      <w:r w:rsidRPr="00D11C8E">
        <w:rPr>
          <w:sz w:val="21"/>
          <w:szCs w:val="21"/>
        </w:rPr>
        <w:t xml:space="preserve">A node, which is divided into sub-nodes is called parent node of sub-nodes </w:t>
      </w:r>
      <w:proofErr w:type="spellStart"/>
      <w:r w:rsidRPr="00D11C8E">
        <w:rPr>
          <w:sz w:val="21"/>
          <w:szCs w:val="21"/>
        </w:rPr>
        <w:t>where as</w:t>
      </w:r>
      <w:proofErr w:type="spellEnd"/>
      <w:r w:rsidRPr="00D11C8E">
        <w:rPr>
          <w:sz w:val="21"/>
          <w:szCs w:val="21"/>
        </w:rPr>
        <w:t xml:space="preserve"> sub-nodes are the child of parent node.</w:t>
      </w:r>
    </w:p>
    <w:p w:rsidR="002123E4" w:rsidRPr="00D11C8E" w:rsidRDefault="001D1424">
      <w:pPr>
        <w:pStyle w:val="Heading1"/>
        <w:keepNext w:val="0"/>
        <w:keepLines w:val="0"/>
        <w:shd w:val="clear" w:color="auto" w:fill="FFFFFF"/>
        <w:spacing w:before="200" w:after="0" w:line="240" w:lineRule="auto"/>
        <w:jc w:val="both"/>
        <w:rPr>
          <w:b/>
          <w:sz w:val="39"/>
          <w:szCs w:val="39"/>
        </w:rPr>
      </w:pPr>
      <w:bookmarkStart w:id="11" w:name="_r4wrrfft1pvk" w:colFirst="0" w:colLast="0"/>
      <w:bookmarkEnd w:id="11"/>
      <w:r w:rsidRPr="00D11C8E">
        <w:rPr>
          <w:b/>
          <w:sz w:val="39"/>
          <w:szCs w:val="39"/>
        </w:rPr>
        <w:t>How to split nodes</w:t>
      </w:r>
    </w:p>
    <w:p w:rsidR="002123E4" w:rsidRPr="00D11C8E" w:rsidRDefault="001D1424">
      <w:pPr>
        <w:shd w:val="clear" w:color="auto" w:fill="FFFFFF"/>
        <w:spacing w:before="220"/>
        <w:jc w:val="both"/>
        <w:rPr>
          <w:sz w:val="21"/>
          <w:szCs w:val="21"/>
        </w:rPr>
      </w:pPr>
      <w:r w:rsidRPr="00D11C8E">
        <w:rPr>
          <w:sz w:val="21"/>
          <w:szCs w:val="21"/>
        </w:rPr>
        <w:t>The decision of making strategic splits heavily affects a tree’s accuracy. The decision criteria is different for classification and regression trees. Decision trees use multiple algorithms to decide to split a node in two or more sub-nodes. The creation of sub-nodes increases the homogeneity of resultant sub-nodes. In other words, we can say that purity of the node increases with respect to the target variable. Decision tree splits the nodes on all available variables and then selects the split which results in most homogeneous sub-nodes.</w:t>
      </w:r>
    </w:p>
    <w:p w:rsidR="002123E4" w:rsidRPr="00D11C8E" w:rsidRDefault="001D1424">
      <w:pPr>
        <w:shd w:val="clear" w:color="auto" w:fill="FFFFFF"/>
        <w:spacing w:before="220"/>
        <w:jc w:val="both"/>
        <w:rPr>
          <w:sz w:val="21"/>
          <w:szCs w:val="21"/>
        </w:rPr>
      </w:pPr>
      <w:r w:rsidRPr="00D11C8E">
        <w:rPr>
          <w:sz w:val="21"/>
          <w:szCs w:val="21"/>
          <w:highlight w:val="white"/>
        </w:rPr>
        <w:lastRenderedPageBreak/>
        <w:t>There are few algorithms to find optimum split. Let's look at the following to understand the mathematics behind.</w:t>
      </w:r>
      <w:r w:rsidRPr="00D11C8E">
        <w:rPr>
          <w:sz w:val="21"/>
          <w:szCs w:val="21"/>
        </w:rPr>
        <w:t xml:space="preserve"> </w:t>
      </w:r>
    </w:p>
    <w:p w:rsidR="002123E4" w:rsidRPr="00D11C8E" w:rsidRDefault="001D1424">
      <w:pPr>
        <w:pStyle w:val="Heading2"/>
        <w:keepNext w:val="0"/>
        <w:keepLines w:val="0"/>
        <w:shd w:val="clear" w:color="auto" w:fill="FFFFFF"/>
        <w:spacing w:before="220" w:after="0" w:line="240" w:lineRule="auto"/>
        <w:jc w:val="both"/>
        <w:rPr>
          <w:b/>
          <w:sz w:val="33"/>
          <w:szCs w:val="33"/>
        </w:rPr>
      </w:pPr>
      <w:bookmarkStart w:id="12" w:name="_cxzmwbe0wwkb" w:colFirst="0" w:colLast="0"/>
      <w:bookmarkEnd w:id="12"/>
      <w:r w:rsidRPr="00D11C8E">
        <w:rPr>
          <w:b/>
          <w:sz w:val="33"/>
          <w:szCs w:val="33"/>
        </w:rPr>
        <w:t>Gini Index</w:t>
      </w:r>
    </w:p>
    <w:p w:rsidR="002123E4" w:rsidRPr="00D11C8E" w:rsidRDefault="001D1424">
      <w:pPr>
        <w:shd w:val="clear" w:color="auto" w:fill="FFFFFF"/>
        <w:spacing w:before="220"/>
        <w:jc w:val="both"/>
        <w:rPr>
          <w:sz w:val="21"/>
          <w:szCs w:val="21"/>
        </w:rPr>
      </w:pPr>
      <w:r w:rsidRPr="00D11C8E">
        <w:rPr>
          <w:sz w:val="21"/>
          <w:szCs w:val="21"/>
        </w:rPr>
        <w:t>Gini index says, if we select two items from a population at random then they must be of same class and probability for this is 1 if population is pure.</w:t>
      </w:r>
    </w:p>
    <w:p w:rsidR="002123E4" w:rsidRPr="00D11C8E" w:rsidRDefault="001D1424">
      <w:pPr>
        <w:shd w:val="clear" w:color="auto" w:fill="FFFFFF"/>
        <w:spacing w:before="220"/>
        <w:jc w:val="both"/>
        <w:rPr>
          <w:sz w:val="21"/>
          <w:szCs w:val="21"/>
        </w:rPr>
      </w:pPr>
      <w:r w:rsidRPr="00D11C8E">
        <w:rPr>
          <w:sz w:val="21"/>
          <w:szCs w:val="21"/>
        </w:rPr>
        <w:t xml:space="preserve">It works with categorical target variable “Success” or “Failure”. It performs only Binary splits </w:t>
      </w:r>
      <w:proofErr w:type="gramStart"/>
      <w:r w:rsidRPr="00D11C8E">
        <w:rPr>
          <w:b/>
          <w:sz w:val="21"/>
          <w:szCs w:val="21"/>
        </w:rPr>
        <w:t>Higher</w:t>
      </w:r>
      <w:proofErr w:type="gramEnd"/>
      <w:r w:rsidRPr="00D11C8E">
        <w:rPr>
          <w:b/>
          <w:sz w:val="21"/>
          <w:szCs w:val="21"/>
        </w:rPr>
        <w:t xml:space="preserve"> the value of Gini higher the homogeneity.</w:t>
      </w:r>
      <w:r w:rsidRPr="00D11C8E">
        <w:rPr>
          <w:sz w:val="21"/>
          <w:szCs w:val="21"/>
        </w:rPr>
        <w:t xml:space="preserve"> CART (Classification and Regression Tree) uses Gini method to create binary splits.</w:t>
      </w:r>
    </w:p>
    <w:p w:rsidR="002123E4" w:rsidRPr="00D11C8E" w:rsidRDefault="001D1424">
      <w:pPr>
        <w:pStyle w:val="Heading4"/>
        <w:keepNext w:val="0"/>
        <w:keepLines w:val="0"/>
        <w:shd w:val="clear" w:color="auto" w:fill="FFFFFF"/>
        <w:spacing w:before="440" w:after="0" w:line="240" w:lineRule="auto"/>
        <w:jc w:val="both"/>
        <w:rPr>
          <w:b/>
          <w:color w:val="auto"/>
          <w:sz w:val="21"/>
          <w:szCs w:val="21"/>
        </w:rPr>
      </w:pPr>
      <w:bookmarkStart w:id="13" w:name="_jjs0doapiklc" w:colFirst="0" w:colLast="0"/>
      <w:bookmarkEnd w:id="13"/>
      <w:r w:rsidRPr="00D11C8E">
        <w:rPr>
          <w:b/>
          <w:color w:val="auto"/>
          <w:sz w:val="21"/>
          <w:szCs w:val="21"/>
        </w:rPr>
        <w:t>Steps to Calculate Gini for a split</w:t>
      </w:r>
    </w:p>
    <w:p w:rsidR="002123E4" w:rsidRPr="00D11C8E" w:rsidRDefault="001D1424">
      <w:pPr>
        <w:numPr>
          <w:ilvl w:val="0"/>
          <w:numId w:val="1"/>
        </w:numPr>
        <w:shd w:val="clear" w:color="auto" w:fill="FFFFFF"/>
        <w:spacing w:before="220"/>
        <w:jc w:val="both"/>
      </w:pPr>
      <w:r w:rsidRPr="00D11C8E">
        <w:rPr>
          <w:sz w:val="21"/>
          <w:szCs w:val="21"/>
        </w:rPr>
        <w:t>Calculate Gini for sub-nodes, using formula sum of square of probability for success and failure (p^2+q^2).</w:t>
      </w:r>
    </w:p>
    <w:p w:rsidR="002123E4" w:rsidRPr="00D11C8E" w:rsidRDefault="001D1424">
      <w:pPr>
        <w:numPr>
          <w:ilvl w:val="0"/>
          <w:numId w:val="1"/>
        </w:numPr>
        <w:shd w:val="clear" w:color="auto" w:fill="FFFFFF"/>
        <w:spacing w:after="140"/>
        <w:jc w:val="both"/>
      </w:pPr>
      <w:r w:rsidRPr="00D11C8E">
        <w:rPr>
          <w:sz w:val="21"/>
          <w:szCs w:val="21"/>
        </w:rPr>
        <w:t>Calculate Gini for split using weighted Gini score of each node of that split</w:t>
      </w:r>
      <w:r w:rsidRPr="00D11C8E">
        <w:rPr>
          <w:sz w:val="21"/>
          <w:szCs w:val="21"/>
        </w:rPr>
        <w:tab/>
      </w:r>
    </w:p>
    <w:p w:rsidR="002123E4" w:rsidRPr="00D11C8E" w:rsidRDefault="001D1424">
      <w:pPr>
        <w:pStyle w:val="Heading2"/>
        <w:keepNext w:val="0"/>
        <w:keepLines w:val="0"/>
        <w:shd w:val="clear" w:color="auto" w:fill="FFFFFF"/>
        <w:spacing w:before="220" w:after="0" w:line="240" w:lineRule="auto"/>
        <w:jc w:val="both"/>
        <w:rPr>
          <w:b/>
          <w:sz w:val="33"/>
          <w:szCs w:val="33"/>
        </w:rPr>
      </w:pPr>
      <w:bookmarkStart w:id="14" w:name="_t44rm8omc39z" w:colFirst="0" w:colLast="0"/>
      <w:bookmarkEnd w:id="14"/>
      <w:r w:rsidRPr="00D11C8E">
        <w:rPr>
          <w:b/>
          <w:sz w:val="33"/>
          <w:szCs w:val="33"/>
        </w:rPr>
        <w:t>Information gain</w:t>
      </w:r>
    </w:p>
    <w:p w:rsidR="002123E4" w:rsidRPr="00D11C8E" w:rsidRDefault="001D1424">
      <w:pPr>
        <w:pStyle w:val="Heading2"/>
        <w:keepNext w:val="0"/>
        <w:keepLines w:val="0"/>
        <w:shd w:val="clear" w:color="auto" w:fill="FFFFFF"/>
        <w:spacing w:before="220" w:after="0" w:line="240" w:lineRule="auto"/>
        <w:jc w:val="both"/>
        <w:rPr>
          <w:sz w:val="21"/>
          <w:szCs w:val="21"/>
          <w:highlight w:val="white"/>
        </w:rPr>
      </w:pPr>
      <w:bookmarkStart w:id="15" w:name="_jhtut6c9x13e" w:colFirst="0" w:colLast="0"/>
      <w:bookmarkEnd w:id="15"/>
      <w:r w:rsidRPr="00D11C8E">
        <w:rPr>
          <w:sz w:val="21"/>
          <w:szCs w:val="21"/>
          <w:highlight w:val="white"/>
        </w:rPr>
        <w:t xml:space="preserve">We can derive information gain from entropy as </w:t>
      </w:r>
      <w:r w:rsidRPr="00D11C8E">
        <w:rPr>
          <w:b/>
          <w:sz w:val="21"/>
          <w:szCs w:val="21"/>
          <w:highlight w:val="white"/>
        </w:rPr>
        <w:t xml:space="preserve">1- Entropy. </w:t>
      </w:r>
      <w:r w:rsidRPr="00D11C8E">
        <w:rPr>
          <w:sz w:val="21"/>
          <w:szCs w:val="21"/>
          <w:highlight w:val="white"/>
        </w:rPr>
        <w:t xml:space="preserve">Entropy is a way measuring the amount of impurity in a given set of data. It is represented by a </w:t>
      </w:r>
      <w:proofErr w:type="gramStart"/>
      <w:r w:rsidRPr="00D11C8E">
        <w:rPr>
          <w:sz w:val="21"/>
          <w:szCs w:val="21"/>
          <w:highlight w:val="white"/>
        </w:rPr>
        <w:t>formula :</w:t>
      </w:r>
      <w:proofErr w:type="gramEnd"/>
    </w:p>
    <w:p w:rsidR="002123E4" w:rsidRPr="00D11C8E" w:rsidRDefault="001D1424">
      <w:pPr>
        <w:pStyle w:val="Heading2"/>
        <w:keepNext w:val="0"/>
        <w:keepLines w:val="0"/>
        <w:shd w:val="clear" w:color="auto" w:fill="FFFFFF"/>
        <w:spacing w:before="220" w:after="0" w:line="240" w:lineRule="auto"/>
        <w:jc w:val="center"/>
        <w:rPr>
          <w:sz w:val="21"/>
          <w:szCs w:val="21"/>
        </w:rPr>
      </w:pPr>
      <w:bookmarkStart w:id="16" w:name="_fdfqc2apwmk" w:colFirst="0" w:colLast="0"/>
      <w:bookmarkEnd w:id="16"/>
      <w:r w:rsidRPr="00D11C8E">
        <w:rPr>
          <w:noProof/>
          <w:sz w:val="21"/>
          <w:szCs w:val="21"/>
          <w:lang w:val="en-IN"/>
        </w:rPr>
        <w:drawing>
          <wp:inline distT="114300" distB="114300" distL="114300" distR="114300">
            <wp:extent cx="2152650" cy="6477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152650" cy="647700"/>
                    </a:xfrm>
                    <a:prstGeom prst="rect">
                      <a:avLst/>
                    </a:prstGeom>
                    <a:ln/>
                  </pic:spPr>
                </pic:pic>
              </a:graphicData>
            </a:graphic>
          </wp:inline>
        </w:drawing>
      </w:r>
      <w:r w:rsidRPr="00D11C8E">
        <w:rPr>
          <w:sz w:val="21"/>
          <w:szCs w:val="21"/>
        </w:rPr>
        <w:tab/>
      </w:r>
    </w:p>
    <w:p w:rsidR="002123E4" w:rsidRPr="00D11C8E" w:rsidRDefault="001D1424">
      <w:pPr>
        <w:shd w:val="clear" w:color="auto" w:fill="FFFFFF"/>
        <w:spacing w:before="220"/>
        <w:jc w:val="both"/>
        <w:rPr>
          <w:sz w:val="21"/>
          <w:szCs w:val="21"/>
        </w:rPr>
      </w:pPr>
      <w:r w:rsidRPr="00D11C8E">
        <w:rPr>
          <w:sz w:val="21"/>
          <w:szCs w:val="21"/>
        </w:rPr>
        <w:t>ID3 algorithm uses entropy to calculate the homogeneity of a sample. If the sample is completely homogeneous the entropy is zero and if the sample is an equally divided it has entropy of one.</w:t>
      </w:r>
    </w:p>
    <w:p w:rsidR="002123E4" w:rsidRPr="00D11C8E" w:rsidRDefault="002123E4">
      <w:pPr>
        <w:shd w:val="clear" w:color="auto" w:fill="FFFFFF"/>
        <w:spacing w:before="220"/>
        <w:jc w:val="both"/>
        <w:rPr>
          <w:sz w:val="21"/>
          <w:szCs w:val="21"/>
        </w:rPr>
      </w:pPr>
    </w:p>
    <w:p w:rsidR="002123E4" w:rsidRPr="00D11C8E" w:rsidRDefault="001D1424">
      <w:pPr>
        <w:jc w:val="both"/>
      </w:pPr>
      <w:r w:rsidRPr="00D11C8E">
        <w:t xml:space="preserve">Enough of theory now let’s dive into the </w:t>
      </w:r>
      <w:proofErr w:type="gramStart"/>
      <w:r w:rsidRPr="00D11C8E">
        <w:t>implementation  logistic</w:t>
      </w:r>
      <w:proofErr w:type="gramEnd"/>
      <w:r w:rsidRPr="00D11C8E">
        <w:t xml:space="preserve"> regression .</w:t>
      </w:r>
    </w:p>
    <w:p w:rsidR="002123E4" w:rsidRPr="00D11C8E" w:rsidRDefault="002123E4">
      <w:pPr>
        <w:jc w:val="both"/>
      </w:pPr>
    </w:p>
    <w:p w:rsidR="002123E4" w:rsidRPr="00D11C8E" w:rsidRDefault="001D1424">
      <w:pPr>
        <w:jc w:val="both"/>
      </w:pPr>
      <w:r w:rsidRPr="00D11C8E">
        <w:t xml:space="preserve">We will use implementation provided by the python machine learning framework known as </w:t>
      </w:r>
      <w:proofErr w:type="spellStart"/>
      <w:r w:rsidRPr="00D11C8E">
        <w:t>scikit</w:t>
      </w:r>
      <w:proofErr w:type="spellEnd"/>
      <w:r w:rsidRPr="00D11C8E">
        <w:t>-learn.</w:t>
      </w:r>
    </w:p>
    <w:p w:rsidR="002123E4" w:rsidRPr="00D11C8E" w:rsidRDefault="001D1424">
      <w:pPr>
        <w:rPr>
          <w:sz w:val="28"/>
          <w:szCs w:val="28"/>
        </w:rPr>
      </w:pPr>
      <w:r w:rsidRPr="00D11C8E">
        <w:rPr>
          <w:sz w:val="28"/>
          <w:szCs w:val="28"/>
        </w:rPr>
        <w:tab/>
      </w:r>
    </w:p>
    <w:p w:rsidR="002123E4" w:rsidRPr="00D11C8E" w:rsidRDefault="001D1424">
      <w:pPr>
        <w:rPr>
          <w:b/>
          <w:sz w:val="32"/>
          <w:szCs w:val="32"/>
        </w:rPr>
      </w:pPr>
      <w:r w:rsidRPr="00D11C8E">
        <w:br w:type="page"/>
      </w:r>
    </w:p>
    <w:p w:rsidR="002123E4" w:rsidRPr="00D11C8E" w:rsidRDefault="001D1424">
      <w:pPr>
        <w:rPr>
          <w:sz w:val="28"/>
          <w:szCs w:val="28"/>
        </w:rPr>
      </w:pPr>
      <w:r w:rsidRPr="00D11C8E">
        <w:rPr>
          <w:b/>
          <w:sz w:val="32"/>
          <w:szCs w:val="32"/>
        </w:rPr>
        <w:lastRenderedPageBreak/>
        <w:t xml:space="preserve">Problem </w:t>
      </w:r>
      <w:proofErr w:type="gramStart"/>
      <w:r w:rsidRPr="00D11C8E">
        <w:rPr>
          <w:b/>
          <w:sz w:val="32"/>
          <w:szCs w:val="32"/>
        </w:rPr>
        <w:t>Statement :</w:t>
      </w:r>
      <w:proofErr w:type="gramEnd"/>
      <w:r w:rsidRPr="00D11C8E">
        <w:rPr>
          <w:sz w:val="28"/>
          <w:szCs w:val="28"/>
        </w:rPr>
        <w:t xml:space="preserve"> </w:t>
      </w:r>
    </w:p>
    <w:p w:rsidR="002123E4" w:rsidRPr="00D11C8E" w:rsidRDefault="002123E4">
      <w:pPr>
        <w:rPr>
          <w:sz w:val="28"/>
          <w:szCs w:val="28"/>
        </w:rPr>
      </w:pPr>
    </w:p>
    <w:p w:rsidR="002123E4" w:rsidRPr="00D11C8E" w:rsidRDefault="001D1424">
      <w:pPr>
        <w:rPr>
          <w:sz w:val="21"/>
          <w:szCs w:val="21"/>
          <w:highlight w:val="white"/>
        </w:rPr>
      </w:pPr>
      <w:r w:rsidRPr="00D11C8E">
        <w:rPr>
          <w:sz w:val="21"/>
          <w:szCs w:val="21"/>
          <w:highlight w:val="white"/>
        </w:rPr>
        <w:t>To build a Decision Tree model for prediction of car quality given other attributes about the car.</w:t>
      </w:r>
    </w:p>
    <w:p w:rsidR="002123E4" w:rsidRPr="00D11C8E" w:rsidRDefault="002123E4">
      <w:pPr>
        <w:rPr>
          <w:sz w:val="21"/>
          <w:szCs w:val="21"/>
          <w:highlight w:val="white"/>
        </w:rPr>
      </w:pPr>
    </w:p>
    <w:p w:rsidR="002123E4" w:rsidRPr="00D11C8E" w:rsidRDefault="001D1424">
      <w:pPr>
        <w:rPr>
          <w:sz w:val="28"/>
          <w:szCs w:val="28"/>
        </w:rPr>
      </w:pPr>
      <w:r w:rsidRPr="00D11C8E">
        <w:rPr>
          <w:b/>
          <w:sz w:val="32"/>
          <w:szCs w:val="32"/>
        </w:rPr>
        <w:t>Data details</w:t>
      </w:r>
    </w:p>
    <w:p w:rsidR="002123E4" w:rsidRPr="00D11C8E" w:rsidRDefault="001D1424">
      <w:r w:rsidRPr="00D11C8E">
        <w:tab/>
      </w: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2123E4" w:rsidRPr="00D11C8E">
        <w:tc>
          <w:tcPr>
            <w:tcW w:w="9360" w:type="dxa"/>
            <w:shd w:val="clear" w:color="auto" w:fill="auto"/>
            <w:tcMar>
              <w:top w:w="100" w:type="dxa"/>
              <w:left w:w="100" w:type="dxa"/>
              <w:bottom w:w="100" w:type="dxa"/>
              <w:right w:w="100" w:type="dxa"/>
            </w:tcMar>
          </w:tcPr>
          <w:p w:rsidR="002123E4" w:rsidRPr="00D11C8E" w:rsidRDefault="001D1424">
            <w:pPr>
              <w:widowControl w:val="0"/>
              <w:spacing w:line="240" w:lineRule="auto"/>
              <w:rPr>
                <w:sz w:val="21"/>
                <w:szCs w:val="21"/>
                <w:highlight w:val="white"/>
              </w:rPr>
            </w:pPr>
            <w:r w:rsidRPr="00D11C8E">
              <w:rPr>
                <w:sz w:val="21"/>
                <w:szCs w:val="21"/>
                <w:highlight w:val="white"/>
              </w:rPr>
              <w:t>==========================================</w:t>
            </w:r>
            <w:r w:rsidRPr="00D11C8E">
              <w:rPr>
                <w:sz w:val="21"/>
                <w:szCs w:val="21"/>
                <w:highlight w:val="white"/>
              </w:rPr>
              <w:br/>
              <w:t>1. Title: Car Evaluation Database</w:t>
            </w:r>
          </w:p>
          <w:p w:rsidR="002123E4" w:rsidRPr="00D11C8E" w:rsidRDefault="001D1424">
            <w:pPr>
              <w:widowControl w:val="0"/>
              <w:spacing w:line="240" w:lineRule="auto"/>
              <w:rPr>
                <w:sz w:val="21"/>
                <w:szCs w:val="21"/>
                <w:highlight w:val="white"/>
              </w:rPr>
            </w:pPr>
            <w:r w:rsidRPr="00D11C8E">
              <w:rPr>
                <w:sz w:val="21"/>
                <w:szCs w:val="21"/>
                <w:highlight w:val="white"/>
              </w:rPr>
              <w:t>==========================================</w:t>
            </w:r>
          </w:p>
          <w:p w:rsidR="002123E4" w:rsidRPr="00D11C8E" w:rsidRDefault="001D1424">
            <w:pPr>
              <w:widowControl w:val="0"/>
              <w:spacing w:line="240" w:lineRule="auto"/>
              <w:rPr>
                <w:sz w:val="21"/>
                <w:szCs w:val="21"/>
                <w:highlight w:val="white"/>
              </w:rPr>
            </w:pPr>
            <w:r w:rsidRPr="00D11C8E">
              <w:rPr>
                <w:sz w:val="21"/>
                <w:szCs w:val="21"/>
                <w:highlight w:val="white"/>
              </w:rPr>
              <w:br/>
              <w:t>The dataset is available at  “</w:t>
            </w:r>
            <w:hyperlink r:id="rId6">
              <w:r w:rsidRPr="00D11C8E">
                <w:rPr>
                  <w:sz w:val="21"/>
                  <w:szCs w:val="21"/>
                  <w:highlight w:val="white"/>
                  <w:u w:val="single"/>
                </w:rPr>
                <w:t>http://archive.ics.uci.edu/ml/datasets/Car+Evaluation</w:t>
              </w:r>
            </w:hyperlink>
            <w:r w:rsidRPr="00D11C8E">
              <w:rPr>
                <w:sz w:val="21"/>
                <w:szCs w:val="21"/>
                <w:highlight w:val="white"/>
              </w:rPr>
              <w:t>”</w:t>
            </w:r>
          </w:p>
          <w:p w:rsidR="002123E4" w:rsidRPr="00D11C8E" w:rsidRDefault="001D1424">
            <w:pPr>
              <w:widowControl w:val="0"/>
              <w:spacing w:line="240" w:lineRule="auto"/>
              <w:rPr>
                <w:sz w:val="21"/>
                <w:szCs w:val="21"/>
                <w:highlight w:val="white"/>
              </w:rPr>
            </w:pPr>
            <w:r w:rsidRPr="00D11C8E">
              <w:rPr>
                <w:sz w:val="21"/>
                <w:szCs w:val="21"/>
                <w:highlight w:val="white"/>
              </w:rPr>
              <w:br/>
              <w:t>2. Sources:</w:t>
            </w:r>
            <w:r w:rsidRPr="00D11C8E">
              <w:rPr>
                <w:sz w:val="21"/>
                <w:szCs w:val="21"/>
                <w:highlight w:val="white"/>
              </w:rPr>
              <w:br/>
              <w:t xml:space="preserve">   (a) Creator: Marko </w:t>
            </w:r>
            <w:proofErr w:type="spellStart"/>
            <w:r w:rsidRPr="00D11C8E">
              <w:rPr>
                <w:sz w:val="21"/>
                <w:szCs w:val="21"/>
                <w:highlight w:val="white"/>
              </w:rPr>
              <w:t>Bohanec</w:t>
            </w:r>
            <w:proofErr w:type="spellEnd"/>
            <w:r w:rsidRPr="00D11C8E">
              <w:rPr>
                <w:sz w:val="21"/>
                <w:szCs w:val="21"/>
                <w:highlight w:val="white"/>
              </w:rPr>
              <w:br/>
              <w:t xml:space="preserve">   (b) Donors: Marko </w:t>
            </w:r>
            <w:proofErr w:type="spellStart"/>
            <w:r w:rsidRPr="00D11C8E">
              <w:rPr>
                <w:sz w:val="21"/>
                <w:szCs w:val="21"/>
                <w:highlight w:val="white"/>
              </w:rPr>
              <w:t>Bohanec</w:t>
            </w:r>
            <w:proofErr w:type="spellEnd"/>
            <w:r w:rsidRPr="00D11C8E">
              <w:rPr>
                <w:sz w:val="21"/>
                <w:szCs w:val="21"/>
                <w:highlight w:val="white"/>
              </w:rPr>
              <w:t xml:space="preserve">   (marko.bohanec@ijs.si)</w:t>
            </w:r>
            <w:r w:rsidRPr="00D11C8E">
              <w:rPr>
                <w:sz w:val="21"/>
                <w:szCs w:val="21"/>
                <w:highlight w:val="white"/>
              </w:rPr>
              <w:br/>
              <w:t xml:space="preserve">               </w:t>
            </w:r>
            <w:proofErr w:type="spellStart"/>
            <w:r w:rsidRPr="00D11C8E">
              <w:rPr>
                <w:sz w:val="21"/>
                <w:szCs w:val="21"/>
                <w:highlight w:val="white"/>
              </w:rPr>
              <w:t>Blaz</w:t>
            </w:r>
            <w:proofErr w:type="spellEnd"/>
            <w:r w:rsidRPr="00D11C8E">
              <w:rPr>
                <w:sz w:val="21"/>
                <w:szCs w:val="21"/>
                <w:highlight w:val="white"/>
              </w:rPr>
              <w:t xml:space="preserve"> </w:t>
            </w:r>
            <w:proofErr w:type="spellStart"/>
            <w:r w:rsidRPr="00D11C8E">
              <w:rPr>
                <w:sz w:val="21"/>
                <w:szCs w:val="21"/>
                <w:highlight w:val="white"/>
              </w:rPr>
              <w:t>Zupan</w:t>
            </w:r>
            <w:proofErr w:type="spellEnd"/>
            <w:r w:rsidRPr="00D11C8E">
              <w:rPr>
                <w:sz w:val="21"/>
                <w:szCs w:val="21"/>
                <w:highlight w:val="white"/>
              </w:rPr>
              <w:t xml:space="preserve">      (blaz.zupan@ijs.si)</w:t>
            </w:r>
            <w:r w:rsidRPr="00D11C8E">
              <w:rPr>
                <w:sz w:val="21"/>
                <w:szCs w:val="21"/>
                <w:highlight w:val="white"/>
              </w:rPr>
              <w:br/>
              <w:t xml:space="preserve">   (c) Date: June, 1997</w:t>
            </w:r>
            <w:r w:rsidRPr="00D11C8E">
              <w:rPr>
                <w:sz w:val="21"/>
                <w:szCs w:val="21"/>
                <w:highlight w:val="white"/>
              </w:rPr>
              <w:br/>
            </w:r>
            <w:r w:rsidRPr="00D11C8E">
              <w:rPr>
                <w:sz w:val="21"/>
                <w:szCs w:val="21"/>
                <w:highlight w:val="white"/>
              </w:rPr>
              <w:br/>
              <w:t>3. Past Usage:</w:t>
            </w:r>
            <w:r w:rsidRPr="00D11C8E">
              <w:rPr>
                <w:sz w:val="21"/>
                <w:szCs w:val="21"/>
                <w:highlight w:val="white"/>
              </w:rPr>
              <w:br/>
            </w:r>
            <w:r w:rsidRPr="00D11C8E">
              <w:rPr>
                <w:sz w:val="21"/>
                <w:szCs w:val="21"/>
                <w:highlight w:val="white"/>
              </w:rPr>
              <w:br/>
              <w:t xml:space="preserve">   The hierarchical decision model, from which this dataset is</w:t>
            </w:r>
            <w:r w:rsidRPr="00D11C8E">
              <w:rPr>
                <w:sz w:val="21"/>
                <w:szCs w:val="21"/>
                <w:highlight w:val="white"/>
              </w:rPr>
              <w:br/>
              <w:t xml:space="preserve">   derived, was first presented in </w:t>
            </w:r>
            <w:r w:rsidRPr="00D11C8E">
              <w:rPr>
                <w:sz w:val="21"/>
                <w:szCs w:val="21"/>
                <w:highlight w:val="white"/>
              </w:rPr>
              <w:br/>
            </w:r>
            <w:r w:rsidRPr="00D11C8E">
              <w:rPr>
                <w:sz w:val="21"/>
                <w:szCs w:val="21"/>
                <w:highlight w:val="white"/>
              </w:rPr>
              <w:br/>
              <w:t xml:space="preserve">   M. </w:t>
            </w:r>
            <w:proofErr w:type="spellStart"/>
            <w:r w:rsidRPr="00D11C8E">
              <w:rPr>
                <w:sz w:val="21"/>
                <w:szCs w:val="21"/>
                <w:highlight w:val="white"/>
              </w:rPr>
              <w:t>Bohanec</w:t>
            </w:r>
            <w:proofErr w:type="spellEnd"/>
            <w:r w:rsidRPr="00D11C8E">
              <w:rPr>
                <w:sz w:val="21"/>
                <w:szCs w:val="21"/>
                <w:highlight w:val="white"/>
              </w:rPr>
              <w:t xml:space="preserve"> and V. </w:t>
            </w:r>
            <w:proofErr w:type="spellStart"/>
            <w:r w:rsidRPr="00D11C8E">
              <w:rPr>
                <w:sz w:val="21"/>
                <w:szCs w:val="21"/>
                <w:highlight w:val="white"/>
              </w:rPr>
              <w:t>Rajkovic</w:t>
            </w:r>
            <w:proofErr w:type="spellEnd"/>
            <w:r w:rsidRPr="00D11C8E">
              <w:rPr>
                <w:sz w:val="21"/>
                <w:szCs w:val="21"/>
                <w:highlight w:val="white"/>
              </w:rPr>
              <w:t>: Knowledge acquisition and explanation for</w:t>
            </w:r>
            <w:r w:rsidRPr="00D11C8E">
              <w:rPr>
                <w:sz w:val="21"/>
                <w:szCs w:val="21"/>
                <w:highlight w:val="white"/>
              </w:rPr>
              <w:br/>
              <w:t xml:space="preserve">   multi-attribute decision making. In 8th Intl Workshop on Expert</w:t>
            </w:r>
            <w:r w:rsidRPr="00D11C8E">
              <w:rPr>
                <w:sz w:val="21"/>
                <w:szCs w:val="21"/>
                <w:highlight w:val="white"/>
              </w:rPr>
              <w:br/>
              <w:t xml:space="preserve">   Systems and their Applications, Avignon, France. </w:t>
            </w:r>
            <w:proofErr w:type="gramStart"/>
            <w:r w:rsidRPr="00D11C8E">
              <w:rPr>
                <w:sz w:val="21"/>
                <w:szCs w:val="21"/>
                <w:highlight w:val="white"/>
              </w:rPr>
              <w:t>pages</w:t>
            </w:r>
            <w:proofErr w:type="gramEnd"/>
            <w:r w:rsidRPr="00D11C8E">
              <w:rPr>
                <w:sz w:val="21"/>
                <w:szCs w:val="21"/>
                <w:highlight w:val="white"/>
              </w:rPr>
              <w:t xml:space="preserve"> 59-78, 1988.</w:t>
            </w:r>
            <w:r w:rsidRPr="00D11C8E">
              <w:rPr>
                <w:sz w:val="21"/>
                <w:szCs w:val="21"/>
                <w:highlight w:val="white"/>
              </w:rPr>
              <w:br/>
            </w:r>
            <w:r w:rsidRPr="00D11C8E">
              <w:rPr>
                <w:sz w:val="21"/>
                <w:szCs w:val="21"/>
                <w:highlight w:val="white"/>
              </w:rPr>
              <w:br/>
              <w:t xml:space="preserve">   Within machine-learning, this dataset was used for the evaluation</w:t>
            </w:r>
            <w:r w:rsidRPr="00D11C8E">
              <w:rPr>
                <w:sz w:val="21"/>
                <w:szCs w:val="21"/>
                <w:highlight w:val="white"/>
              </w:rPr>
              <w:br/>
              <w:t xml:space="preserve">   of HINT (Hierarchy </w:t>
            </w:r>
            <w:proofErr w:type="spellStart"/>
            <w:r w:rsidRPr="00D11C8E">
              <w:rPr>
                <w:sz w:val="21"/>
                <w:szCs w:val="21"/>
                <w:highlight w:val="white"/>
              </w:rPr>
              <w:t>INduction</w:t>
            </w:r>
            <w:proofErr w:type="spellEnd"/>
            <w:r w:rsidRPr="00D11C8E">
              <w:rPr>
                <w:sz w:val="21"/>
                <w:szCs w:val="21"/>
                <w:highlight w:val="white"/>
              </w:rPr>
              <w:t xml:space="preserve"> Tool), which was proved to be able to</w:t>
            </w:r>
            <w:r w:rsidRPr="00D11C8E">
              <w:rPr>
                <w:sz w:val="21"/>
                <w:szCs w:val="21"/>
                <w:highlight w:val="white"/>
              </w:rPr>
              <w:br/>
              <w:t xml:space="preserve">   completely reconstruct the original hierarchical model. This,</w:t>
            </w:r>
            <w:r w:rsidRPr="00D11C8E">
              <w:rPr>
                <w:sz w:val="21"/>
                <w:szCs w:val="21"/>
                <w:highlight w:val="white"/>
              </w:rPr>
              <w:br/>
              <w:t xml:space="preserve">   together with a comparison with C4.5, is presented in</w:t>
            </w:r>
            <w:r w:rsidRPr="00D11C8E">
              <w:rPr>
                <w:sz w:val="21"/>
                <w:szCs w:val="21"/>
                <w:highlight w:val="white"/>
              </w:rPr>
              <w:br/>
            </w:r>
            <w:r w:rsidRPr="00D11C8E">
              <w:rPr>
                <w:sz w:val="21"/>
                <w:szCs w:val="21"/>
                <w:highlight w:val="white"/>
              </w:rPr>
              <w:br/>
              <w:t xml:space="preserve">   B. </w:t>
            </w:r>
            <w:proofErr w:type="spellStart"/>
            <w:r w:rsidRPr="00D11C8E">
              <w:rPr>
                <w:sz w:val="21"/>
                <w:szCs w:val="21"/>
                <w:highlight w:val="white"/>
              </w:rPr>
              <w:t>Zupan</w:t>
            </w:r>
            <w:proofErr w:type="spellEnd"/>
            <w:r w:rsidRPr="00D11C8E">
              <w:rPr>
                <w:sz w:val="21"/>
                <w:szCs w:val="21"/>
                <w:highlight w:val="white"/>
              </w:rPr>
              <w:t xml:space="preserve">, M. </w:t>
            </w:r>
            <w:proofErr w:type="spellStart"/>
            <w:r w:rsidRPr="00D11C8E">
              <w:rPr>
                <w:sz w:val="21"/>
                <w:szCs w:val="21"/>
                <w:highlight w:val="white"/>
              </w:rPr>
              <w:t>Bohanec</w:t>
            </w:r>
            <w:proofErr w:type="spellEnd"/>
            <w:r w:rsidRPr="00D11C8E">
              <w:rPr>
                <w:sz w:val="21"/>
                <w:szCs w:val="21"/>
                <w:highlight w:val="white"/>
              </w:rPr>
              <w:t xml:space="preserve">, I. </w:t>
            </w:r>
            <w:proofErr w:type="spellStart"/>
            <w:r w:rsidRPr="00D11C8E">
              <w:rPr>
                <w:sz w:val="21"/>
                <w:szCs w:val="21"/>
                <w:highlight w:val="white"/>
              </w:rPr>
              <w:t>Bratko</w:t>
            </w:r>
            <w:proofErr w:type="spellEnd"/>
            <w:r w:rsidRPr="00D11C8E">
              <w:rPr>
                <w:sz w:val="21"/>
                <w:szCs w:val="21"/>
                <w:highlight w:val="white"/>
              </w:rPr>
              <w:t xml:space="preserve">, </w:t>
            </w:r>
            <w:proofErr w:type="gramStart"/>
            <w:r w:rsidRPr="00D11C8E">
              <w:rPr>
                <w:sz w:val="21"/>
                <w:szCs w:val="21"/>
                <w:highlight w:val="white"/>
              </w:rPr>
              <w:t>J</w:t>
            </w:r>
            <w:proofErr w:type="gramEnd"/>
            <w:r w:rsidRPr="00D11C8E">
              <w:rPr>
                <w:sz w:val="21"/>
                <w:szCs w:val="21"/>
                <w:highlight w:val="white"/>
              </w:rPr>
              <w:t xml:space="preserve">. </w:t>
            </w:r>
            <w:proofErr w:type="spellStart"/>
            <w:r w:rsidRPr="00D11C8E">
              <w:rPr>
                <w:sz w:val="21"/>
                <w:szCs w:val="21"/>
                <w:highlight w:val="white"/>
              </w:rPr>
              <w:t>Demsar</w:t>
            </w:r>
            <w:proofErr w:type="spellEnd"/>
            <w:r w:rsidRPr="00D11C8E">
              <w:rPr>
                <w:sz w:val="21"/>
                <w:szCs w:val="21"/>
                <w:highlight w:val="white"/>
              </w:rPr>
              <w:t>: Machine learning by</w:t>
            </w:r>
            <w:r w:rsidRPr="00D11C8E">
              <w:rPr>
                <w:sz w:val="21"/>
                <w:szCs w:val="21"/>
                <w:highlight w:val="white"/>
              </w:rPr>
              <w:br/>
              <w:t xml:space="preserve">   function decomposition. ICML-97, Nashville, TN. 1997 (to appear</w:t>
            </w:r>
            <w:proofErr w:type="gramStart"/>
            <w:r w:rsidRPr="00D11C8E">
              <w:rPr>
                <w:sz w:val="21"/>
                <w:szCs w:val="21"/>
                <w:highlight w:val="white"/>
              </w:rPr>
              <w:t>)</w:t>
            </w:r>
            <w:proofErr w:type="gramEnd"/>
            <w:r w:rsidRPr="00D11C8E">
              <w:rPr>
                <w:sz w:val="21"/>
                <w:szCs w:val="21"/>
                <w:highlight w:val="white"/>
              </w:rPr>
              <w:br/>
            </w:r>
            <w:r w:rsidRPr="00D11C8E">
              <w:rPr>
                <w:sz w:val="21"/>
                <w:szCs w:val="21"/>
                <w:highlight w:val="white"/>
              </w:rPr>
              <w:br/>
              <w:t>4. Relevant Information Paragraph:</w:t>
            </w:r>
            <w:r w:rsidRPr="00D11C8E">
              <w:rPr>
                <w:sz w:val="21"/>
                <w:szCs w:val="21"/>
                <w:highlight w:val="white"/>
              </w:rPr>
              <w:br/>
            </w:r>
            <w:r w:rsidRPr="00D11C8E">
              <w:rPr>
                <w:sz w:val="21"/>
                <w:szCs w:val="21"/>
                <w:highlight w:val="white"/>
              </w:rPr>
              <w:br/>
              <w:t xml:space="preserve">   Car Evaluation Database was derived from a simple hierarchical</w:t>
            </w:r>
            <w:r w:rsidRPr="00D11C8E">
              <w:rPr>
                <w:sz w:val="21"/>
                <w:szCs w:val="21"/>
                <w:highlight w:val="white"/>
              </w:rPr>
              <w:br/>
              <w:t xml:space="preserve">   decision model originally developed for the demonstration of DEX</w:t>
            </w:r>
            <w:r w:rsidRPr="00D11C8E">
              <w:rPr>
                <w:sz w:val="21"/>
                <w:szCs w:val="21"/>
                <w:highlight w:val="white"/>
              </w:rPr>
              <w:br/>
              <w:t xml:space="preserve">   (M. </w:t>
            </w:r>
            <w:proofErr w:type="spellStart"/>
            <w:r w:rsidRPr="00D11C8E">
              <w:rPr>
                <w:sz w:val="21"/>
                <w:szCs w:val="21"/>
                <w:highlight w:val="white"/>
              </w:rPr>
              <w:t>Bohanec</w:t>
            </w:r>
            <w:proofErr w:type="spellEnd"/>
            <w:r w:rsidRPr="00D11C8E">
              <w:rPr>
                <w:sz w:val="21"/>
                <w:szCs w:val="21"/>
                <w:highlight w:val="white"/>
              </w:rPr>
              <w:t xml:space="preserve">, V. </w:t>
            </w:r>
            <w:proofErr w:type="spellStart"/>
            <w:r w:rsidRPr="00D11C8E">
              <w:rPr>
                <w:sz w:val="21"/>
                <w:szCs w:val="21"/>
                <w:highlight w:val="white"/>
              </w:rPr>
              <w:t>Rajkovic</w:t>
            </w:r>
            <w:proofErr w:type="spellEnd"/>
            <w:r w:rsidRPr="00D11C8E">
              <w:rPr>
                <w:sz w:val="21"/>
                <w:szCs w:val="21"/>
                <w:highlight w:val="white"/>
              </w:rPr>
              <w:t>: Expert system for decision</w:t>
            </w:r>
            <w:r w:rsidRPr="00D11C8E">
              <w:rPr>
                <w:sz w:val="21"/>
                <w:szCs w:val="21"/>
                <w:highlight w:val="white"/>
              </w:rPr>
              <w:br/>
              <w:t xml:space="preserve">   making. </w:t>
            </w:r>
            <w:proofErr w:type="spellStart"/>
            <w:r w:rsidRPr="00D11C8E">
              <w:rPr>
                <w:sz w:val="21"/>
                <w:szCs w:val="21"/>
                <w:highlight w:val="white"/>
              </w:rPr>
              <w:t>Sistemica</w:t>
            </w:r>
            <w:proofErr w:type="spellEnd"/>
            <w:r w:rsidRPr="00D11C8E">
              <w:rPr>
                <w:sz w:val="21"/>
                <w:szCs w:val="21"/>
                <w:highlight w:val="white"/>
              </w:rPr>
              <w:t xml:space="preserve"> 1(1), pp. 145-157, 1990.). The model evaluates</w:t>
            </w:r>
            <w:r w:rsidRPr="00D11C8E">
              <w:rPr>
                <w:sz w:val="21"/>
                <w:szCs w:val="21"/>
                <w:highlight w:val="white"/>
              </w:rPr>
              <w:br/>
              <w:t xml:space="preserve">   cars according to the following concept structure:</w:t>
            </w:r>
            <w:r w:rsidRPr="00D11C8E">
              <w:rPr>
                <w:sz w:val="21"/>
                <w:szCs w:val="21"/>
                <w:highlight w:val="white"/>
              </w:rPr>
              <w:br/>
            </w:r>
            <w:r w:rsidRPr="00D11C8E">
              <w:rPr>
                <w:sz w:val="21"/>
                <w:szCs w:val="21"/>
                <w:highlight w:val="white"/>
              </w:rPr>
              <w:br/>
              <w:t xml:space="preserve">   CAR                      </w:t>
            </w:r>
            <w:proofErr w:type="spellStart"/>
            <w:r w:rsidRPr="00D11C8E">
              <w:rPr>
                <w:sz w:val="21"/>
                <w:szCs w:val="21"/>
                <w:highlight w:val="white"/>
              </w:rPr>
              <w:t>car</w:t>
            </w:r>
            <w:proofErr w:type="spellEnd"/>
            <w:r w:rsidRPr="00D11C8E">
              <w:rPr>
                <w:sz w:val="21"/>
                <w:szCs w:val="21"/>
                <w:highlight w:val="white"/>
              </w:rPr>
              <w:t xml:space="preserve"> acceptability</w:t>
            </w:r>
            <w:r w:rsidRPr="00D11C8E">
              <w:rPr>
                <w:sz w:val="21"/>
                <w:szCs w:val="21"/>
                <w:highlight w:val="white"/>
              </w:rPr>
              <w:br/>
              <w:t xml:space="preserve">   . PRICE                  overall price</w:t>
            </w:r>
            <w:r w:rsidRPr="00D11C8E">
              <w:rPr>
                <w:sz w:val="21"/>
                <w:szCs w:val="21"/>
                <w:highlight w:val="white"/>
              </w:rPr>
              <w:br/>
              <w:t xml:space="preserve">   . . </w:t>
            </w:r>
            <w:proofErr w:type="gramStart"/>
            <w:r w:rsidRPr="00D11C8E">
              <w:rPr>
                <w:sz w:val="21"/>
                <w:szCs w:val="21"/>
                <w:highlight w:val="white"/>
              </w:rPr>
              <w:t>buying</w:t>
            </w:r>
            <w:proofErr w:type="gramEnd"/>
            <w:r w:rsidRPr="00D11C8E">
              <w:rPr>
                <w:sz w:val="21"/>
                <w:szCs w:val="21"/>
                <w:highlight w:val="white"/>
              </w:rPr>
              <w:t xml:space="preserve">               </w:t>
            </w:r>
            <w:proofErr w:type="spellStart"/>
            <w:r w:rsidRPr="00D11C8E">
              <w:rPr>
                <w:sz w:val="21"/>
                <w:szCs w:val="21"/>
                <w:highlight w:val="white"/>
              </w:rPr>
              <w:t>buying</w:t>
            </w:r>
            <w:proofErr w:type="spellEnd"/>
            <w:r w:rsidRPr="00D11C8E">
              <w:rPr>
                <w:sz w:val="21"/>
                <w:szCs w:val="21"/>
                <w:highlight w:val="white"/>
              </w:rPr>
              <w:t xml:space="preserve"> price</w:t>
            </w:r>
            <w:r w:rsidRPr="00D11C8E">
              <w:rPr>
                <w:sz w:val="21"/>
                <w:szCs w:val="21"/>
                <w:highlight w:val="white"/>
              </w:rPr>
              <w:br/>
              <w:t xml:space="preserve">   . . </w:t>
            </w:r>
            <w:proofErr w:type="spellStart"/>
            <w:proofErr w:type="gramStart"/>
            <w:r w:rsidRPr="00D11C8E">
              <w:rPr>
                <w:sz w:val="21"/>
                <w:szCs w:val="21"/>
                <w:highlight w:val="white"/>
              </w:rPr>
              <w:t>maint</w:t>
            </w:r>
            <w:proofErr w:type="spellEnd"/>
            <w:proofErr w:type="gramEnd"/>
            <w:r w:rsidRPr="00D11C8E">
              <w:rPr>
                <w:sz w:val="21"/>
                <w:szCs w:val="21"/>
                <w:highlight w:val="white"/>
              </w:rPr>
              <w:t xml:space="preserve">                price of the maintenance</w:t>
            </w:r>
            <w:r w:rsidRPr="00D11C8E">
              <w:rPr>
                <w:sz w:val="21"/>
                <w:szCs w:val="21"/>
                <w:highlight w:val="white"/>
              </w:rPr>
              <w:br/>
              <w:t xml:space="preserve">   . TECH                   technical characteristics</w:t>
            </w:r>
            <w:r w:rsidRPr="00D11C8E">
              <w:rPr>
                <w:sz w:val="21"/>
                <w:szCs w:val="21"/>
                <w:highlight w:val="white"/>
              </w:rPr>
              <w:br/>
              <w:t xml:space="preserve">   . . COMFORT              </w:t>
            </w:r>
            <w:proofErr w:type="spellStart"/>
            <w:r w:rsidRPr="00D11C8E">
              <w:rPr>
                <w:sz w:val="21"/>
                <w:szCs w:val="21"/>
                <w:highlight w:val="white"/>
              </w:rPr>
              <w:t>comfort</w:t>
            </w:r>
            <w:proofErr w:type="spellEnd"/>
            <w:r w:rsidRPr="00D11C8E">
              <w:rPr>
                <w:sz w:val="21"/>
                <w:szCs w:val="21"/>
                <w:highlight w:val="white"/>
              </w:rPr>
              <w:br/>
              <w:t xml:space="preserve">   . . . doors              number of doors</w:t>
            </w:r>
            <w:r w:rsidRPr="00D11C8E">
              <w:rPr>
                <w:sz w:val="21"/>
                <w:szCs w:val="21"/>
                <w:highlight w:val="white"/>
              </w:rPr>
              <w:br/>
            </w:r>
            <w:r w:rsidRPr="00D11C8E">
              <w:rPr>
                <w:sz w:val="21"/>
                <w:szCs w:val="21"/>
                <w:highlight w:val="white"/>
              </w:rPr>
              <w:lastRenderedPageBreak/>
              <w:t xml:space="preserve">   . . . </w:t>
            </w:r>
            <w:proofErr w:type="gramStart"/>
            <w:r w:rsidRPr="00D11C8E">
              <w:rPr>
                <w:sz w:val="21"/>
                <w:szCs w:val="21"/>
                <w:highlight w:val="white"/>
              </w:rPr>
              <w:t>persons</w:t>
            </w:r>
            <w:proofErr w:type="gramEnd"/>
            <w:r w:rsidRPr="00D11C8E">
              <w:rPr>
                <w:sz w:val="21"/>
                <w:szCs w:val="21"/>
                <w:highlight w:val="white"/>
              </w:rPr>
              <w:t xml:space="preserve">            capacity in terms of persons to carry</w:t>
            </w:r>
            <w:r w:rsidRPr="00D11C8E">
              <w:rPr>
                <w:sz w:val="21"/>
                <w:szCs w:val="21"/>
                <w:highlight w:val="white"/>
              </w:rPr>
              <w:br/>
              <w:t xml:space="preserve">   . . . </w:t>
            </w:r>
            <w:proofErr w:type="spellStart"/>
            <w:r w:rsidRPr="00D11C8E">
              <w:rPr>
                <w:sz w:val="21"/>
                <w:szCs w:val="21"/>
                <w:highlight w:val="white"/>
              </w:rPr>
              <w:t>lug_boot</w:t>
            </w:r>
            <w:proofErr w:type="spellEnd"/>
            <w:r w:rsidRPr="00D11C8E">
              <w:rPr>
                <w:sz w:val="21"/>
                <w:szCs w:val="21"/>
                <w:highlight w:val="white"/>
              </w:rPr>
              <w:t xml:space="preserve">           the size of luggage boot</w:t>
            </w:r>
            <w:r w:rsidRPr="00D11C8E">
              <w:rPr>
                <w:sz w:val="21"/>
                <w:szCs w:val="21"/>
                <w:highlight w:val="white"/>
              </w:rPr>
              <w:br/>
              <w:t xml:space="preserve">   . . </w:t>
            </w:r>
            <w:proofErr w:type="gramStart"/>
            <w:r w:rsidRPr="00D11C8E">
              <w:rPr>
                <w:sz w:val="21"/>
                <w:szCs w:val="21"/>
                <w:highlight w:val="white"/>
              </w:rPr>
              <w:t>safety</w:t>
            </w:r>
            <w:proofErr w:type="gramEnd"/>
            <w:r w:rsidRPr="00D11C8E">
              <w:rPr>
                <w:sz w:val="21"/>
                <w:szCs w:val="21"/>
                <w:highlight w:val="white"/>
              </w:rPr>
              <w:t xml:space="preserve">               estimated safety of the car</w:t>
            </w:r>
            <w:r w:rsidRPr="00D11C8E">
              <w:rPr>
                <w:sz w:val="21"/>
                <w:szCs w:val="21"/>
                <w:highlight w:val="white"/>
              </w:rPr>
              <w:br/>
            </w:r>
            <w:r w:rsidRPr="00D11C8E">
              <w:rPr>
                <w:sz w:val="21"/>
                <w:szCs w:val="21"/>
                <w:highlight w:val="white"/>
              </w:rPr>
              <w:br/>
              <w:t xml:space="preserve">   Input attributes are printed in lowercase. Besides the target</w:t>
            </w:r>
            <w:r w:rsidRPr="00D11C8E">
              <w:rPr>
                <w:sz w:val="21"/>
                <w:szCs w:val="21"/>
                <w:highlight w:val="white"/>
              </w:rPr>
              <w:br/>
              <w:t xml:space="preserve">   concept (CAR), the model includes three intermediate concepts:</w:t>
            </w:r>
            <w:r w:rsidRPr="00D11C8E">
              <w:rPr>
                <w:sz w:val="21"/>
                <w:szCs w:val="21"/>
                <w:highlight w:val="white"/>
              </w:rPr>
              <w:br/>
              <w:t xml:space="preserve">   PRICE, TECH, </w:t>
            </w:r>
            <w:proofErr w:type="gramStart"/>
            <w:r w:rsidRPr="00D11C8E">
              <w:rPr>
                <w:sz w:val="21"/>
                <w:szCs w:val="21"/>
                <w:highlight w:val="white"/>
              </w:rPr>
              <w:t>COMFORT</w:t>
            </w:r>
            <w:proofErr w:type="gramEnd"/>
            <w:r w:rsidRPr="00D11C8E">
              <w:rPr>
                <w:sz w:val="21"/>
                <w:szCs w:val="21"/>
                <w:highlight w:val="white"/>
              </w:rPr>
              <w:t>. Every concept is in the original model</w:t>
            </w:r>
            <w:r w:rsidRPr="00D11C8E">
              <w:rPr>
                <w:sz w:val="21"/>
                <w:szCs w:val="21"/>
                <w:highlight w:val="white"/>
              </w:rPr>
              <w:br/>
              <w:t xml:space="preserve">   related to its lower level descendants by a set of examples (for</w:t>
            </w:r>
            <w:r w:rsidRPr="00D11C8E">
              <w:rPr>
                <w:sz w:val="21"/>
                <w:szCs w:val="21"/>
                <w:highlight w:val="white"/>
              </w:rPr>
              <w:br/>
              <w:t xml:space="preserve">   these examples sets see</w:t>
            </w:r>
            <w:hyperlink r:id="rId7">
              <w:r w:rsidRPr="00D11C8E">
                <w:rPr>
                  <w:sz w:val="21"/>
                  <w:szCs w:val="21"/>
                  <w:highlight w:val="white"/>
                </w:rPr>
                <w:t xml:space="preserve"> </w:t>
              </w:r>
            </w:hyperlink>
            <w:hyperlink r:id="rId8">
              <w:r w:rsidRPr="00D11C8E">
                <w:rPr>
                  <w:sz w:val="21"/>
                  <w:szCs w:val="21"/>
                  <w:highlight w:val="white"/>
                  <w:u w:val="single"/>
                </w:rPr>
                <w:t>http://www-ai.ijs.si/BlazZupan/car.html).</w:t>
              </w:r>
            </w:hyperlink>
            <w:r w:rsidRPr="00D11C8E">
              <w:rPr>
                <w:sz w:val="21"/>
                <w:szCs w:val="21"/>
                <w:highlight w:val="white"/>
              </w:rPr>
              <w:br/>
            </w:r>
            <w:r w:rsidRPr="00D11C8E">
              <w:rPr>
                <w:sz w:val="21"/>
                <w:szCs w:val="21"/>
                <w:highlight w:val="white"/>
              </w:rPr>
              <w:br/>
              <w:t xml:space="preserve">   The Car Evaluation Database contains examples with the structural</w:t>
            </w:r>
            <w:r w:rsidRPr="00D11C8E">
              <w:rPr>
                <w:sz w:val="21"/>
                <w:szCs w:val="21"/>
                <w:highlight w:val="white"/>
              </w:rPr>
              <w:br/>
              <w:t xml:space="preserve">   information removed, i.e., directly relates CAR to the six input</w:t>
            </w:r>
            <w:r w:rsidRPr="00D11C8E">
              <w:rPr>
                <w:sz w:val="21"/>
                <w:szCs w:val="21"/>
                <w:highlight w:val="white"/>
              </w:rPr>
              <w:br/>
              <w:t xml:space="preserve">   attributes: buying, </w:t>
            </w:r>
            <w:proofErr w:type="spellStart"/>
            <w:r w:rsidRPr="00D11C8E">
              <w:rPr>
                <w:sz w:val="21"/>
                <w:szCs w:val="21"/>
                <w:highlight w:val="white"/>
              </w:rPr>
              <w:t>maint</w:t>
            </w:r>
            <w:proofErr w:type="spellEnd"/>
            <w:r w:rsidRPr="00D11C8E">
              <w:rPr>
                <w:sz w:val="21"/>
                <w:szCs w:val="21"/>
                <w:highlight w:val="white"/>
              </w:rPr>
              <w:t xml:space="preserve">, doors, persons, </w:t>
            </w:r>
            <w:proofErr w:type="spellStart"/>
            <w:r w:rsidRPr="00D11C8E">
              <w:rPr>
                <w:sz w:val="21"/>
                <w:szCs w:val="21"/>
                <w:highlight w:val="white"/>
              </w:rPr>
              <w:t>lug_boot</w:t>
            </w:r>
            <w:proofErr w:type="spellEnd"/>
            <w:r w:rsidRPr="00D11C8E">
              <w:rPr>
                <w:sz w:val="21"/>
                <w:szCs w:val="21"/>
                <w:highlight w:val="white"/>
              </w:rPr>
              <w:t xml:space="preserve">, </w:t>
            </w:r>
            <w:proofErr w:type="gramStart"/>
            <w:r w:rsidRPr="00D11C8E">
              <w:rPr>
                <w:sz w:val="21"/>
                <w:szCs w:val="21"/>
                <w:highlight w:val="white"/>
              </w:rPr>
              <w:t>safety</w:t>
            </w:r>
            <w:proofErr w:type="gramEnd"/>
            <w:r w:rsidRPr="00D11C8E">
              <w:rPr>
                <w:sz w:val="21"/>
                <w:szCs w:val="21"/>
                <w:highlight w:val="white"/>
              </w:rPr>
              <w:t>.</w:t>
            </w:r>
            <w:r w:rsidRPr="00D11C8E">
              <w:rPr>
                <w:sz w:val="21"/>
                <w:szCs w:val="21"/>
                <w:highlight w:val="white"/>
              </w:rPr>
              <w:br/>
            </w:r>
            <w:r w:rsidRPr="00D11C8E">
              <w:rPr>
                <w:sz w:val="21"/>
                <w:szCs w:val="21"/>
                <w:highlight w:val="white"/>
              </w:rPr>
              <w:br/>
              <w:t xml:space="preserve">   Because of known underlying concept structure, this database may be</w:t>
            </w:r>
            <w:r w:rsidRPr="00D11C8E">
              <w:rPr>
                <w:sz w:val="21"/>
                <w:szCs w:val="21"/>
                <w:highlight w:val="white"/>
              </w:rPr>
              <w:br/>
              <w:t xml:space="preserve">   particularly useful for testing constructive induction and</w:t>
            </w:r>
            <w:r w:rsidRPr="00D11C8E">
              <w:rPr>
                <w:sz w:val="21"/>
                <w:szCs w:val="21"/>
                <w:highlight w:val="white"/>
              </w:rPr>
              <w:br/>
              <w:t xml:space="preserve">   structure discovery methods.</w:t>
            </w:r>
            <w:r w:rsidRPr="00D11C8E">
              <w:rPr>
                <w:sz w:val="21"/>
                <w:szCs w:val="21"/>
                <w:highlight w:val="white"/>
              </w:rPr>
              <w:br/>
            </w:r>
            <w:r w:rsidRPr="00D11C8E">
              <w:rPr>
                <w:sz w:val="21"/>
                <w:szCs w:val="21"/>
                <w:highlight w:val="white"/>
              </w:rPr>
              <w:br/>
              <w:t>5. Number of Instances: 1728</w:t>
            </w:r>
            <w:r w:rsidRPr="00D11C8E">
              <w:rPr>
                <w:sz w:val="21"/>
                <w:szCs w:val="21"/>
                <w:highlight w:val="white"/>
              </w:rPr>
              <w:br/>
              <w:t xml:space="preserve">   (instances completely cover the attribute space</w:t>
            </w:r>
            <w:proofErr w:type="gramStart"/>
            <w:r w:rsidRPr="00D11C8E">
              <w:rPr>
                <w:sz w:val="21"/>
                <w:szCs w:val="21"/>
                <w:highlight w:val="white"/>
              </w:rPr>
              <w:t>)</w:t>
            </w:r>
            <w:proofErr w:type="gramEnd"/>
            <w:r w:rsidRPr="00D11C8E">
              <w:rPr>
                <w:sz w:val="21"/>
                <w:szCs w:val="21"/>
                <w:highlight w:val="white"/>
              </w:rPr>
              <w:br/>
            </w:r>
            <w:r w:rsidRPr="00D11C8E">
              <w:rPr>
                <w:sz w:val="21"/>
                <w:szCs w:val="21"/>
                <w:highlight w:val="white"/>
              </w:rPr>
              <w:br/>
              <w:t>6. Number of Attributes: 6</w:t>
            </w:r>
            <w:r w:rsidRPr="00D11C8E">
              <w:rPr>
                <w:sz w:val="21"/>
                <w:szCs w:val="21"/>
                <w:highlight w:val="white"/>
              </w:rPr>
              <w:br/>
            </w:r>
            <w:r w:rsidRPr="00D11C8E">
              <w:rPr>
                <w:sz w:val="21"/>
                <w:szCs w:val="21"/>
                <w:highlight w:val="white"/>
              </w:rPr>
              <w:br/>
              <w:t>7. Attribute Values:</w:t>
            </w:r>
            <w:r w:rsidRPr="00D11C8E">
              <w:rPr>
                <w:sz w:val="21"/>
                <w:szCs w:val="21"/>
                <w:highlight w:val="white"/>
              </w:rPr>
              <w:br/>
            </w:r>
            <w:r w:rsidRPr="00D11C8E">
              <w:rPr>
                <w:sz w:val="21"/>
                <w:szCs w:val="21"/>
                <w:highlight w:val="white"/>
              </w:rPr>
              <w:br/>
              <w:t xml:space="preserve">   buying       v-high, high, med, low</w:t>
            </w:r>
            <w:r w:rsidRPr="00D11C8E">
              <w:rPr>
                <w:sz w:val="21"/>
                <w:szCs w:val="21"/>
                <w:highlight w:val="white"/>
              </w:rPr>
              <w:br/>
              <w:t xml:space="preserve">   </w:t>
            </w:r>
            <w:proofErr w:type="spellStart"/>
            <w:r w:rsidRPr="00D11C8E">
              <w:rPr>
                <w:sz w:val="21"/>
                <w:szCs w:val="21"/>
                <w:highlight w:val="white"/>
              </w:rPr>
              <w:t>maint</w:t>
            </w:r>
            <w:proofErr w:type="spellEnd"/>
            <w:r w:rsidRPr="00D11C8E">
              <w:rPr>
                <w:sz w:val="21"/>
                <w:szCs w:val="21"/>
                <w:highlight w:val="white"/>
              </w:rPr>
              <w:t xml:space="preserve">        v-high, high, med, low</w:t>
            </w:r>
            <w:r w:rsidRPr="00D11C8E">
              <w:rPr>
                <w:sz w:val="21"/>
                <w:szCs w:val="21"/>
                <w:highlight w:val="white"/>
              </w:rPr>
              <w:br/>
              <w:t xml:space="preserve">   doors        2, 3, 4, 5-more</w:t>
            </w:r>
            <w:r w:rsidRPr="00D11C8E">
              <w:rPr>
                <w:sz w:val="21"/>
                <w:szCs w:val="21"/>
                <w:highlight w:val="white"/>
              </w:rPr>
              <w:br/>
              <w:t xml:space="preserve">   persons      2, 4, more</w:t>
            </w:r>
            <w:r w:rsidRPr="00D11C8E">
              <w:rPr>
                <w:sz w:val="21"/>
                <w:szCs w:val="21"/>
                <w:highlight w:val="white"/>
              </w:rPr>
              <w:br/>
              <w:t xml:space="preserve">   </w:t>
            </w:r>
            <w:proofErr w:type="spellStart"/>
            <w:r w:rsidRPr="00D11C8E">
              <w:rPr>
                <w:sz w:val="21"/>
                <w:szCs w:val="21"/>
                <w:highlight w:val="white"/>
              </w:rPr>
              <w:t>lug_boot</w:t>
            </w:r>
            <w:proofErr w:type="spellEnd"/>
            <w:r w:rsidRPr="00D11C8E">
              <w:rPr>
                <w:sz w:val="21"/>
                <w:szCs w:val="21"/>
                <w:highlight w:val="white"/>
              </w:rPr>
              <w:t xml:space="preserve">     small, med, big</w:t>
            </w:r>
            <w:r w:rsidRPr="00D11C8E">
              <w:rPr>
                <w:sz w:val="21"/>
                <w:szCs w:val="21"/>
                <w:highlight w:val="white"/>
              </w:rPr>
              <w:br/>
              <w:t xml:space="preserve">   safety       low, med, high</w:t>
            </w:r>
            <w:r w:rsidRPr="00D11C8E">
              <w:rPr>
                <w:sz w:val="21"/>
                <w:szCs w:val="21"/>
                <w:highlight w:val="white"/>
              </w:rPr>
              <w:br/>
            </w:r>
            <w:r w:rsidRPr="00D11C8E">
              <w:rPr>
                <w:sz w:val="21"/>
                <w:szCs w:val="21"/>
                <w:highlight w:val="white"/>
              </w:rPr>
              <w:br/>
              <w:t>8. Missing Attribute Values: none</w:t>
            </w:r>
            <w:r w:rsidRPr="00D11C8E">
              <w:rPr>
                <w:sz w:val="21"/>
                <w:szCs w:val="21"/>
                <w:highlight w:val="white"/>
              </w:rPr>
              <w:br/>
            </w:r>
            <w:r w:rsidRPr="00D11C8E">
              <w:rPr>
                <w:sz w:val="21"/>
                <w:szCs w:val="21"/>
                <w:highlight w:val="white"/>
              </w:rPr>
              <w:br/>
              <w:t>9. Class Distribution (number of instances per class)</w:t>
            </w:r>
            <w:r w:rsidRPr="00D11C8E">
              <w:rPr>
                <w:sz w:val="21"/>
                <w:szCs w:val="21"/>
                <w:highlight w:val="white"/>
              </w:rPr>
              <w:br/>
            </w:r>
            <w:r w:rsidRPr="00D11C8E">
              <w:rPr>
                <w:sz w:val="21"/>
                <w:szCs w:val="21"/>
                <w:highlight w:val="white"/>
              </w:rPr>
              <w:br/>
              <w:t xml:space="preserve">   class      N          </w:t>
            </w:r>
            <w:proofErr w:type="gramStart"/>
            <w:r w:rsidRPr="00D11C8E">
              <w:rPr>
                <w:sz w:val="21"/>
                <w:szCs w:val="21"/>
                <w:highlight w:val="white"/>
              </w:rPr>
              <w:t>N[</w:t>
            </w:r>
            <w:proofErr w:type="gramEnd"/>
            <w:r w:rsidRPr="00D11C8E">
              <w:rPr>
                <w:sz w:val="21"/>
                <w:szCs w:val="21"/>
                <w:highlight w:val="white"/>
              </w:rPr>
              <w:t>%]</w:t>
            </w:r>
            <w:r w:rsidRPr="00D11C8E">
              <w:rPr>
                <w:sz w:val="21"/>
                <w:szCs w:val="21"/>
                <w:highlight w:val="white"/>
              </w:rPr>
              <w:br/>
              <w:t xml:space="preserve">   -----------------------------</w:t>
            </w:r>
            <w:r w:rsidRPr="00D11C8E">
              <w:rPr>
                <w:sz w:val="21"/>
                <w:szCs w:val="21"/>
                <w:highlight w:val="white"/>
              </w:rPr>
              <w:br/>
              <w:t xml:space="preserve">   </w:t>
            </w:r>
            <w:proofErr w:type="spellStart"/>
            <w:r w:rsidRPr="00D11C8E">
              <w:rPr>
                <w:sz w:val="21"/>
                <w:szCs w:val="21"/>
                <w:highlight w:val="white"/>
              </w:rPr>
              <w:t>unacc</w:t>
            </w:r>
            <w:proofErr w:type="spellEnd"/>
            <w:r w:rsidRPr="00D11C8E">
              <w:rPr>
                <w:sz w:val="21"/>
                <w:szCs w:val="21"/>
                <w:highlight w:val="white"/>
              </w:rPr>
              <w:t xml:space="preserve">     1210     (70.023 %) </w:t>
            </w:r>
            <w:r w:rsidRPr="00D11C8E">
              <w:rPr>
                <w:sz w:val="21"/>
                <w:szCs w:val="21"/>
                <w:highlight w:val="white"/>
              </w:rPr>
              <w:br/>
              <w:t xml:space="preserve">   </w:t>
            </w:r>
            <w:proofErr w:type="spellStart"/>
            <w:r w:rsidRPr="00D11C8E">
              <w:rPr>
                <w:sz w:val="21"/>
                <w:szCs w:val="21"/>
                <w:highlight w:val="white"/>
              </w:rPr>
              <w:t>acc</w:t>
            </w:r>
            <w:proofErr w:type="spellEnd"/>
            <w:r w:rsidRPr="00D11C8E">
              <w:rPr>
                <w:sz w:val="21"/>
                <w:szCs w:val="21"/>
                <w:highlight w:val="white"/>
              </w:rPr>
              <w:t xml:space="preserve">        384     (22.222 %) </w:t>
            </w:r>
            <w:r w:rsidRPr="00D11C8E">
              <w:rPr>
                <w:sz w:val="21"/>
                <w:szCs w:val="21"/>
                <w:highlight w:val="white"/>
              </w:rPr>
              <w:br/>
              <w:t xml:space="preserve">   good        69     ( 3.993 %) </w:t>
            </w:r>
            <w:r w:rsidRPr="00D11C8E">
              <w:rPr>
                <w:sz w:val="21"/>
                <w:szCs w:val="21"/>
                <w:highlight w:val="white"/>
              </w:rPr>
              <w:br/>
              <w:t xml:space="preserve">   v-good      65     ( 3.762 %)</w:t>
            </w:r>
          </w:p>
          <w:p w:rsidR="002123E4" w:rsidRPr="00D11C8E" w:rsidRDefault="002123E4">
            <w:pPr>
              <w:widowControl w:val="0"/>
              <w:pBdr>
                <w:top w:val="nil"/>
                <w:left w:val="nil"/>
                <w:bottom w:val="nil"/>
                <w:right w:val="nil"/>
                <w:between w:val="nil"/>
              </w:pBdr>
              <w:spacing w:line="240" w:lineRule="auto"/>
            </w:pPr>
          </w:p>
        </w:tc>
      </w:tr>
    </w:tbl>
    <w:p w:rsidR="002123E4" w:rsidRPr="00D11C8E" w:rsidRDefault="002123E4"/>
    <w:p w:rsidR="002123E4" w:rsidRPr="00D11C8E" w:rsidRDefault="002123E4">
      <w:pPr>
        <w:rPr>
          <w:sz w:val="28"/>
          <w:szCs w:val="28"/>
        </w:rPr>
      </w:pPr>
    </w:p>
    <w:p w:rsidR="002123E4" w:rsidRPr="00D11C8E" w:rsidRDefault="001D1424">
      <w:pPr>
        <w:rPr>
          <w:sz w:val="28"/>
          <w:szCs w:val="28"/>
        </w:rPr>
      </w:pPr>
      <w:r w:rsidRPr="00D11C8E">
        <w:rPr>
          <w:sz w:val="28"/>
          <w:szCs w:val="28"/>
        </w:rPr>
        <w:t xml:space="preserve">Tools to be </w:t>
      </w:r>
      <w:proofErr w:type="gramStart"/>
      <w:r w:rsidRPr="00D11C8E">
        <w:rPr>
          <w:sz w:val="28"/>
          <w:szCs w:val="28"/>
        </w:rPr>
        <w:t>used :</w:t>
      </w:r>
      <w:proofErr w:type="gramEnd"/>
      <w:r w:rsidRPr="00D11C8E">
        <w:rPr>
          <w:sz w:val="28"/>
          <w:szCs w:val="28"/>
        </w:rPr>
        <w:t xml:space="preserve"> </w:t>
      </w:r>
    </w:p>
    <w:p w:rsidR="002123E4" w:rsidRPr="00D11C8E" w:rsidRDefault="002123E4"/>
    <w:p w:rsidR="002123E4" w:rsidRPr="00D11C8E" w:rsidRDefault="001D1424">
      <w:proofErr w:type="spellStart"/>
      <w:r w:rsidRPr="00D11C8E">
        <w:t>Numpy</w:t>
      </w:r>
      <w:proofErr w:type="gramStart"/>
      <w:r w:rsidRPr="00D11C8E">
        <w:t>,pandas,scikit</w:t>
      </w:r>
      <w:proofErr w:type="spellEnd"/>
      <w:proofErr w:type="gramEnd"/>
      <w:r w:rsidRPr="00D11C8E">
        <w:t>-learn</w:t>
      </w:r>
    </w:p>
    <w:p w:rsidR="002123E4" w:rsidRPr="00D11C8E" w:rsidRDefault="002123E4"/>
    <w:p w:rsidR="002123E4" w:rsidRPr="00D11C8E" w:rsidRDefault="001D1424">
      <w:pPr>
        <w:rPr>
          <w:b/>
          <w:sz w:val="32"/>
          <w:szCs w:val="32"/>
        </w:rPr>
      </w:pPr>
      <w:r w:rsidRPr="00D11C8E">
        <w:rPr>
          <w:b/>
          <w:sz w:val="32"/>
          <w:szCs w:val="32"/>
        </w:rPr>
        <w:t xml:space="preserve">Python Implementation with </w:t>
      </w:r>
      <w:proofErr w:type="gramStart"/>
      <w:r w:rsidRPr="00D11C8E">
        <w:rPr>
          <w:b/>
          <w:sz w:val="32"/>
          <w:szCs w:val="32"/>
        </w:rPr>
        <w:t>code :</w:t>
      </w:r>
      <w:proofErr w:type="gramEnd"/>
    </w:p>
    <w:p w:rsidR="002123E4" w:rsidRPr="00D11C8E" w:rsidRDefault="002123E4">
      <w:pPr>
        <w:rPr>
          <w:sz w:val="28"/>
          <w:szCs w:val="28"/>
        </w:rPr>
      </w:pPr>
    </w:p>
    <w:p w:rsidR="002123E4" w:rsidRPr="00D11C8E" w:rsidRDefault="002B2A55">
      <w:r w:rsidRPr="00D11C8E">
        <w:rPr>
          <w:b/>
          <w:sz w:val="26"/>
          <w:szCs w:val="26"/>
        </w:rPr>
        <w:t xml:space="preserve">1. </w:t>
      </w:r>
      <w:r w:rsidR="001D1424" w:rsidRPr="00D11C8E">
        <w:rPr>
          <w:b/>
          <w:sz w:val="26"/>
          <w:szCs w:val="26"/>
        </w:rPr>
        <w:t xml:space="preserve">Import necessary libraries </w:t>
      </w:r>
    </w:p>
    <w:p w:rsidR="002123E4" w:rsidRPr="00D11C8E" w:rsidRDefault="001D1424">
      <w:r w:rsidRPr="00D11C8E">
        <w:t>Import the necessary modules from specific libraries.</w:t>
      </w:r>
    </w:p>
    <w:p w:rsidR="002123E4" w:rsidRPr="00D11C8E" w:rsidRDefault="002123E4"/>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2123E4" w:rsidRPr="00D11C8E">
        <w:tc>
          <w:tcPr>
            <w:tcW w:w="9360" w:type="dxa"/>
            <w:shd w:val="clear" w:color="auto" w:fill="auto"/>
            <w:tcMar>
              <w:top w:w="100" w:type="dxa"/>
              <w:left w:w="100" w:type="dxa"/>
              <w:bottom w:w="100" w:type="dxa"/>
              <w:right w:w="100" w:type="dxa"/>
            </w:tcMar>
          </w:tcPr>
          <w:p w:rsidR="002123E4" w:rsidRPr="00D11C8E" w:rsidRDefault="002123E4">
            <w:pPr>
              <w:widowControl w:val="0"/>
              <w:pBdr>
                <w:top w:val="nil"/>
                <w:left w:val="nil"/>
                <w:bottom w:val="nil"/>
                <w:right w:val="nil"/>
                <w:between w:val="nil"/>
              </w:pBdr>
              <w:spacing w:line="240" w:lineRule="auto"/>
            </w:pPr>
          </w:p>
        </w:tc>
      </w:tr>
    </w:tbl>
    <w:p w:rsidR="002123E4" w:rsidRPr="00D11C8E" w:rsidRDefault="002123E4"/>
    <w:p w:rsidR="002123E4" w:rsidRPr="00D11C8E" w:rsidRDefault="002B2A55">
      <w:pPr>
        <w:rPr>
          <w:b/>
          <w:sz w:val="26"/>
          <w:szCs w:val="26"/>
        </w:rPr>
      </w:pPr>
      <w:r w:rsidRPr="00D11C8E">
        <w:rPr>
          <w:b/>
          <w:sz w:val="26"/>
          <w:szCs w:val="26"/>
        </w:rPr>
        <w:t xml:space="preserve">2. </w:t>
      </w:r>
      <w:r w:rsidR="001D1424" w:rsidRPr="00D11C8E">
        <w:rPr>
          <w:b/>
          <w:sz w:val="26"/>
          <w:szCs w:val="26"/>
        </w:rPr>
        <w:t>Load the data set</w:t>
      </w:r>
    </w:p>
    <w:p w:rsidR="002123E4" w:rsidRPr="00D11C8E" w:rsidRDefault="001D1424">
      <w:r w:rsidRPr="00D11C8E">
        <w:t xml:space="preserve">Use </w:t>
      </w:r>
      <w:proofErr w:type="gramStart"/>
      <w:r w:rsidRPr="00D11C8E">
        <w:t>pandas</w:t>
      </w:r>
      <w:proofErr w:type="gramEnd"/>
      <w:r w:rsidRPr="00D11C8E">
        <w:t xml:space="preserve"> module to read the bike data from the file system. Check few records of the dataset.</w:t>
      </w:r>
    </w:p>
    <w:p w:rsidR="002123E4" w:rsidRPr="00D11C8E" w:rsidRDefault="002123E4"/>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2123E4" w:rsidRPr="00D11C8E">
        <w:tc>
          <w:tcPr>
            <w:tcW w:w="9360" w:type="dxa"/>
            <w:shd w:val="clear" w:color="auto" w:fill="auto"/>
            <w:tcMar>
              <w:top w:w="100" w:type="dxa"/>
              <w:left w:w="100" w:type="dxa"/>
              <w:bottom w:w="100" w:type="dxa"/>
              <w:right w:w="100" w:type="dxa"/>
            </w:tcMar>
          </w:tcPr>
          <w:p w:rsidR="002123E4" w:rsidRPr="00D11C8E" w:rsidRDefault="002123E4">
            <w:pPr>
              <w:widowControl w:val="0"/>
              <w:pBdr>
                <w:top w:val="nil"/>
                <w:left w:val="nil"/>
                <w:bottom w:val="nil"/>
                <w:right w:val="nil"/>
                <w:between w:val="nil"/>
              </w:pBdr>
              <w:spacing w:line="240" w:lineRule="auto"/>
            </w:pPr>
          </w:p>
        </w:tc>
      </w:tr>
    </w:tbl>
    <w:p w:rsidR="002123E4" w:rsidRPr="00D11C8E" w:rsidRDefault="002123E4"/>
    <w:p w:rsidR="002123E4" w:rsidRPr="00D11C8E" w:rsidRDefault="001D1424" w:rsidP="002B2A55">
      <w:pPr>
        <w:pStyle w:val="ListParagraph"/>
        <w:numPr>
          <w:ilvl w:val="0"/>
          <w:numId w:val="1"/>
        </w:numPr>
        <w:rPr>
          <w:b/>
          <w:sz w:val="26"/>
          <w:szCs w:val="26"/>
        </w:rPr>
      </w:pPr>
      <w:r w:rsidRPr="00D11C8E">
        <w:rPr>
          <w:b/>
          <w:sz w:val="26"/>
          <w:szCs w:val="26"/>
        </w:rPr>
        <w:t>Check few information about the data set</w:t>
      </w:r>
    </w:p>
    <w:p w:rsidR="002123E4" w:rsidRPr="00D11C8E" w:rsidRDefault="002123E4">
      <w:pPr>
        <w:rPr>
          <w:b/>
          <w:sz w:val="26"/>
          <w:szCs w:val="26"/>
        </w:rPr>
      </w:pPr>
    </w:p>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2123E4" w:rsidRPr="00D11C8E">
        <w:tc>
          <w:tcPr>
            <w:tcW w:w="9360" w:type="dxa"/>
            <w:shd w:val="clear" w:color="auto" w:fill="auto"/>
            <w:tcMar>
              <w:top w:w="100" w:type="dxa"/>
              <w:left w:w="100" w:type="dxa"/>
              <w:bottom w:w="100" w:type="dxa"/>
              <w:right w:w="100" w:type="dxa"/>
            </w:tcMar>
          </w:tcPr>
          <w:p w:rsidR="002123E4" w:rsidRPr="00D11C8E" w:rsidRDefault="002123E4">
            <w:pPr>
              <w:widowControl w:val="0"/>
              <w:spacing w:line="240" w:lineRule="auto"/>
            </w:pPr>
          </w:p>
        </w:tc>
      </w:tr>
    </w:tbl>
    <w:p w:rsidR="002123E4" w:rsidRPr="00D11C8E" w:rsidRDefault="002123E4">
      <w:pPr>
        <w:rPr>
          <w:b/>
          <w:sz w:val="26"/>
          <w:szCs w:val="26"/>
        </w:rPr>
      </w:pPr>
    </w:p>
    <w:p w:rsidR="002123E4" w:rsidRPr="00D11C8E" w:rsidRDefault="001D1424">
      <w:pPr>
        <w:widowControl w:val="0"/>
        <w:spacing w:line="240" w:lineRule="auto"/>
      </w:pPr>
      <w:r w:rsidRPr="00D11C8E">
        <w:t xml:space="preserve">The train data set has </w:t>
      </w:r>
      <w:r w:rsidRPr="00D11C8E">
        <w:rPr>
          <w:sz w:val="16"/>
          <w:szCs w:val="16"/>
          <w:highlight w:val="white"/>
        </w:rPr>
        <w:t>1728</w:t>
      </w:r>
      <w:r w:rsidRPr="00D11C8E">
        <w:t xml:space="preserve"> rows and 7 columns.</w:t>
      </w:r>
    </w:p>
    <w:p w:rsidR="002123E4" w:rsidRPr="00D11C8E" w:rsidRDefault="001D1424">
      <w:pPr>
        <w:widowControl w:val="0"/>
        <w:spacing w:line="240" w:lineRule="auto"/>
      </w:pPr>
      <w:r w:rsidRPr="00D11C8E">
        <w:t>There are no missing values in the dataset</w:t>
      </w:r>
      <w:r w:rsidRPr="00D11C8E">
        <w:br/>
      </w:r>
    </w:p>
    <w:p w:rsidR="002123E4" w:rsidRPr="00D11C8E" w:rsidRDefault="002123E4">
      <w:pPr>
        <w:widowControl w:val="0"/>
        <w:spacing w:line="240" w:lineRule="auto"/>
      </w:pPr>
    </w:p>
    <w:p w:rsidR="002123E4" w:rsidRPr="00D11C8E" w:rsidRDefault="001D1424" w:rsidP="00E637E6">
      <w:pPr>
        <w:pStyle w:val="ListParagraph"/>
        <w:numPr>
          <w:ilvl w:val="0"/>
          <w:numId w:val="1"/>
        </w:numPr>
        <w:rPr>
          <w:b/>
          <w:sz w:val="26"/>
          <w:szCs w:val="26"/>
        </w:rPr>
      </w:pPr>
      <w:r w:rsidRPr="00D11C8E">
        <w:rPr>
          <w:b/>
          <w:sz w:val="26"/>
          <w:szCs w:val="26"/>
        </w:rPr>
        <w:t xml:space="preserve">Identify the target variable </w:t>
      </w:r>
      <w:bookmarkStart w:id="17" w:name="_GoBack"/>
      <w:bookmarkEnd w:id="17"/>
    </w:p>
    <w:p w:rsidR="002123E4" w:rsidRPr="00D11C8E" w:rsidRDefault="002123E4">
      <w:pPr>
        <w:rPr>
          <w:b/>
          <w:sz w:val="26"/>
          <w:szCs w:val="26"/>
        </w:rPr>
      </w:pPr>
    </w:p>
    <w:tbl>
      <w:tblPr>
        <w:tblStyle w:val="a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11C8E" w:rsidRPr="00D11C8E">
        <w:tc>
          <w:tcPr>
            <w:tcW w:w="9360" w:type="dxa"/>
            <w:shd w:val="clear" w:color="auto" w:fill="auto"/>
            <w:tcMar>
              <w:top w:w="100" w:type="dxa"/>
              <w:left w:w="100" w:type="dxa"/>
              <w:bottom w:w="100" w:type="dxa"/>
              <w:right w:w="100" w:type="dxa"/>
            </w:tcMar>
          </w:tcPr>
          <w:p w:rsidR="002123E4" w:rsidRPr="00D11C8E" w:rsidRDefault="002123E4" w:rsidP="00CC2708">
            <w:pPr>
              <w:widowControl w:val="0"/>
              <w:pBdr>
                <w:top w:val="nil"/>
                <w:left w:val="nil"/>
                <w:bottom w:val="nil"/>
                <w:right w:val="nil"/>
                <w:between w:val="nil"/>
              </w:pBdr>
              <w:spacing w:line="240" w:lineRule="auto"/>
            </w:pPr>
          </w:p>
        </w:tc>
      </w:tr>
    </w:tbl>
    <w:p w:rsidR="002123E4" w:rsidRPr="00D11C8E" w:rsidRDefault="002123E4">
      <w:pPr>
        <w:rPr>
          <w:b/>
          <w:sz w:val="26"/>
          <w:szCs w:val="26"/>
        </w:rPr>
      </w:pPr>
    </w:p>
    <w:p w:rsidR="002123E4" w:rsidRPr="00D11C8E" w:rsidRDefault="001D1424">
      <w:r w:rsidRPr="00D11C8E">
        <w:t xml:space="preserve">The target variable is marked as class in the </w:t>
      </w:r>
      <w:proofErr w:type="spellStart"/>
      <w:r w:rsidRPr="00D11C8E">
        <w:t>dataframe</w:t>
      </w:r>
      <w:proofErr w:type="spellEnd"/>
      <w:r w:rsidRPr="00D11C8E">
        <w:t xml:space="preserve">. The values are present </w:t>
      </w:r>
      <w:proofErr w:type="gramStart"/>
      <w:r w:rsidRPr="00D11C8E">
        <w:t>in  string</w:t>
      </w:r>
      <w:proofErr w:type="gramEnd"/>
      <w:r w:rsidRPr="00D11C8E">
        <w:t xml:space="preserve"> format. However the algorithm requires the variables to be coded into its equivalent integer codes. We can convert the string categorical values into </w:t>
      </w:r>
      <w:proofErr w:type="gramStart"/>
      <w:r w:rsidRPr="00D11C8E">
        <w:t>a</w:t>
      </w:r>
      <w:proofErr w:type="gramEnd"/>
      <w:r w:rsidRPr="00D11C8E">
        <w:t xml:space="preserve"> integer code using factorize method of the pandas library.</w:t>
      </w:r>
    </w:p>
    <w:p w:rsidR="002123E4" w:rsidRPr="00D11C8E" w:rsidRDefault="002123E4"/>
    <w:p w:rsidR="002123E4" w:rsidRPr="00D11C8E" w:rsidRDefault="001D1424" w:rsidP="00BD18E8">
      <w:pPr>
        <w:pStyle w:val="ListParagraph"/>
        <w:numPr>
          <w:ilvl w:val="0"/>
          <w:numId w:val="1"/>
        </w:numPr>
        <w:rPr>
          <w:b/>
        </w:rPr>
      </w:pPr>
      <w:r w:rsidRPr="00D11C8E">
        <w:rPr>
          <w:b/>
        </w:rPr>
        <w:t>Let’s check the encoded values now.</w:t>
      </w:r>
    </w:p>
    <w:p w:rsidR="002123E4" w:rsidRPr="00D11C8E" w:rsidRDefault="002123E4"/>
    <w:tbl>
      <w:tblPr>
        <w:tblStyle w:val="a4"/>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2123E4" w:rsidRPr="00D11C8E">
        <w:tc>
          <w:tcPr>
            <w:tcW w:w="9360" w:type="dxa"/>
            <w:shd w:val="clear" w:color="auto" w:fill="auto"/>
            <w:tcMar>
              <w:top w:w="100" w:type="dxa"/>
              <w:left w:w="100" w:type="dxa"/>
              <w:bottom w:w="100" w:type="dxa"/>
              <w:right w:w="100" w:type="dxa"/>
            </w:tcMar>
          </w:tcPr>
          <w:p w:rsidR="002123E4" w:rsidRPr="00D11C8E" w:rsidRDefault="002123E4">
            <w:pPr>
              <w:widowControl w:val="0"/>
              <w:spacing w:line="240" w:lineRule="auto"/>
              <w:rPr>
                <w:sz w:val="16"/>
                <w:szCs w:val="16"/>
                <w:highlight w:val="white"/>
              </w:rPr>
            </w:pPr>
          </w:p>
        </w:tc>
      </w:tr>
    </w:tbl>
    <w:p w:rsidR="002123E4" w:rsidRPr="00D11C8E" w:rsidRDefault="002123E4"/>
    <w:p w:rsidR="002123E4" w:rsidRPr="00D11C8E" w:rsidRDefault="001D1424">
      <w:r w:rsidRPr="00D11C8E">
        <w:t>As we can see the values has been encoded into 4 different numeric labels.</w:t>
      </w:r>
    </w:p>
    <w:p w:rsidR="002123E4" w:rsidRPr="00D11C8E" w:rsidRDefault="002123E4"/>
    <w:p w:rsidR="002123E4" w:rsidRPr="00D11C8E" w:rsidRDefault="001D1424" w:rsidP="003B3CE7">
      <w:pPr>
        <w:pStyle w:val="ListParagraph"/>
        <w:numPr>
          <w:ilvl w:val="0"/>
          <w:numId w:val="1"/>
        </w:numPr>
      </w:pPr>
      <w:r w:rsidRPr="00D11C8E">
        <w:rPr>
          <w:b/>
          <w:sz w:val="26"/>
          <w:szCs w:val="26"/>
        </w:rPr>
        <w:t xml:space="preserve">Identify the predictor variables and encode any string variables to equivalent integer codes </w:t>
      </w:r>
    </w:p>
    <w:p w:rsidR="002123E4" w:rsidRPr="00D11C8E" w:rsidRDefault="002123E4"/>
    <w:tbl>
      <w:tblPr>
        <w:tblStyle w:val="a5"/>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11C8E" w:rsidRPr="00D11C8E">
        <w:tc>
          <w:tcPr>
            <w:tcW w:w="9360" w:type="dxa"/>
            <w:shd w:val="clear" w:color="auto" w:fill="auto"/>
            <w:tcMar>
              <w:top w:w="100" w:type="dxa"/>
              <w:left w:w="100" w:type="dxa"/>
              <w:bottom w:w="100" w:type="dxa"/>
              <w:right w:w="100" w:type="dxa"/>
            </w:tcMar>
          </w:tcPr>
          <w:p w:rsidR="002123E4" w:rsidRPr="00D11C8E" w:rsidRDefault="002123E4" w:rsidP="00CC2708">
            <w:pPr>
              <w:widowControl w:val="0"/>
              <w:pBdr>
                <w:top w:val="nil"/>
                <w:left w:val="nil"/>
                <w:bottom w:val="nil"/>
                <w:right w:val="nil"/>
                <w:between w:val="nil"/>
              </w:pBdr>
              <w:spacing w:line="240" w:lineRule="auto"/>
            </w:pPr>
          </w:p>
        </w:tc>
      </w:tr>
    </w:tbl>
    <w:p w:rsidR="002123E4" w:rsidRPr="00D11C8E" w:rsidRDefault="002123E4"/>
    <w:p w:rsidR="002123E4" w:rsidRPr="00D11C8E" w:rsidRDefault="00CC2708">
      <w:r w:rsidRPr="00D11C8E">
        <w:t>Check the data types now</w:t>
      </w:r>
      <w:r w:rsidR="001D1424" w:rsidRPr="00D11C8E">
        <w:t>:</w:t>
      </w:r>
    </w:p>
    <w:p w:rsidR="002123E4" w:rsidRPr="00D11C8E" w:rsidRDefault="002123E4"/>
    <w:tbl>
      <w:tblPr>
        <w:tblStyle w:val="a6"/>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11C8E" w:rsidRPr="00D11C8E" w:rsidTr="00CC2708">
        <w:trPr>
          <w:trHeight w:val="289"/>
        </w:trPr>
        <w:tc>
          <w:tcPr>
            <w:tcW w:w="9360" w:type="dxa"/>
            <w:shd w:val="clear" w:color="auto" w:fill="auto"/>
            <w:tcMar>
              <w:top w:w="100" w:type="dxa"/>
              <w:left w:w="100" w:type="dxa"/>
              <w:bottom w:w="100" w:type="dxa"/>
              <w:right w:w="100" w:type="dxa"/>
            </w:tcMar>
          </w:tcPr>
          <w:p w:rsidR="002123E4" w:rsidRPr="00D11C8E" w:rsidRDefault="002123E4">
            <w:pPr>
              <w:widowControl w:val="0"/>
              <w:spacing w:line="240" w:lineRule="auto"/>
            </w:pPr>
          </w:p>
        </w:tc>
      </w:tr>
    </w:tbl>
    <w:p w:rsidR="002123E4" w:rsidRPr="00D11C8E" w:rsidRDefault="002123E4"/>
    <w:p w:rsidR="002123E4" w:rsidRPr="00D11C8E" w:rsidRDefault="001D1424">
      <w:r w:rsidRPr="00D11C8E">
        <w:t>Everything is now converted in integer form.</w:t>
      </w:r>
    </w:p>
    <w:p w:rsidR="002123E4" w:rsidRPr="00D11C8E" w:rsidRDefault="002123E4">
      <w:pPr>
        <w:rPr>
          <w:b/>
          <w:sz w:val="26"/>
          <w:szCs w:val="26"/>
        </w:rPr>
      </w:pPr>
    </w:p>
    <w:p w:rsidR="002123E4" w:rsidRPr="00D11C8E" w:rsidRDefault="001D1424" w:rsidP="00405AB2">
      <w:pPr>
        <w:pStyle w:val="ListParagraph"/>
        <w:numPr>
          <w:ilvl w:val="0"/>
          <w:numId w:val="1"/>
        </w:numPr>
        <w:rPr>
          <w:b/>
          <w:sz w:val="26"/>
          <w:szCs w:val="26"/>
        </w:rPr>
      </w:pPr>
      <w:r w:rsidRPr="00D11C8E">
        <w:rPr>
          <w:b/>
          <w:sz w:val="26"/>
          <w:szCs w:val="26"/>
        </w:rPr>
        <w:t>Select the predictor feature and select the target variable</w:t>
      </w:r>
    </w:p>
    <w:p w:rsidR="002123E4" w:rsidRPr="00D11C8E" w:rsidRDefault="002123E4"/>
    <w:tbl>
      <w:tblPr>
        <w:tblStyle w:val="a7"/>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2123E4" w:rsidRPr="00D11C8E">
        <w:tc>
          <w:tcPr>
            <w:tcW w:w="9360" w:type="dxa"/>
            <w:shd w:val="clear" w:color="auto" w:fill="auto"/>
            <w:tcMar>
              <w:top w:w="100" w:type="dxa"/>
              <w:left w:w="100" w:type="dxa"/>
              <w:bottom w:w="100" w:type="dxa"/>
              <w:right w:w="100" w:type="dxa"/>
            </w:tcMar>
          </w:tcPr>
          <w:p w:rsidR="002123E4" w:rsidRPr="00D11C8E" w:rsidRDefault="002123E4" w:rsidP="00CC2708">
            <w:pPr>
              <w:widowControl w:val="0"/>
              <w:pBdr>
                <w:top w:val="nil"/>
                <w:left w:val="nil"/>
                <w:bottom w:val="nil"/>
                <w:right w:val="nil"/>
                <w:between w:val="nil"/>
              </w:pBdr>
              <w:spacing w:line="240" w:lineRule="auto"/>
            </w:pPr>
          </w:p>
        </w:tc>
      </w:tr>
    </w:tbl>
    <w:p w:rsidR="002123E4" w:rsidRPr="00D11C8E" w:rsidRDefault="002123E4"/>
    <w:p w:rsidR="002123E4" w:rsidRPr="00D11C8E" w:rsidRDefault="00D87B42" w:rsidP="00D87B42">
      <w:pPr>
        <w:pStyle w:val="ListParagraph"/>
        <w:numPr>
          <w:ilvl w:val="0"/>
          <w:numId w:val="1"/>
        </w:numPr>
      </w:pPr>
      <w:r w:rsidRPr="00D11C8E">
        <w:rPr>
          <w:b/>
          <w:sz w:val="26"/>
          <w:szCs w:val="26"/>
        </w:rPr>
        <w:t>Train test split</w:t>
      </w:r>
      <w:r w:rsidR="001D1424" w:rsidRPr="00D11C8E">
        <w:rPr>
          <w:b/>
          <w:sz w:val="26"/>
          <w:szCs w:val="26"/>
        </w:rPr>
        <w:t>:</w:t>
      </w:r>
    </w:p>
    <w:p w:rsidR="002123E4" w:rsidRPr="00D11C8E" w:rsidRDefault="002123E4">
      <w:pPr>
        <w:rPr>
          <w:sz w:val="28"/>
          <w:szCs w:val="28"/>
        </w:rPr>
      </w:pPr>
    </w:p>
    <w:tbl>
      <w:tblPr>
        <w:tblStyle w:val="a8"/>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2123E4" w:rsidRPr="00D11C8E">
        <w:tc>
          <w:tcPr>
            <w:tcW w:w="9360" w:type="dxa"/>
            <w:shd w:val="clear" w:color="auto" w:fill="auto"/>
            <w:tcMar>
              <w:top w:w="100" w:type="dxa"/>
              <w:left w:w="100" w:type="dxa"/>
              <w:bottom w:w="100" w:type="dxa"/>
              <w:right w:w="100" w:type="dxa"/>
            </w:tcMar>
          </w:tcPr>
          <w:p w:rsidR="002123E4" w:rsidRPr="00D11C8E" w:rsidRDefault="002123E4">
            <w:pPr>
              <w:widowControl w:val="0"/>
              <w:pBdr>
                <w:top w:val="nil"/>
                <w:left w:val="nil"/>
                <w:bottom w:val="nil"/>
                <w:right w:val="nil"/>
                <w:between w:val="nil"/>
              </w:pBdr>
              <w:spacing w:line="240" w:lineRule="auto"/>
            </w:pPr>
          </w:p>
        </w:tc>
      </w:tr>
    </w:tbl>
    <w:p w:rsidR="002123E4" w:rsidRPr="00D11C8E" w:rsidRDefault="002123E4">
      <w:pPr>
        <w:rPr>
          <w:sz w:val="28"/>
          <w:szCs w:val="28"/>
        </w:rPr>
      </w:pPr>
    </w:p>
    <w:p w:rsidR="002123E4" w:rsidRPr="00D11C8E" w:rsidRDefault="001D1424" w:rsidP="00B972A9">
      <w:pPr>
        <w:pStyle w:val="ListParagraph"/>
        <w:numPr>
          <w:ilvl w:val="0"/>
          <w:numId w:val="1"/>
        </w:numPr>
        <w:rPr>
          <w:sz w:val="28"/>
          <w:szCs w:val="28"/>
        </w:rPr>
      </w:pPr>
      <w:r w:rsidRPr="00D11C8E">
        <w:rPr>
          <w:b/>
          <w:sz w:val="26"/>
          <w:szCs w:val="26"/>
        </w:rPr>
        <w:t xml:space="preserve">Training / model fitting </w:t>
      </w:r>
    </w:p>
    <w:tbl>
      <w:tblPr>
        <w:tblStyle w:val="a9"/>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2123E4" w:rsidRPr="00D11C8E">
        <w:tc>
          <w:tcPr>
            <w:tcW w:w="9360" w:type="dxa"/>
            <w:shd w:val="clear" w:color="auto" w:fill="auto"/>
            <w:tcMar>
              <w:top w:w="100" w:type="dxa"/>
              <w:left w:w="100" w:type="dxa"/>
              <w:bottom w:w="100" w:type="dxa"/>
              <w:right w:w="100" w:type="dxa"/>
            </w:tcMar>
          </w:tcPr>
          <w:p w:rsidR="002123E4" w:rsidRPr="00D11C8E" w:rsidRDefault="002123E4">
            <w:pPr>
              <w:widowControl w:val="0"/>
              <w:pBdr>
                <w:top w:val="nil"/>
                <w:left w:val="nil"/>
                <w:bottom w:val="nil"/>
                <w:right w:val="nil"/>
                <w:between w:val="nil"/>
              </w:pBdr>
              <w:spacing w:line="240" w:lineRule="auto"/>
            </w:pPr>
          </w:p>
        </w:tc>
      </w:tr>
    </w:tbl>
    <w:p w:rsidR="002123E4" w:rsidRPr="00D11C8E" w:rsidRDefault="002123E4">
      <w:pPr>
        <w:rPr>
          <w:sz w:val="28"/>
          <w:szCs w:val="28"/>
        </w:rPr>
      </w:pPr>
    </w:p>
    <w:p w:rsidR="002123E4" w:rsidRPr="00D11C8E" w:rsidRDefault="00B972A9" w:rsidP="00B972A9">
      <w:pPr>
        <w:pStyle w:val="ListParagraph"/>
        <w:numPr>
          <w:ilvl w:val="0"/>
          <w:numId w:val="1"/>
        </w:numPr>
        <w:rPr>
          <w:sz w:val="28"/>
          <w:szCs w:val="28"/>
        </w:rPr>
      </w:pPr>
      <w:r w:rsidRPr="00D11C8E">
        <w:rPr>
          <w:b/>
          <w:sz w:val="26"/>
          <w:szCs w:val="26"/>
        </w:rPr>
        <w:t>Model parameters study</w:t>
      </w:r>
      <w:r w:rsidR="001D1424" w:rsidRPr="00D11C8E">
        <w:rPr>
          <w:b/>
          <w:sz w:val="26"/>
          <w:szCs w:val="26"/>
        </w:rPr>
        <w:t>:</w:t>
      </w:r>
    </w:p>
    <w:tbl>
      <w:tblPr>
        <w:tblStyle w:val="a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2123E4" w:rsidRPr="00D11C8E">
        <w:tc>
          <w:tcPr>
            <w:tcW w:w="9360" w:type="dxa"/>
            <w:shd w:val="clear" w:color="auto" w:fill="auto"/>
            <w:tcMar>
              <w:top w:w="100" w:type="dxa"/>
              <w:left w:w="100" w:type="dxa"/>
              <w:bottom w:w="100" w:type="dxa"/>
              <w:right w:w="100" w:type="dxa"/>
            </w:tcMar>
          </w:tcPr>
          <w:p w:rsidR="002123E4" w:rsidRPr="00D11C8E" w:rsidRDefault="002123E4">
            <w:pPr>
              <w:widowControl w:val="0"/>
              <w:spacing w:line="240" w:lineRule="auto"/>
            </w:pPr>
          </w:p>
        </w:tc>
      </w:tr>
    </w:tbl>
    <w:p w:rsidR="002123E4" w:rsidRPr="00D11C8E" w:rsidRDefault="002123E4">
      <w:pPr>
        <w:rPr>
          <w:sz w:val="28"/>
          <w:szCs w:val="28"/>
        </w:rPr>
      </w:pPr>
    </w:p>
    <w:p w:rsidR="002123E4" w:rsidRPr="00D11C8E" w:rsidRDefault="001D1424">
      <w:r w:rsidRPr="00D11C8E">
        <w:t>As you can see the algorithm was able to achieve classification accuracy of 82% on the held out set. Only 96 samples were misclassified.</w:t>
      </w:r>
    </w:p>
    <w:p w:rsidR="002123E4" w:rsidRPr="00D11C8E" w:rsidRDefault="002123E4"/>
    <w:p w:rsidR="002123E4" w:rsidRPr="00D11C8E" w:rsidRDefault="001D1424" w:rsidP="00B972A9">
      <w:pPr>
        <w:pStyle w:val="ListParagraph"/>
        <w:numPr>
          <w:ilvl w:val="0"/>
          <w:numId w:val="1"/>
        </w:numPr>
        <w:rPr>
          <w:b/>
          <w:sz w:val="26"/>
          <w:szCs w:val="26"/>
        </w:rPr>
      </w:pPr>
      <w:r w:rsidRPr="00D11C8E">
        <w:rPr>
          <w:b/>
          <w:sz w:val="26"/>
          <w:szCs w:val="26"/>
        </w:rPr>
        <w:t>Visu</w:t>
      </w:r>
      <w:r w:rsidR="00B972A9" w:rsidRPr="00D11C8E">
        <w:rPr>
          <w:b/>
          <w:sz w:val="26"/>
          <w:szCs w:val="26"/>
        </w:rPr>
        <w:t>alization of the decision graph</w:t>
      </w:r>
      <w:r w:rsidRPr="00D11C8E">
        <w:rPr>
          <w:b/>
          <w:sz w:val="26"/>
          <w:szCs w:val="26"/>
        </w:rPr>
        <w:t>:</w:t>
      </w:r>
    </w:p>
    <w:p w:rsidR="002123E4" w:rsidRPr="00D11C8E" w:rsidRDefault="002123E4"/>
    <w:tbl>
      <w:tblPr>
        <w:tblStyle w:val="ab"/>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2123E4" w:rsidRPr="00D11C8E">
        <w:tc>
          <w:tcPr>
            <w:tcW w:w="9360" w:type="dxa"/>
            <w:shd w:val="clear" w:color="auto" w:fill="auto"/>
            <w:tcMar>
              <w:top w:w="100" w:type="dxa"/>
              <w:left w:w="100" w:type="dxa"/>
              <w:bottom w:w="100" w:type="dxa"/>
              <w:right w:w="100" w:type="dxa"/>
            </w:tcMar>
          </w:tcPr>
          <w:p w:rsidR="002123E4" w:rsidRPr="00D11C8E" w:rsidRDefault="002123E4">
            <w:pPr>
              <w:widowControl w:val="0"/>
              <w:pBdr>
                <w:top w:val="nil"/>
                <w:left w:val="nil"/>
                <w:bottom w:val="nil"/>
                <w:right w:val="nil"/>
                <w:between w:val="nil"/>
              </w:pBdr>
              <w:spacing w:line="240" w:lineRule="auto"/>
            </w:pPr>
          </w:p>
        </w:tc>
      </w:tr>
    </w:tbl>
    <w:p w:rsidR="002123E4" w:rsidRPr="00D11C8E" w:rsidRDefault="002123E4"/>
    <w:p w:rsidR="002123E4" w:rsidRPr="00D11C8E" w:rsidRDefault="002123E4"/>
    <w:p w:rsidR="002123E4" w:rsidRPr="00D11C8E" w:rsidRDefault="002123E4">
      <w:pPr>
        <w:rPr>
          <w:sz w:val="28"/>
          <w:szCs w:val="28"/>
        </w:rPr>
      </w:pPr>
    </w:p>
    <w:p w:rsidR="002123E4" w:rsidRPr="00D11C8E" w:rsidRDefault="002123E4"/>
    <w:p w:rsidR="002123E4" w:rsidRPr="00D11C8E" w:rsidRDefault="002123E4">
      <w:pPr>
        <w:rPr>
          <w:sz w:val="28"/>
          <w:szCs w:val="28"/>
        </w:rPr>
      </w:pPr>
    </w:p>
    <w:p w:rsidR="002123E4" w:rsidRPr="00D11C8E" w:rsidRDefault="002123E4">
      <w:pPr>
        <w:rPr>
          <w:sz w:val="28"/>
          <w:szCs w:val="28"/>
        </w:rPr>
      </w:pPr>
    </w:p>
    <w:p w:rsidR="002123E4" w:rsidRPr="00D11C8E" w:rsidRDefault="001D1424">
      <w:pPr>
        <w:rPr>
          <w:sz w:val="28"/>
          <w:szCs w:val="28"/>
        </w:rPr>
      </w:pPr>
      <w:r w:rsidRPr="00D11C8E">
        <w:rPr>
          <w:sz w:val="28"/>
          <w:szCs w:val="28"/>
        </w:rPr>
        <w:tab/>
      </w:r>
    </w:p>
    <w:sectPr w:rsidR="002123E4" w:rsidRPr="00D11C8E">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0370D"/>
    <w:multiLevelType w:val="multilevel"/>
    <w:tmpl w:val="BE2C18C0"/>
    <w:lvl w:ilvl="0">
      <w:start w:val="1"/>
      <w:numFmt w:val="decimal"/>
      <w:lvlText w:val="%1."/>
      <w:lvlJc w:val="left"/>
      <w:pPr>
        <w:ind w:left="720" w:hanging="360"/>
      </w:pPr>
      <w:rPr>
        <w:rFonts w:ascii="Arial" w:eastAsia="Arial" w:hAnsi="Arial" w:cs="Arial"/>
        <w:b/>
        <w:color w:val="au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
  <w:rsids>
    <w:rsidRoot w:val="002123E4"/>
    <w:rsid w:val="00012A87"/>
    <w:rsid w:val="001D1424"/>
    <w:rsid w:val="002123E4"/>
    <w:rsid w:val="002B2A55"/>
    <w:rsid w:val="003B3CE7"/>
    <w:rsid w:val="00405AB2"/>
    <w:rsid w:val="00842BA6"/>
    <w:rsid w:val="00B972A9"/>
    <w:rsid w:val="00BD18E8"/>
    <w:rsid w:val="00CC2708"/>
    <w:rsid w:val="00D11C8E"/>
    <w:rsid w:val="00D87B42"/>
    <w:rsid w:val="00E637E6"/>
    <w:rsid w:val="00F80C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2CBAA"/>
  <w15:docId w15:val="{02D88FE0-62C7-4DAE-9ADD-1CAE97DDF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2B2A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www-ai.ijs.si/BlazZupan/car.html)." TargetMode="External"/><Relationship Id="rId3" Type="http://schemas.openxmlformats.org/officeDocument/2006/relationships/settings" Target="settings.xml"/><Relationship Id="rId7" Type="http://schemas.openxmlformats.org/officeDocument/2006/relationships/hyperlink" Target="http://www-ai.ijs.si/BlazZupan/ca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rchive.ics.uci.edu/ml/datasets/Car+Evaluation"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7</Pages>
  <Words>1414</Words>
  <Characters>8060</Characters>
  <Application>Microsoft Office Word</Application>
  <DocSecurity>0</DocSecurity>
  <Lines>67</Lines>
  <Paragraphs>18</Paragraphs>
  <ScaleCrop>false</ScaleCrop>
  <Company/>
  <LinksUpToDate>false</LinksUpToDate>
  <CharactersWithSpaces>9456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Gaurav Das</cp:lastModifiedBy>
  <cp:revision>14</cp:revision>
  <dcterms:created xsi:type="dcterms:W3CDTF">2019-02-19T07:35:00Z</dcterms:created>
  <dcterms:modified xsi:type="dcterms:W3CDTF">2019-02-26T10:07:00Z</dcterms:modified>
</cp:coreProperties>
</file>