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094" w:rsidRPr="00B00A54" w:rsidRDefault="007B3C66">
      <w:pPr>
        <w:jc w:val="center"/>
        <w:rPr>
          <w:b/>
          <w:sz w:val="36"/>
          <w:szCs w:val="36"/>
        </w:rPr>
      </w:pPr>
      <w:r w:rsidRPr="00B00A54">
        <w:rPr>
          <w:b/>
          <w:sz w:val="36"/>
          <w:szCs w:val="36"/>
        </w:rPr>
        <w:t>Logic behind Simple Logistic Regression</w:t>
      </w:r>
    </w:p>
    <w:p w:rsidR="00385094" w:rsidRPr="00B00A54" w:rsidRDefault="007B3C66">
      <w:pPr>
        <w:jc w:val="center"/>
        <w:rPr>
          <w:sz w:val="36"/>
          <w:szCs w:val="36"/>
        </w:rPr>
      </w:pPr>
      <w:r w:rsidRPr="00B00A54">
        <w:rPr>
          <w:sz w:val="36"/>
          <w:szCs w:val="36"/>
        </w:rPr>
        <w:t xml:space="preserve"> </w:t>
      </w:r>
    </w:p>
    <w:p w:rsidR="00385094" w:rsidRPr="00B00A54" w:rsidRDefault="00B00A54">
      <w:pPr>
        <w:rPr>
          <w:sz w:val="28"/>
          <w:szCs w:val="28"/>
        </w:rPr>
      </w:pPr>
      <w:r w:rsidRPr="00B00A54">
        <w:rPr>
          <w:sz w:val="28"/>
          <w:szCs w:val="28"/>
        </w:rPr>
        <w:t>Introduction:</w:t>
      </w:r>
      <w:r w:rsidR="007B3C66" w:rsidRPr="00B00A54">
        <w:rPr>
          <w:sz w:val="28"/>
          <w:szCs w:val="28"/>
        </w:rPr>
        <w:t xml:space="preserve"> </w:t>
      </w:r>
    </w:p>
    <w:p w:rsidR="00385094" w:rsidRPr="00B00A54" w:rsidRDefault="00385094"/>
    <w:p w:rsidR="00385094" w:rsidRPr="00B00A54" w:rsidRDefault="007B3C66">
      <w:pPr>
        <w:jc w:val="both"/>
      </w:pPr>
      <w:r w:rsidRPr="00B00A54">
        <w:t xml:space="preserve">The goal of the blogpost is to get the beginners started with fundamental </w:t>
      </w:r>
      <w:r w:rsidR="00B00A54" w:rsidRPr="00B00A54">
        <w:t>concepts of</w:t>
      </w:r>
      <w:r w:rsidRPr="00B00A54">
        <w:t xml:space="preserve"> the Simple logistic regression concepts and quickly help them to build their first Simple logistic regression model.  We will mainly focus on learning to build your first logistic regression </w:t>
      </w:r>
      <w:r w:rsidR="00B00A54" w:rsidRPr="00B00A54">
        <w:t xml:space="preserve">model. </w:t>
      </w:r>
      <w:r w:rsidRPr="00B00A54">
        <w:t>The data cleaning and preprocessing parts would be covered in detail in an upcoming post.</w:t>
      </w:r>
    </w:p>
    <w:p w:rsidR="00385094" w:rsidRPr="00B00A54" w:rsidRDefault="00385094">
      <w:pPr>
        <w:jc w:val="both"/>
      </w:pPr>
    </w:p>
    <w:p w:rsidR="00385094" w:rsidRPr="00B00A54" w:rsidRDefault="007B3C66">
      <w:pPr>
        <w:jc w:val="both"/>
        <w:rPr>
          <w:sz w:val="21"/>
          <w:szCs w:val="21"/>
        </w:rPr>
      </w:pPr>
      <w:r w:rsidRPr="00B00A54">
        <w:t>Logistic regression are one of the most fundamental and widely used Machine Learning Algorithm. Logistic regression</w:t>
      </w:r>
      <w:r w:rsidRPr="00B00A54">
        <w:rPr>
          <w:sz w:val="21"/>
          <w:szCs w:val="21"/>
        </w:rPr>
        <w:t xml:space="preserve"> is usually among the first few topics which people pick while learning predictive modeling. Don’t get confused with suffix “regression” in the algorithm name.  </w:t>
      </w:r>
      <w:r w:rsidRPr="00B00A54">
        <w:t xml:space="preserve">Logistic regression is not a regression algorithm but </w:t>
      </w:r>
      <w:r w:rsidRPr="00B00A54">
        <w:rPr>
          <w:sz w:val="21"/>
          <w:szCs w:val="21"/>
          <w:highlight w:val="white"/>
        </w:rPr>
        <w:t>actually a probabilistic classification model</w:t>
      </w:r>
      <w:r w:rsidRPr="00B00A54">
        <w:t>.</w:t>
      </w:r>
      <w:r w:rsidRPr="00B00A54">
        <w:rPr>
          <w:sz w:val="21"/>
          <w:szCs w:val="21"/>
        </w:rPr>
        <w:t xml:space="preserve"> </w:t>
      </w:r>
    </w:p>
    <w:p w:rsidR="00385094" w:rsidRPr="00B00A54" w:rsidRDefault="00385094">
      <w:pPr>
        <w:jc w:val="both"/>
        <w:rPr>
          <w:sz w:val="21"/>
          <w:szCs w:val="21"/>
        </w:rPr>
      </w:pPr>
    </w:p>
    <w:p w:rsidR="00385094" w:rsidRPr="00B00A54" w:rsidRDefault="007B3C66">
      <w:pPr>
        <w:jc w:val="both"/>
        <w:rPr>
          <w:sz w:val="21"/>
          <w:szCs w:val="21"/>
        </w:rPr>
      </w:pPr>
      <w:r w:rsidRPr="00B00A54">
        <w:rPr>
          <w:sz w:val="21"/>
          <w:szCs w:val="21"/>
        </w:rPr>
        <w:t>Classification Machine Learning is a technique of learning where a particular instance is mapped against one of the many labels. The labels are pre</w:t>
      </w:r>
      <w:r w:rsidR="00B00A54" w:rsidRPr="00B00A54">
        <w:rPr>
          <w:sz w:val="21"/>
          <w:szCs w:val="21"/>
        </w:rPr>
        <w:t>-specified to train your model</w:t>
      </w:r>
      <w:r w:rsidRPr="00B00A54">
        <w:rPr>
          <w:sz w:val="21"/>
          <w:szCs w:val="21"/>
        </w:rPr>
        <w:t xml:space="preserve">. The machine learns the pattern from the data in such a way that the learned representation </w:t>
      </w:r>
      <w:r w:rsidR="00B00A54" w:rsidRPr="00B00A54">
        <w:rPr>
          <w:sz w:val="21"/>
          <w:szCs w:val="21"/>
        </w:rPr>
        <w:t>successfully maps</w:t>
      </w:r>
      <w:r w:rsidRPr="00B00A54">
        <w:rPr>
          <w:sz w:val="21"/>
          <w:szCs w:val="21"/>
        </w:rPr>
        <w:t xml:space="preserve"> the original dimension to the suggested label/class without any more intervention from a human expert.</w:t>
      </w:r>
    </w:p>
    <w:p w:rsidR="00385094" w:rsidRPr="00B00A54" w:rsidRDefault="00385094">
      <w:pPr>
        <w:jc w:val="both"/>
        <w:rPr>
          <w:sz w:val="21"/>
          <w:szCs w:val="21"/>
        </w:rPr>
      </w:pPr>
    </w:p>
    <w:p w:rsidR="00385094" w:rsidRPr="00B00A54" w:rsidRDefault="007B3C66">
      <w:pPr>
        <w:jc w:val="both"/>
        <w:rPr>
          <w:sz w:val="21"/>
          <w:szCs w:val="21"/>
          <w:highlight w:val="white"/>
        </w:rPr>
      </w:pPr>
      <w:r w:rsidRPr="00B00A54">
        <w:rPr>
          <w:sz w:val="21"/>
          <w:szCs w:val="21"/>
        </w:rPr>
        <w:t xml:space="preserve">A logistic regression in its plain form is used to model relationship between one or more predictor variables to a binary categorical target variable. The target variable is marked as “1” and “0”. Since the target is binary hence we can call vanilla logistic regression as binary logistic regression. The binary logistic regression model is used to estimate the probability of a binary response based on one or more predictor (or independent) variables (features). </w:t>
      </w:r>
      <w:r w:rsidRPr="00B00A54">
        <w:rPr>
          <w:sz w:val="21"/>
          <w:szCs w:val="21"/>
          <w:highlight w:val="white"/>
        </w:rPr>
        <w:t>For example, we may find that plants with a high level of a fungal infection (X1) fall into the category “the plant lives” (Y) less often than those plants with low level of infection. Thus, as the level of infection rises, the probability of plant living decreases.</w:t>
      </w:r>
    </w:p>
    <w:p w:rsidR="00385094" w:rsidRPr="00B00A54" w:rsidRDefault="00385094">
      <w:pPr>
        <w:jc w:val="both"/>
        <w:rPr>
          <w:sz w:val="21"/>
          <w:szCs w:val="21"/>
          <w:highlight w:val="white"/>
        </w:rPr>
      </w:pPr>
    </w:p>
    <w:p w:rsidR="00385094" w:rsidRPr="00B00A54" w:rsidRDefault="007B3C66">
      <w:pPr>
        <w:jc w:val="both"/>
        <w:rPr>
          <w:sz w:val="21"/>
          <w:szCs w:val="21"/>
          <w:highlight w:val="white"/>
        </w:rPr>
      </w:pPr>
      <w:r w:rsidRPr="00B00A54">
        <w:rPr>
          <w:sz w:val="21"/>
          <w:szCs w:val="21"/>
          <w:highlight w:val="white"/>
        </w:rPr>
        <w:t xml:space="preserve">Logistic regression is a linear model which can be subjected to nonlinear transforms.The logistic regression formula is derived from the standard linear equation for a straight line. The linear </w:t>
      </w:r>
      <w:r w:rsidR="00B00A54" w:rsidRPr="00B00A54">
        <w:rPr>
          <w:sz w:val="21"/>
          <w:szCs w:val="21"/>
          <w:highlight w:val="white"/>
        </w:rPr>
        <w:t>representation (</w:t>
      </w:r>
      <w:r w:rsidRPr="00B00A54">
        <w:rPr>
          <w:sz w:val="21"/>
          <w:szCs w:val="21"/>
          <w:highlight w:val="white"/>
        </w:rPr>
        <w:t>-inf,+inf) is converted to a probability representation (0-1) using the sigmoidal curve.</w:t>
      </w:r>
    </w:p>
    <w:p w:rsidR="00385094" w:rsidRPr="00B00A54" w:rsidRDefault="00385094">
      <w:pPr>
        <w:jc w:val="both"/>
        <w:rPr>
          <w:sz w:val="21"/>
          <w:szCs w:val="21"/>
          <w:highlight w:val="white"/>
        </w:rPr>
      </w:pPr>
    </w:p>
    <w:p w:rsidR="00385094" w:rsidRPr="00B00A54" w:rsidRDefault="007B3C66">
      <w:pPr>
        <w:jc w:val="both"/>
        <w:rPr>
          <w:sz w:val="21"/>
          <w:szCs w:val="21"/>
          <w:highlight w:val="white"/>
        </w:rPr>
      </w:pPr>
      <w:r w:rsidRPr="00B00A54">
        <w:rPr>
          <w:sz w:val="21"/>
          <w:szCs w:val="21"/>
          <w:highlight w:val="white"/>
        </w:rPr>
        <w:t>However the purpose of using logistic regression in place of linear regression is that we want our classification score to be a number which can be easily interpreted in terms of probability whose entire range must sum to 1. Hence we need to represent the the particular linear function in terms of another function which can squeeze the generated score between a continuous number between 0 and 1. Sigmoid is one function which does this. It squeezes any number generated by a function in this case a (w*x + b ) between 0 and 1.</w:t>
      </w:r>
    </w:p>
    <w:p w:rsidR="00385094" w:rsidRPr="00B00A54" w:rsidRDefault="00385094">
      <w:pPr>
        <w:jc w:val="both"/>
        <w:rPr>
          <w:sz w:val="21"/>
          <w:szCs w:val="21"/>
          <w:highlight w:val="white"/>
        </w:rPr>
      </w:pPr>
    </w:p>
    <w:p w:rsidR="00385094" w:rsidRPr="00B00A54" w:rsidRDefault="007B3C66">
      <w:pPr>
        <w:jc w:val="both"/>
        <w:rPr>
          <w:sz w:val="21"/>
          <w:szCs w:val="21"/>
          <w:highlight w:val="white"/>
        </w:rPr>
      </w:pPr>
      <w:r w:rsidRPr="00B00A54">
        <w:br w:type="page"/>
      </w:r>
    </w:p>
    <w:p w:rsidR="00385094" w:rsidRPr="00B00A54" w:rsidRDefault="007B3C66">
      <w:pPr>
        <w:jc w:val="both"/>
        <w:rPr>
          <w:sz w:val="21"/>
          <w:szCs w:val="21"/>
          <w:highlight w:val="white"/>
        </w:rPr>
      </w:pPr>
      <w:r w:rsidRPr="00B00A54">
        <w:rPr>
          <w:sz w:val="21"/>
          <w:szCs w:val="21"/>
          <w:highlight w:val="white"/>
        </w:rPr>
        <w:lastRenderedPageBreak/>
        <w:t xml:space="preserve">Following is the graph for the sigmoidal function : </w:t>
      </w:r>
    </w:p>
    <w:p w:rsidR="00385094" w:rsidRPr="00B00A54" w:rsidRDefault="007B3C66">
      <w:pPr>
        <w:jc w:val="both"/>
        <w:rPr>
          <w:sz w:val="21"/>
          <w:szCs w:val="21"/>
          <w:highlight w:val="white"/>
        </w:rPr>
      </w:pPr>
      <w:r w:rsidRPr="00B00A54">
        <w:rPr>
          <w:noProof/>
          <w:sz w:val="21"/>
          <w:szCs w:val="21"/>
          <w:highlight w:val="white"/>
          <w:lang w:val="en-IN"/>
        </w:rPr>
        <w:drawing>
          <wp:inline distT="114300" distB="114300" distL="114300" distR="114300">
            <wp:extent cx="3019425" cy="200977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
                    <a:srcRect/>
                    <a:stretch>
                      <a:fillRect/>
                    </a:stretch>
                  </pic:blipFill>
                  <pic:spPr>
                    <a:xfrm>
                      <a:off x="0" y="0"/>
                      <a:ext cx="3019425" cy="2009775"/>
                    </a:xfrm>
                    <a:prstGeom prst="rect">
                      <a:avLst/>
                    </a:prstGeom>
                    <a:ln/>
                  </pic:spPr>
                </pic:pic>
              </a:graphicData>
            </a:graphic>
          </wp:inline>
        </w:drawing>
      </w:r>
    </w:p>
    <w:p w:rsidR="00385094" w:rsidRPr="00B00A54" w:rsidRDefault="007B3C66">
      <w:pPr>
        <w:jc w:val="both"/>
        <w:rPr>
          <w:sz w:val="21"/>
          <w:szCs w:val="21"/>
          <w:highlight w:val="white"/>
        </w:rPr>
      </w:pPr>
      <w:r w:rsidRPr="00B00A54">
        <w:rPr>
          <w:sz w:val="21"/>
          <w:szCs w:val="21"/>
          <w:highlight w:val="white"/>
        </w:rPr>
        <w:t xml:space="preserve">The equation for sigmoid function is : </w:t>
      </w:r>
    </w:p>
    <w:p w:rsidR="00385094" w:rsidRPr="00B00A54" w:rsidRDefault="007B3C66">
      <w:pPr>
        <w:jc w:val="both"/>
        <w:rPr>
          <w:sz w:val="21"/>
          <w:szCs w:val="21"/>
          <w:highlight w:val="white"/>
        </w:rPr>
      </w:pPr>
      <w:r w:rsidRPr="00B00A54">
        <w:rPr>
          <w:noProof/>
          <w:sz w:val="21"/>
          <w:szCs w:val="21"/>
          <w:highlight w:val="white"/>
          <w:lang w:val="en-IN"/>
        </w:rPr>
        <w:drawing>
          <wp:inline distT="114300" distB="114300" distL="114300" distR="114300">
            <wp:extent cx="1238250" cy="4667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238250" cy="466725"/>
                    </a:xfrm>
                    <a:prstGeom prst="rect">
                      <a:avLst/>
                    </a:prstGeom>
                    <a:ln/>
                  </pic:spPr>
                </pic:pic>
              </a:graphicData>
            </a:graphic>
          </wp:inline>
        </w:drawing>
      </w:r>
    </w:p>
    <w:p w:rsidR="00385094" w:rsidRPr="00B00A54" w:rsidRDefault="007B3C66">
      <w:pPr>
        <w:jc w:val="both"/>
        <w:rPr>
          <w:sz w:val="21"/>
          <w:szCs w:val="21"/>
          <w:highlight w:val="white"/>
        </w:rPr>
      </w:pPr>
      <w:r w:rsidRPr="00B00A54">
        <w:rPr>
          <w:sz w:val="21"/>
          <w:szCs w:val="21"/>
          <w:highlight w:val="white"/>
        </w:rPr>
        <w:t>It ensures that the generated number is always between 0 and 1 since the numerator is always smaller than the denominator by 1. See below,</w:t>
      </w:r>
    </w:p>
    <w:p w:rsidR="00385094" w:rsidRPr="00B00A54" w:rsidRDefault="007B3C66">
      <w:pPr>
        <w:jc w:val="both"/>
        <w:rPr>
          <w:sz w:val="21"/>
          <w:szCs w:val="21"/>
          <w:highlight w:val="white"/>
        </w:rPr>
      </w:pPr>
      <w:r w:rsidRPr="00B00A54">
        <w:rPr>
          <w:noProof/>
          <w:sz w:val="21"/>
          <w:szCs w:val="21"/>
          <w:highlight w:val="white"/>
          <w:lang w:val="en-IN"/>
        </w:rPr>
        <w:drawing>
          <wp:inline distT="114300" distB="114300" distL="114300" distR="114300">
            <wp:extent cx="2000250" cy="4953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000250" cy="495300"/>
                    </a:xfrm>
                    <a:prstGeom prst="rect">
                      <a:avLst/>
                    </a:prstGeom>
                    <a:ln/>
                  </pic:spPr>
                </pic:pic>
              </a:graphicData>
            </a:graphic>
          </wp:inline>
        </w:drawing>
      </w:r>
    </w:p>
    <w:p w:rsidR="00385094" w:rsidRPr="00B00A54" w:rsidRDefault="00385094">
      <w:pPr>
        <w:jc w:val="both"/>
        <w:rPr>
          <w:sz w:val="21"/>
          <w:szCs w:val="21"/>
          <w:highlight w:val="white"/>
        </w:rPr>
      </w:pPr>
    </w:p>
    <w:p w:rsidR="00385094" w:rsidRPr="00B00A54" w:rsidRDefault="007B3C66">
      <w:pPr>
        <w:jc w:val="both"/>
        <w:rPr>
          <w:sz w:val="28"/>
          <w:szCs w:val="28"/>
          <w:highlight w:val="white"/>
        </w:rPr>
      </w:pPr>
      <w:r w:rsidRPr="00B00A54">
        <w:rPr>
          <w:sz w:val="28"/>
          <w:szCs w:val="28"/>
          <w:highlight w:val="white"/>
        </w:rPr>
        <w:t>Derivation from linear function to a sigmoid function :</w:t>
      </w:r>
    </w:p>
    <w:p w:rsidR="00385094" w:rsidRPr="00B00A54" w:rsidRDefault="00385094">
      <w:pPr>
        <w:jc w:val="both"/>
        <w:rPr>
          <w:sz w:val="21"/>
          <w:szCs w:val="21"/>
          <w:highlight w:val="white"/>
        </w:rPr>
      </w:pPr>
    </w:p>
    <w:p w:rsidR="00385094" w:rsidRPr="00B00A54" w:rsidRDefault="007B3C66">
      <w:pPr>
        <w:jc w:val="both"/>
      </w:pPr>
      <w:r w:rsidRPr="00B00A54">
        <w:t>The outcome in binomial logistic regression can be a 0 or a 1. The idea is then to estimate the probability of an outcome being a 1 or a 0. Given that the probability of the outcome being a 1 is given by p then the probability of it not occurring is given by 1-p.This can be seen as a special case of Binomial distribution called the Bernoulli distribution.</w:t>
      </w:r>
    </w:p>
    <w:p w:rsidR="00385094" w:rsidRPr="00B00A54" w:rsidRDefault="00385094"/>
    <w:p w:rsidR="00385094" w:rsidRPr="00B00A54" w:rsidRDefault="007B3C66">
      <w:r w:rsidRPr="00B00A54">
        <w:t>The idea in logistic regression is to cast the problem in form of generalized linear regression model.</w:t>
      </w:r>
    </w:p>
    <w:p w:rsidR="00385094" w:rsidRPr="00B00A54" w:rsidRDefault="00385094"/>
    <w:p w:rsidR="00385094" w:rsidRPr="00B00A54" w:rsidRDefault="007B3C66">
      <w:r w:rsidRPr="00B00A54">
        <w:rPr>
          <w:noProof/>
          <w:lang w:val="en-IN"/>
        </w:rPr>
        <w:drawing>
          <wp:inline distT="114300" distB="114300" distL="114300" distR="114300">
            <wp:extent cx="2257425" cy="3905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257425" cy="390525"/>
                    </a:xfrm>
                    <a:prstGeom prst="rect">
                      <a:avLst/>
                    </a:prstGeom>
                    <a:ln/>
                  </pic:spPr>
                </pic:pic>
              </a:graphicData>
            </a:graphic>
          </wp:inline>
        </w:drawing>
      </w:r>
    </w:p>
    <w:p w:rsidR="00385094" w:rsidRPr="00B00A54" w:rsidRDefault="00385094"/>
    <w:p w:rsidR="00385094" w:rsidRPr="00B00A54" w:rsidRDefault="007B3C66">
      <w:r w:rsidRPr="00B00A54">
        <w:t>where ŷ =predicted value, x= independent variables and the β are coefficients to be learnt.</w:t>
      </w:r>
    </w:p>
    <w:p w:rsidR="00385094" w:rsidRPr="00B00A54" w:rsidRDefault="00385094"/>
    <w:p w:rsidR="00385094" w:rsidRPr="00B00A54" w:rsidRDefault="007B3C66">
      <w:r w:rsidRPr="00B00A54">
        <w:t>This can be compactly expressed in vector form:</w:t>
      </w:r>
    </w:p>
    <w:p w:rsidR="00385094" w:rsidRPr="00B00A54" w:rsidRDefault="00385094"/>
    <w:p w:rsidR="00385094" w:rsidRPr="00B00A54" w:rsidRDefault="007B3C66">
      <w:r w:rsidRPr="00B00A54">
        <w:rPr>
          <w:noProof/>
          <w:lang w:val="en-IN"/>
        </w:rPr>
        <w:drawing>
          <wp:inline distT="114300" distB="114300" distL="114300" distR="114300">
            <wp:extent cx="2257425" cy="39052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257425" cy="390525"/>
                    </a:xfrm>
                    <a:prstGeom prst="rect">
                      <a:avLst/>
                    </a:prstGeom>
                    <a:ln/>
                  </pic:spPr>
                </pic:pic>
              </a:graphicData>
            </a:graphic>
          </wp:inline>
        </w:drawing>
      </w:r>
    </w:p>
    <w:p w:rsidR="00385094" w:rsidRPr="00B00A54" w:rsidRDefault="00385094"/>
    <w:p w:rsidR="00385094" w:rsidRPr="00B00A54" w:rsidRDefault="007B3C66">
      <w:r w:rsidRPr="00B00A54">
        <w:t>Then</w:t>
      </w:r>
    </w:p>
    <w:p w:rsidR="00385094" w:rsidRPr="00B00A54" w:rsidRDefault="00385094"/>
    <w:p w:rsidR="00385094" w:rsidRPr="00B00A54" w:rsidRDefault="007B3C66">
      <w:r w:rsidRPr="00B00A54">
        <w:rPr>
          <w:noProof/>
          <w:lang w:val="en-IN"/>
        </w:rPr>
        <w:lastRenderedPageBreak/>
        <w:drawing>
          <wp:inline distT="114300" distB="114300" distL="114300" distR="114300">
            <wp:extent cx="781050" cy="28575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81050" cy="285750"/>
                    </a:xfrm>
                    <a:prstGeom prst="rect">
                      <a:avLst/>
                    </a:prstGeom>
                    <a:ln/>
                  </pic:spPr>
                </pic:pic>
              </a:graphicData>
            </a:graphic>
          </wp:inline>
        </w:drawing>
      </w:r>
    </w:p>
    <w:p w:rsidR="00385094" w:rsidRPr="00B00A54" w:rsidRDefault="00385094"/>
    <w:p w:rsidR="00385094" w:rsidRPr="00B00A54" w:rsidRDefault="007B3C66">
      <w:r w:rsidRPr="00B00A54">
        <w:t>Logistic regression comes from the fact that linear regression can also be used to perform classification problem. Logistic Regression is part of a larger class of algorithms known as Generalized Linear Model (glm).This model was proposed as a means of using linear regression to the problems which were not directly suited for application of linear regression.</w:t>
      </w:r>
    </w:p>
    <w:p w:rsidR="00385094" w:rsidRPr="00B00A54" w:rsidRDefault="00385094"/>
    <w:p w:rsidR="00385094" w:rsidRPr="00B00A54" w:rsidRDefault="007B3C66">
      <w:r w:rsidRPr="00B00A54">
        <w:t>The fundamental equation of generalized linear model is:</w:t>
      </w:r>
    </w:p>
    <w:p w:rsidR="00385094" w:rsidRPr="00B00A54" w:rsidRDefault="00385094"/>
    <w:p w:rsidR="00385094" w:rsidRPr="00B00A54" w:rsidRDefault="007B3C66">
      <w:r w:rsidRPr="00B00A54">
        <w:t>g(E(y)) = α + βx1 + γx2</w:t>
      </w:r>
    </w:p>
    <w:p w:rsidR="00385094" w:rsidRPr="00B00A54" w:rsidRDefault="00385094"/>
    <w:p w:rsidR="00385094" w:rsidRPr="00B00A54" w:rsidRDefault="007B3C66">
      <w:r w:rsidRPr="00B00A54">
        <w:t>here g() is a link function.The role of link function is to ‘link’ the expectation of y to linear predictor.</w:t>
      </w:r>
    </w:p>
    <w:p w:rsidR="00385094" w:rsidRPr="00B00A54" w:rsidRDefault="00385094"/>
    <w:p w:rsidR="00385094" w:rsidRPr="00B00A54" w:rsidRDefault="007B3C66">
      <w:r w:rsidRPr="00B00A54">
        <w:t>GLM does not assume a linear relationship between dependent and independent variables. However, it assumes a linear relationship between link function and independent variables .</w:t>
      </w:r>
    </w:p>
    <w:p w:rsidR="00385094" w:rsidRPr="00B00A54" w:rsidRDefault="00385094"/>
    <w:p w:rsidR="00385094" w:rsidRPr="00B00A54" w:rsidRDefault="007B3C66">
      <w:pPr>
        <w:jc w:val="both"/>
        <w:rPr>
          <w:sz w:val="21"/>
          <w:szCs w:val="21"/>
          <w:highlight w:val="white"/>
        </w:rPr>
      </w:pPr>
      <w:r w:rsidRPr="00B00A54">
        <w:rPr>
          <w:sz w:val="21"/>
          <w:szCs w:val="21"/>
          <w:highlight w:val="white"/>
        </w:rPr>
        <w:t xml:space="preserve">Hence, logistic regression as a special case of linear regression and when the outcome variable is categorical, where we are using log of odds as dependent variable. </w:t>
      </w:r>
    </w:p>
    <w:p w:rsidR="00385094" w:rsidRPr="00B00A54" w:rsidRDefault="00385094">
      <w:pPr>
        <w:jc w:val="both"/>
        <w:rPr>
          <w:sz w:val="21"/>
          <w:szCs w:val="21"/>
          <w:highlight w:val="white"/>
        </w:rPr>
      </w:pPr>
    </w:p>
    <w:p w:rsidR="00385094" w:rsidRPr="00B00A54" w:rsidRDefault="007B3C66">
      <w:pPr>
        <w:jc w:val="both"/>
      </w:pPr>
      <w:r w:rsidRPr="00B00A54">
        <w:rPr>
          <w:sz w:val="21"/>
          <w:szCs w:val="21"/>
          <w:highlight w:val="white"/>
        </w:rPr>
        <w:t xml:space="preserve">In simple words, it predicts the probability of occurrence of an event by fitting data to a logit function. </w:t>
      </w:r>
      <w:r w:rsidRPr="00B00A54">
        <w:t>Thus the logit function acts like a link between logistic regression and linear regression.</w:t>
      </w:r>
    </w:p>
    <w:p w:rsidR="00385094" w:rsidRPr="00B00A54" w:rsidRDefault="007B3C66">
      <w:r w:rsidRPr="00B00A54">
        <w:rPr>
          <w:noProof/>
          <w:lang w:val="en-IN"/>
        </w:rPr>
        <w:drawing>
          <wp:inline distT="114300" distB="114300" distL="114300" distR="114300">
            <wp:extent cx="1181100" cy="43815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181100" cy="438150"/>
                    </a:xfrm>
                    <a:prstGeom prst="rect">
                      <a:avLst/>
                    </a:prstGeom>
                    <a:ln/>
                  </pic:spPr>
                </pic:pic>
              </a:graphicData>
            </a:graphic>
          </wp:inline>
        </w:drawing>
      </w:r>
    </w:p>
    <w:p w:rsidR="00385094" w:rsidRPr="00B00A54" w:rsidRDefault="007B3C66">
      <w:pPr>
        <w:jc w:val="both"/>
      </w:pPr>
      <w:r w:rsidRPr="00B00A54">
        <w:rPr>
          <w:noProof/>
          <w:lang w:val="en-IN"/>
        </w:rPr>
        <w:drawing>
          <wp:inline distT="114300" distB="114300" distL="114300" distR="114300">
            <wp:extent cx="1562100" cy="44767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562100" cy="447675"/>
                    </a:xfrm>
                    <a:prstGeom prst="rect">
                      <a:avLst/>
                    </a:prstGeom>
                    <a:ln/>
                  </pic:spPr>
                </pic:pic>
              </a:graphicData>
            </a:graphic>
          </wp:inline>
        </w:drawing>
      </w:r>
    </w:p>
    <w:p w:rsidR="00385094" w:rsidRPr="00B00A54" w:rsidRDefault="007B3C66">
      <w:pPr>
        <w:jc w:val="both"/>
      </w:pPr>
      <w:r w:rsidRPr="00B00A54">
        <w:rPr>
          <w:noProof/>
          <w:lang w:val="en-IN"/>
        </w:rPr>
        <w:drawing>
          <wp:inline distT="114300" distB="114300" distL="114300" distR="114300">
            <wp:extent cx="1647825" cy="39052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1647825" cy="390525"/>
                    </a:xfrm>
                    <a:prstGeom prst="rect">
                      <a:avLst/>
                    </a:prstGeom>
                    <a:ln/>
                  </pic:spPr>
                </pic:pic>
              </a:graphicData>
            </a:graphic>
          </wp:inline>
        </w:drawing>
      </w:r>
    </w:p>
    <w:p w:rsidR="00385094" w:rsidRPr="00B00A54" w:rsidRDefault="00385094">
      <w:pPr>
        <w:jc w:val="both"/>
      </w:pPr>
    </w:p>
    <w:p w:rsidR="00385094" w:rsidRPr="00B00A54" w:rsidRDefault="007B3C66">
      <w:pPr>
        <w:jc w:val="both"/>
      </w:pPr>
      <w:r w:rsidRPr="00B00A54">
        <w:t>Taking the natural exponential on both sides gives:</w:t>
      </w:r>
    </w:p>
    <w:p w:rsidR="00385094" w:rsidRPr="00B00A54" w:rsidRDefault="00385094">
      <w:pPr>
        <w:jc w:val="both"/>
      </w:pPr>
    </w:p>
    <w:p w:rsidR="00385094" w:rsidRPr="00B00A54" w:rsidRDefault="007B3C66">
      <w:pPr>
        <w:jc w:val="both"/>
      </w:pPr>
      <w:r w:rsidRPr="00B00A54">
        <w:rPr>
          <w:noProof/>
          <w:lang w:val="en-IN"/>
        </w:rPr>
        <w:drawing>
          <wp:inline distT="114300" distB="114300" distL="114300" distR="114300">
            <wp:extent cx="1571625" cy="44767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571625" cy="447675"/>
                    </a:xfrm>
                    <a:prstGeom prst="rect">
                      <a:avLst/>
                    </a:prstGeom>
                    <a:ln/>
                  </pic:spPr>
                </pic:pic>
              </a:graphicData>
            </a:graphic>
          </wp:inline>
        </w:drawing>
      </w:r>
    </w:p>
    <w:p w:rsidR="00385094" w:rsidRPr="00B00A54" w:rsidRDefault="007B3C66">
      <w:pPr>
        <w:jc w:val="both"/>
      </w:pPr>
      <w:r w:rsidRPr="00B00A54">
        <w:rPr>
          <w:noProof/>
          <w:lang w:val="en-IN"/>
        </w:rPr>
        <w:drawing>
          <wp:inline distT="114300" distB="114300" distL="114300" distR="114300">
            <wp:extent cx="1085850" cy="4572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1085850" cy="457200"/>
                    </a:xfrm>
                    <a:prstGeom prst="rect">
                      <a:avLst/>
                    </a:prstGeom>
                    <a:ln/>
                  </pic:spPr>
                </pic:pic>
              </a:graphicData>
            </a:graphic>
          </wp:inline>
        </w:drawing>
      </w:r>
    </w:p>
    <w:p w:rsidR="00385094" w:rsidRPr="00B00A54" w:rsidRDefault="00385094">
      <w:pPr>
        <w:jc w:val="both"/>
      </w:pPr>
    </w:p>
    <w:p w:rsidR="00385094" w:rsidRPr="00B00A54" w:rsidRDefault="007B3C66">
      <w:pPr>
        <w:jc w:val="both"/>
      </w:pPr>
      <w:r w:rsidRPr="00B00A54">
        <w:t xml:space="preserve">Add 1 on both sides </w:t>
      </w:r>
    </w:p>
    <w:p w:rsidR="00385094" w:rsidRPr="00B00A54" w:rsidRDefault="007B3C66">
      <w:pPr>
        <w:jc w:val="both"/>
      </w:pPr>
      <w:r w:rsidRPr="00B00A54">
        <w:rPr>
          <w:noProof/>
          <w:lang w:val="en-IN"/>
        </w:rPr>
        <w:lastRenderedPageBreak/>
        <w:drawing>
          <wp:inline distT="114300" distB="114300" distL="114300" distR="114300">
            <wp:extent cx="1466850" cy="9525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466850" cy="952500"/>
                    </a:xfrm>
                    <a:prstGeom prst="rect">
                      <a:avLst/>
                    </a:prstGeom>
                    <a:ln/>
                  </pic:spPr>
                </pic:pic>
              </a:graphicData>
            </a:graphic>
          </wp:inline>
        </w:drawing>
      </w:r>
    </w:p>
    <w:p w:rsidR="00385094" w:rsidRPr="00B00A54" w:rsidRDefault="007B3C66">
      <w:pPr>
        <w:jc w:val="both"/>
      </w:pPr>
      <w:r w:rsidRPr="00B00A54">
        <w:rPr>
          <w:noProof/>
          <w:lang w:val="en-IN"/>
        </w:rPr>
        <w:drawing>
          <wp:inline distT="114300" distB="114300" distL="114300" distR="114300">
            <wp:extent cx="1314450" cy="533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314450" cy="533400"/>
                    </a:xfrm>
                    <a:prstGeom prst="rect">
                      <a:avLst/>
                    </a:prstGeom>
                    <a:ln/>
                  </pic:spPr>
                </pic:pic>
              </a:graphicData>
            </a:graphic>
          </wp:inline>
        </w:drawing>
      </w:r>
    </w:p>
    <w:p w:rsidR="00385094" w:rsidRPr="00B00A54" w:rsidRDefault="007B3C66">
      <w:pPr>
        <w:jc w:val="both"/>
      </w:pPr>
      <w:r w:rsidRPr="00B00A54">
        <w:rPr>
          <w:noProof/>
          <w:lang w:val="en-IN"/>
        </w:rPr>
        <w:drawing>
          <wp:inline distT="114300" distB="114300" distL="114300" distR="114300">
            <wp:extent cx="1533525" cy="11049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1533525" cy="1104900"/>
                    </a:xfrm>
                    <a:prstGeom prst="rect">
                      <a:avLst/>
                    </a:prstGeom>
                    <a:ln/>
                  </pic:spPr>
                </pic:pic>
              </a:graphicData>
            </a:graphic>
          </wp:inline>
        </w:drawing>
      </w:r>
    </w:p>
    <w:p w:rsidR="00385094" w:rsidRPr="00B00A54" w:rsidRDefault="007B3C66">
      <w:pPr>
        <w:jc w:val="both"/>
      </w:pPr>
      <w:r w:rsidRPr="00B00A54">
        <w:rPr>
          <w:noProof/>
          <w:lang w:val="en-IN"/>
        </w:rPr>
        <w:drawing>
          <wp:inline distT="114300" distB="114300" distL="114300" distR="114300">
            <wp:extent cx="1000125" cy="5810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000125" cy="581025"/>
                    </a:xfrm>
                    <a:prstGeom prst="rect">
                      <a:avLst/>
                    </a:prstGeom>
                    <a:ln/>
                  </pic:spPr>
                </pic:pic>
              </a:graphicData>
            </a:graphic>
          </wp:inline>
        </w:drawing>
      </w:r>
    </w:p>
    <w:p w:rsidR="00385094" w:rsidRPr="00B00A54" w:rsidRDefault="007B3C66">
      <w:pPr>
        <w:jc w:val="both"/>
      </w:pPr>
      <w:r w:rsidRPr="00B00A54">
        <w:t>This looks like the sigmoid function isn’t it.</w:t>
      </w:r>
    </w:p>
    <w:p w:rsidR="00385094" w:rsidRPr="00B00A54" w:rsidRDefault="00385094">
      <w:pPr>
        <w:jc w:val="both"/>
      </w:pPr>
    </w:p>
    <w:p w:rsidR="00385094" w:rsidRPr="00B00A54" w:rsidRDefault="007B3C66">
      <w:pPr>
        <w:jc w:val="both"/>
      </w:pPr>
      <w:r w:rsidRPr="00B00A54">
        <w:t xml:space="preserve">Enough of theory now let’s dive into the </w:t>
      </w:r>
      <w:r w:rsidR="00B00A54" w:rsidRPr="00B00A54">
        <w:t>implementation logistic</w:t>
      </w:r>
      <w:r w:rsidRPr="00B00A54">
        <w:t xml:space="preserve"> </w:t>
      </w:r>
      <w:r w:rsidR="00B00A54" w:rsidRPr="00B00A54">
        <w:t>regression.</w:t>
      </w:r>
    </w:p>
    <w:p w:rsidR="00385094" w:rsidRPr="00B00A54" w:rsidRDefault="007B3C66">
      <w:pPr>
        <w:jc w:val="both"/>
      </w:pPr>
      <w:r w:rsidRPr="00B00A54">
        <w:t>We will use implementation provided by the python machine learning framework known as scikit-learn.</w:t>
      </w:r>
    </w:p>
    <w:p w:rsidR="00385094" w:rsidRPr="00B00A54" w:rsidRDefault="00385094">
      <w:pPr>
        <w:rPr>
          <w:sz w:val="28"/>
          <w:szCs w:val="28"/>
        </w:rPr>
      </w:pPr>
    </w:p>
    <w:p w:rsidR="00385094" w:rsidRPr="00B00A54" w:rsidRDefault="007B3C66">
      <w:pPr>
        <w:rPr>
          <w:sz w:val="28"/>
          <w:szCs w:val="28"/>
        </w:rPr>
      </w:pPr>
      <w:r w:rsidRPr="00B00A54">
        <w:rPr>
          <w:b/>
          <w:sz w:val="32"/>
          <w:szCs w:val="32"/>
        </w:rPr>
        <w:t xml:space="preserve">Problem </w:t>
      </w:r>
      <w:r w:rsidR="00B00A54" w:rsidRPr="00B00A54">
        <w:rPr>
          <w:b/>
          <w:sz w:val="32"/>
          <w:szCs w:val="32"/>
        </w:rPr>
        <w:t>Statement:</w:t>
      </w:r>
      <w:r w:rsidRPr="00B00A54">
        <w:rPr>
          <w:sz w:val="28"/>
          <w:szCs w:val="28"/>
        </w:rPr>
        <w:t xml:space="preserve"> </w:t>
      </w:r>
    </w:p>
    <w:p w:rsidR="00385094" w:rsidRPr="00B00A54" w:rsidRDefault="00385094">
      <w:pPr>
        <w:rPr>
          <w:sz w:val="28"/>
          <w:szCs w:val="28"/>
        </w:rPr>
      </w:pPr>
    </w:p>
    <w:p w:rsidR="00385094" w:rsidRPr="00B00A54" w:rsidRDefault="007B3C66">
      <w:pPr>
        <w:rPr>
          <w:sz w:val="21"/>
          <w:szCs w:val="21"/>
          <w:highlight w:val="white"/>
        </w:rPr>
      </w:pPr>
      <w:r w:rsidRPr="00B00A54">
        <w:rPr>
          <w:sz w:val="21"/>
          <w:szCs w:val="21"/>
          <w:highlight w:val="white"/>
        </w:rPr>
        <w:t>To build a simple logistic regression model for prediction of demand of bikes given the values about the wind speed.</w:t>
      </w:r>
    </w:p>
    <w:p w:rsidR="00385094" w:rsidRPr="00B00A54" w:rsidRDefault="00385094">
      <w:pPr>
        <w:rPr>
          <w:sz w:val="21"/>
          <w:szCs w:val="21"/>
          <w:highlight w:val="white"/>
        </w:rPr>
      </w:pPr>
    </w:p>
    <w:p w:rsidR="00385094" w:rsidRPr="00B00A54" w:rsidRDefault="007B3C66">
      <w:pPr>
        <w:rPr>
          <w:b/>
          <w:sz w:val="32"/>
          <w:szCs w:val="32"/>
        </w:rPr>
      </w:pPr>
      <w:r w:rsidRPr="00B00A54">
        <w:rPr>
          <w:b/>
          <w:sz w:val="32"/>
          <w:szCs w:val="32"/>
        </w:rPr>
        <w:t>Data details</w:t>
      </w:r>
    </w:p>
    <w:p w:rsidR="00385094" w:rsidRPr="00B00A54" w:rsidRDefault="00385094">
      <w:pPr>
        <w:rPr>
          <w:sz w:val="21"/>
          <w:szCs w:val="21"/>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85094" w:rsidRPr="00B00A54">
        <w:tc>
          <w:tcPr>
            <w:tcW w:w="9360" w:type="dxa"/>
            <w:shd w:val="clear" w:color="auto" w:fill="auto"/>
            <w:tcMar>
              <w:top w:w="100" w:type="dxa"/>
              <w:left w:w="100" w:type="dxa"/>
              <w:bottom w:w="100" w:type="dxa"/>
              <w:right w:w="100" w:type="dxa"/>
            </w:tcMar>
          </w:tcPr>
          <w:p w:rsidR="00385094" w:rsidRPr="00B00A54" w:rsidRDefault="007B3C66">
            <w:pPr>
              <w:widowControl w:val="0"/>
              <w:spacing w:line="240" w:lineRule="auto"/>
              <w:rPr>
                <w:sz w:val="21"/>
                <w:szCs w:val="21"/>
                <w:highlight w:val="white"/>
              </w:rPr>
            </w:pPr>
            <w:r w:rsidRPr="00B00A54">
              <w:rPr>
                <w:sz w:val="21"/>
                <w:szCs w:val="21"/>
                <w:highlight w:val="white"/>
              </w:rPr>
              <w:t>==========================================</w:t>
            </w:r>
            <w:r w:rsidRPr="00B00A54">
              <w:rPr>
                <w:sz w:val="21"/>
                <w:szCs w:val="21"/>
                <w:highlight w:val="white"/>
              </w:rPr>
              <w:br/>
              <w:t>Bike Sharing Dataset</w:t>
            </w:r>
            <w:r w:rsidRPr="00B00A54">
              <w:rPr>
                <w:sz w:val="21"/>
                <w:szCs w:val="21"/>
                <w:highlight w:val="white"/>
              </w:rPr>
              <w:br/>
              <w:t>==========================================</w:t>
            </w:r>
            <w:r w:rsidRPr="00B00A54">
              <w:rPr>
                <w:sz w:val="21"/>
                <w:szCs w:val="21"/>
                <w:highlight w:val="white"/>
              </w:rPr>
              <w:br/>
              <w:t>The dataset is available at  “</w:t>
            </w:r>
            <w:hyperlink r:id="rId18">
              <w:r w:rsidRPr="00B00A54">
                <w:rPr>
                  <w:sz w:val="21"/>
                  <w:szCs w:val="21"/>
                  <w:highlight w:val="white"/>
                  <w:u w:val="single"/>
                </w:rPr>
                <w:t>https://archive.ics.uci.edu/ml/datasets/bike+sharing+dataset</w:t>
              </w:r>
            </w:hyperlink>
            <w:r w:rsidRPr="00B00A54">
              <w:rPr>
                <w:sz w:val="21"/>
                <w:szCs w:val="21"/>
                <w:highlight w:val="white"/>
              </w:rPr>
              <w:t>”</w:t>
            </w:r>
          </w:p>
          <w:p w:rsidR="00385094" w:rsidRPr="00B00A54" w:rsidRDefault="00385094">
            <w:pPr>
              <w:widowControl w:val="0"/>
              <w:spacing w:line="240" w:lineRule="auto"/>
              <w:rPr>
                <w:sz w:val="21"/>
                <w:szCs w:val="21"/>
                <w:highlight w:val="white"/>
              </w:rPr>
            </w:pPr>
          </w:p>
          <w:p w:rsidR="00385094" w:rsidRPr="00B00A54" w:rsidRDefault="007B3C66">
            <w:pPr>
              <w:widowControl w:val="0"/>
              <w:spacing w:line="240" w:lineRule="auto"/>
              <w:rPr>
                <w:sz w:val="21"/>
                <w:szCs w:val="21"/>
              </w:rPr>
            </w:pPr>
            <w:r w:rsidRPr="00B00A54">
              <w:rPr>
                <w:sz w:val="21"/>
                <w:szCs w:val="21"/>
                <w:highlight w:val="white"/>
              </w:rPr>
              <w:t>=========================================</w:t>
            </w:r>
            <w:r w:rsidRPr="00B00A54">
              <w:rPr>
                <w:sz w:val="21"/>
                <w:szCs w:val="21"/>
                <w:highlight w:val="white"/>
              </w:rPr>
              <w:br/>
              <w:t xml:space="preserve">Background </w:t>
            </w:r>
            <w:r w:rsidRPr="00B00A54">
              <w:rPr>
                <w:sz w:val="21"/>
                <w:szCs w:val="21"/>
                <w:highlight w:val="white"/>
              </w:rPr>
              <w:br/>
              <w:t>=========================================</w:t>
            </w:r>
            <w:r w:rsidRPr="00B00A54">
              <w:rPr>
                <w:sz w:val="21"/>
                <w:szCs w:val="21"/>
                <w:highlight w:val="white"/>
              </w:rPr>
              <w:br/>
            </w:r>
            <w:r w:rsidRPr="00B00A54">
              <w:rPr>
                <w:sz w:val="21"/>
                <w:szCs w:val="21"/>
                <w:highlight w:val="white"/>
              </w:rPr>
              <w:br/>
              <w:t xml:space="preserve">Bike sharing systems are new generation of traditional bike rentals where whole process from membership, rental and return </w:t>
            </w:r>
            <w:r w:rsidRPr="00B00A54">
              <w:rPr>
                <w:sz w:val="21"/>
                <w:szCs w:val="21"/>
                <w:highlight w:val="white"/>
              </w:rPr>
              <w:br/>
              <w:t xml:space="preserve">back has become automatic. Through these systems, user is able to easily rent a bike from a particular position and return </w:t>
            </w:r>
            <w:r w:rsidRPr="00B00A54">
              <w:rPr>
                <w:sz w:val="21"/>
                <w:szCs w:val="21"/>
                <w:highlight w:val="white"/>
              </w:rPr>
              <w:br/>
              <w:t xml:space="preserve">back at another position. Currently, there are about over 500 bike-sharing programs around the </w:t>
            </w:r>
            <w:r w:rsidRPr="00B00A54">
              <w:rPr>
                <w:sz w:val="21"/>
                <w:szCs w:val="21"/>
                <w:highlight w:val="white"/>
              </w:rPr>
              <w:lastRenderedPageBreak/>
              <w:t xml:space="preserve">world which is composed of </w:t>
            </w:r>
            <w:r w:rsidRPr="00B00A54">
              <w:rPr>
                <w:sz w:val="21"/>
                <w:szCs w:val="21"/>
                <w:highlight w:val="white"/>
              </w:rPr>
              <w:br/>
              <w:t xml:space="preserve">over 500 thousands bicycles. Today, there exists great interest in these systems due to their important role in traffic, </w:t>
            </w:r>
            <w:r w:rsidRPr="00B00A54">
              <w:rPr>
                <w:sz w:val="21"/>
                <w:szCs w:val="21"/>
                <w:highlight w:val="white"/>
              </w:rPr>
              <w:br/>
              <w:t xml:space="preserve">environmental and health issues. </w:t>
            </w:r>
            <w:r w:rsidRPr="00B00A54">
              <w:rPr>
                <w:sz w:val="21"/>
                <w:szCs w:val="21"/>
                <w:highlight w:val="white"/>
              </w:rPr>
              <w:br/>
            </w:r>
            <w:r w:rsidRPr="00B00A54">
              <w:rPr>
                <w:sz w:val="21"/>
                <w:szCs w:val="21"/>
                <w:highlight w:val="white"/>
              </w:rPr>
              <w:br/>
              <w:t>Apart from interesting real world applications of bike sharing systems, the characteristics of data being generated by</w:t>
            </w:r>
            <w:r w:rsidRPr="00B00A54">
              <w:rPr>
                <w:sz w:val="21"/>
                <w:szCs w:val="21"/>
                <w:highlight w:val="white"/>
              </w:rPr>
              <w:br/>
              <w:t>these systems make them attractive for the research. Opposed to other transport services such as bus or subway, the duration</w:t>
            </w:r>
            <w:r w:rsidRPr="00B00A54">
              <w:rPr>
                <w:sz w:val="21"/>
                <w:szCs w:val="21"/>
                <w:highlight w:val="white"/>
              </w:rPr>
              <w:br/>
              <w:t>of travel, departure and arrival position is explicitly recorded in these systems. This feature turns bike sharing system into</w:t>
            </w:r>
            <w:r w:rsidRPr="00B00A54">
              <w:rPr>
                <w:sz w:val="21"/>
                <w:szCs w:val="21"/>
                <w:highlight w:val="white"/>
              </w:rPr>
              <w:br/>
              <w:t>a virtual sensor network that can be used for sensing mobility in the city. Hence, it is expected that most of important</w:t>
            </w:r>
            <w:r w:rsidRPr="00B00A54">
              <w:rPr>
                <w:sz w:val="21"/>
                <w:szCs w:val="21"/>
                <w:highlight w:val="white"/>
              </w:rPr>
              <w:br/>
              <w:t>events in the city could be detected via monitoring these data.</w:t>
            </w:r>
            <w:r w:rsidRPr="00B00A54">
              <w:rPr>
                <w:sz w:val="21"/>
                <w:szCs w:val="21"/>
                <w:highlight w:val="white"/>
              </w:rPr>
              <w:br/>
            </w:r>
            <w:r w:rsidRPr="00B00A54">
              <w:rPr>
                <w:sz w:val="21"/>
                <w:szCs w:val="21"/>
                <w:highlight w:val="white"/>
              </w:rPr>
              <w:br/>
              <w:t>=========================================</w:t>
            </w:r>
            <w:r w:rsidRPr="00B00A54">
              <w:rPr>
                <w:sz w:val="21"/>
                <w:szCs w:val="21"/>
                <w:highlight w:val="white"/>
              </w:rPr>
              <w:br/>
              <w:t>Data Set</w:t>
            </w:r>
            <w:r w:rsidRPr="00B00A54">
              <w:rPr>
                <w:sz w:val="21"/>
                <w:szCs w:val="21"/>
                <w:highlight w:val="white"/>
              </w:rPr>
              <w:br/>
              <w:t>=========================================</w:t>
            </w:r>
            <w:r w:rsidRPr="00B00A54">
              <w:rPr>
                <w:sz w:val="21"/>
                <w:szCs w:val="21"/>
                <w:highlight w:val="white"/>
              </w:rPr>
              <w:br/>
              <w:t>Bike-sharing rental process is highly correlated to the environmental and seasonal settings. For instance, weather conditions,</w:t>
            </w:r>
            <w:r w:rsidRPr="00B00A54">
              <w:rPr>
                <w:sz w:val="21"/>
                <w:szCs w:val="21"/>
                <w:highlight w:val="white"/>
              </w:rPr>
              <w:br/>
              <w:t xml:space="preserve">precipitation, day of week, season, hour of the day, etc. can affect the rental behaviors. The core data set is related to  </w:t>
            </w:r>
            <w:r w:rsidRPr="00B00A54">
              <w:rPr>
                <w:sz w:val="21"/>
                <w:szCs w:val="21"/>
                <w:highlight w:val="white"/>
              </w:rPr>
              <w:br/>
              <w:t xml:space="preserve">the two-year historical log corresponding to years 2011 and 2012 from Capital Bikeshare system, Washington D.C., USA which is </w:t>
            </w:r>
            <w:r w:rsidRPr="00B00A54">
              <w:rPr>
                <w:sz w:val="21"/>
                <w:szCs w:val="21"/>
                <w:highlight w:val="white"/>
              </w:rPr>
              <w:br/>
              <w:t>publicly available in</w:t>
            </w:r>
            <w:hyperlink r:id="rId19">
              <w:r w:rsidRPr="00B00A54">
                <w:rPr>
                  <w:sz w:val="21"/>
                  <w:szCs w:val="21"/>
                  <w:highlight w:val="white"/>
                </w:rPr>
                <w:t xml:space="preserve"> </w:t>
              </w:r>
            </w:hyperlink>
            <w:hyperlink r:id="rId20">
              <w:r w:rsidRPr="00B00A54">
                <w:rPr>
                  <w:sz w:val="21"/>
                  <w:szCs w:val="21"/>
                  <w:highlight w:val="white"/>
                  <w:u w:val="single"/>
                </w:rPr>
                <w:t>http://capitalbikeshare.com/system-data.</w:t>
              </w:r>
            </w:hyperlink>
            <w:r w:rsidRPr="00B00A54">
              <w:rPr>
                <w:sz w:val="21"/>
                <w:szCs w:val="21"/>
                <w:highlight w:val="white"/>
              </w:rPr>
              <w:t xml:space="preserve"> We aggregated the data on two hourly and daily basis and then </w:t>
            </w:r>
            <w:r w:rsidRPr="00B00A54">
              <w:rPr>
                <w:sz w:val="21"/>
                <w:szCs w:val="21"/>
                <w:highlight w:val="white"/>
              </w:rPr>
              <w:br/>
              <w:t>extracted and added the corresponding weather and seasonal information. Weather information are extracted from</w:t>
            </w:r>
            <w:hyperlink r:id="rId21">
              <w:r w:rsidRPr="00B00A54">
                <w:rPr>
                  <w:sz w:val="21"/>
                  <w:szCs w:val="21"/>
                  <w:highlight w:val="white"/>
                </w:rPr>
                <w:t xml:space="preserve"> </w:t>
              </w:r>
            </w:hyperlink>
            <w:hyperlink r:id="rId22">
              <w:r w:rsidRPr="00B00A54">
                <w:rPr>
                  <w:sz w:val="21"/>
                  <w:szCs w:val="21"/>
                  <w:highlight w:val="white"/>
                  <w:u w:val="single"/>
                </w:rPr>
                <w:t>http://www.freemeteo.com.</w:t>
              </w:r>
            </w:hyperlink>
            <w:r w:rsidRPr="00B00A54">
              <w:rPr>
                <w:sz w:val="21"/>
                <w:szCs w:val="21"/>
                <w:highlight w:val="white"/>
              </w:rPr>
              <w:t xml:space="preserve"> </w:t>
            </w:r>
            <w:r w:rsidRPr="00B00A54">
              <w:rPr>
                <w:sz w:val="21"/>
                <w:szCs w:val="21"/>
                <w:highlight w:val="white"/>
              </w:rPr>
              <w:br/>
            </w:r>
            <w:r w:rsidRPr="00B00A54">
              <w:rPr>
                <w:sz w:val="21"/>
                <w:szCs w:val="21"/>
                <w:highlight w:val="white"/>
              </w:rPr>
              <w:br/>
            </w:r>
            <w:r w:rsidRPr="00B00A54">
              <w:rPr>
                <w:sz w:val="21"/>
                <w:szCs w:val="21"/>
                <w:highlight w:val="white"/>
              </w:rPr>
              <w:br/>
              <w:t>=========================================</w:t>
            </w:r>
            <w:r w:rsidRPr="00B00A54">
              <w:rPr>
                <w:sz w:val="21"/>
                <w:szCs w:val="21"/>
                <w:highlight w:val="white"/>
              </w:rPr>
              <w:br/>
              <w:t>Files</w:t>
            </w:r>
            <w:r w:rsidRPr="00B00A54">
              <w:rPr>
                <w:sz w:val="21"/>
                <w:szCs w:val="21"/>
                <w:highlight w:val="white"/>
              </w:rPr>
              <w:br/>
              <w:t>=========================================</w:t>
            </w:r>
            <w:r w:rsidRPr="00B00A54">
              <w:rPr>
                <w:sz w:val="21"/>
                <w:szCs w:val="21"/>
                <w:highlight w:val="white"/>
              </w:rPr>
              <w:br/>
            </w:r>
            <w:r w:rsidRPr="00B00A54">
              <w:rPr>
                <w:sz w:val="21"/>
                <w:szCs w:val="21"/>
                <w:highlight w:val="white"/>
              </w:rPr>
              <w:br/>
            </w:r>
            <w:r w:rsidRPr="00B00A54">
              <w:rPr>
                <w:sz w:val="21"/>
                <w:szCs w:val="21"/>
                <w:highlight w:val="white"/>
              </w:rPr>
              <w:tab/>
              <w:t>- Readme.txt</w:t>
            </w:r>
            <w:r w:rsidRPr="00B00A54">
              <w:rPr>
                <w:sz w:val="21"/>
                <w:szCs w:val="21"/>
                <w:highlight w:val="white"/>
              </w:rPr>
              <w:br/>
            </w:r>
            <w:r w:rsidRPr="00B00A54">
              <w:rPr>
                <w:sz w:val="21"/>
                <w:szCs w:val="21"/>
                <w:highlight w:val="white"/>
              </w:rPr>
              <w:tab/>
              <w:t>- hour.csv : bike sharing counts aggregated on hourly basis. Records: 17379 hours</w:t>
            </w:r>
            <w:r w:rsidRPr="00B00A54">
              <w:rPr>
                <w:sz w:val="21"/>
                <w:szCs w:val="21"/>
                <w:highlight w:val="white"/>
              </w:rPr>
              <w:br/>
            </w:r>
            <w:r w:rsidRPr="00B00A54">
              <w:rPr>
                <w:sz w:val="21"/>
                <w:szCs w:val="21"/>
                <w:highlight w:val="white"/>
              </w:rPr>
              <w:tab/>
              <w:t>- day.csv - bike sharing counts aggregated on daily basis. Records: 731 days</w:t>
            </w:r>
            <w:r w:rsidRPr="00B00A54">
              <w:rPr>
                <w:sz w:val="21"/>
                <w:szCs w:val="21"/>
                <w:highlight w:val="white"/>
              </w:rPr>
              <w:br/>
            </w:r>
            <w:r w:rsidRPr="00B00A54">
              <w:rPr>
                <w:sz w:val="21"/>
                <w:szCs w:val="21"/>
                <w:highlight w:val="white"/>
              </w:rPr>
              <w:br/>
            </w:r>
            <w:r w:rsidRPr="00B00A54">
              <w:rPr>
                <w:sz w:val="21"/>
                <w:szCs w:val="21"/>
                <w:highlight w:val="white"/>
              </w:rPr>
              <w:tab/>
            </w:r>
            <w:r w:rsidRPr="00B00A54">
              <w:rPr>
                <w:sz w:val="21"/>
                <w:szCs w:val="21"/>
                <w:highlight w:val="white"/>
              </w:rPr>
              <w:br/>
              <w:t>=========================================</w:t>
            </w:r>
            <w:r w:rsidRPr="00B00A54">
              <w:rPr>
                <w:sz w:val="21"/>
                <w:szCs w:val="21"/>
                <w:highlight w:val="white"/>
              </w:rPr>
              <w:br/>
              <w:t>Dataset characteristics</w:t>
            </w:r>
            <w:r w:rsidRPr="00B00A54">
              <w:rPr>
                <w:sz w:val="21"/>
                <w:szCs w:val="21"/>
                <w:highlight w:val="white"/>
              </w:rPr>
              <w:br/>
              <w:t>=========================================</w:t>
            </w:r>
            <w:r w:rsidRPr="00B00A54">
              <w:rPr>
                <w:sz w:val="21"/>
                <w:szCs w:val="21"/>
                <w:highlight w:val="white"/>
              </w:rPr>
              <w:tab/>
            </w:r>
            <w:r w:rsidRPr="00B00A54">
              <w:rPr>
                <w:sz w:val="21"/>
                <w:szCs w:val="21"/>
                <w:highlight w:val="white"/>
              </w:rPr>
              <w:br/>
              <w:t>Both hour.csv and day.csv have the following fields, except hr which is not available in day.csv</w:t>
            </w:r>
            <w:r w:rsidRPr="00B00A54">
              <w:rPr>
                <w:sz w:val="21"/>
                <w:szCs w:val="21"/>
                <w:highlight w:val="white"/>
              </w:rPr>
              <w:br/>
            </w:r>
            <w:r w:rsidRPr="00B00A54">
              <w:rPr>
                <w:sz w:val="21"/>
                <w:szCs w:val="21"/>
                <w:highlight w:val="white"/>
              </w:rPr>
              <w:tab/>
            </w:r>
            <w:r w:rsidRPr="00B00A54">
              <w:rPr>
                <w:sz w:val="21"/>
                <w:szCs w:val="21"/>
                <w:highlight w:val="white"/>
              </w:rPr>
              <w:br/>
            </w:r>
            <w:r w:rsidRPr="00B00A54">
              <w:rPr>
                <w:sz w:val="21"/>
                <w:szCs w:val="21"/>
                <w:highlight w:val="white"/>
              </w:rPr>
              <w:tab/>
              <w:t>- instant: record index</w:t>
            </w:r>
            <w:r w:rsidRPr="00B00A54">
              <w:rPr>
                <w:sz w:val="21"/>
                <w:szCs w:val="21"/>
                <w:highlight w:val="white"/>
              </w:rPr>
              <w:br/>
            </w:r>
            <w:r w:rsidRPr="00B00A54">
              <w:rPr>
                <w:sz w:val="21"/>
                <w:szCs w:val="21"/>
                <w:highlight w:val="white"/>
              </w:rPr>
              <w:tab/>
              <w:t>- dteday : date</w:t>
            </w:r>
            <w:r w:rsidRPr="00B00A54">
              <w:rPr>
                <w:sz w:val="21"/>
                <w:szCs w:val="21"/>
                <w:highlight w:val="white"/>
              </w:rPr>
              <w:br/>
            </w:r>
            <w:r w:rsidRPr="00B00A54">
              <w:rPr>
                <w:sz w:val="21"/>
                <w:szCs w:val="21"/>
                <w:highlight w:val="white"/>
              </w:rPr>
              <w:tab/>
              <w:t>- season : season (1:springer, 2:summer, 3:fall, 4:winter)</w:t>
            </w:r>
            <w:r w:rsidRPr="00B00A54">
              <w:rPr>
                <w:sz w:val="21"/>
                <w:szCs w:val="21"/>
                <w:highlight w:val="white"/>
              </w:rPr>
              <w:br/>
            </w:r>
            <w:r w:rsidRPr="00B00A54">
              <w:rPr>
                <w:sz w:val="21"/>
                <w:szCs w:val="21"/>
                <w:highlight w:val="white"/>
              </w:rPr>
              <w:tab/>
              <w:t>- yr : year (0: 2011, 1:2012)</w:t>
            </w:r>
            <w:r w:rsidRPr="00B00A54">
              <w:rPr>
                <w:sz w:val="21"/>
                <w:szCs w:val="21"/>
                <w:highlight w:val="white"/>
              </w:rPr>
              <w:br/>
            </w:r>
            <w:r w:rsidRPr="00B00A54">
              <w:rPr>
                <w:sz w:val="21"/>
                <w:szCs w:val="21"/>
                <w:highlight w:val="white"/>
              </w:rPr>
              <w:tab/>
              <w:t>- mnth : month ( 1 to 12)</w:t>
            </w:r>
            <w:r w:rsidRPr="00B00A54">
              <w:rPr>
                <w:sz w:val="21"/>
                <w:szCs w:val="21"/>
                <w:highlight w:val="white"/>
              </w:rPr>
              <w:br/>
            </w:r>
            <w:r w:rsidRPr="00B00A54">
              <w:rPr>
                <w:sz w:val="21"/>
                <w:szCs w:val="21"/>
                <w:highlight w:val="white"/>
              </w:rPr>
              <w:tab/>
              <w:t>- hr : hour (0 to 23)</w:t>
            </w:r>
            <w:r w:rsidRPr="00B00A54">
              <w:rPr>
                <w:sz w:val="21"/>
                <w:szCs w:val="21"/>
                <w:highlight w:val="white"/>
              </w:rPr>
              <w:br/>
            </w:r>
            <w:r w:rsidRPr="00B00A54">
              <w:rPr>
                <w:sz w:val="21"/>
                <w:szCs w:val="21"/>
                <w:highlight w:val="white"/>
              </w:rPr>
              <w:tab/>
              <w:t>- holiday : weather day is holiday or not (extracted from</w:t>
            </w:r>
            <w:hyperlink r:id="rId23">
              <w:r w:rsidRPr="00B00A54">
                <w:rPr>
                  <w:sz w:val="21"/>
                  <w:szCs w:val="21"/>
                  <w:highlight w:val="white"/>
                </w:rPr>
                <w:t xml:space="preserve"> </w:t>
              </w:r>
            </w:hyperlink>
            <w:hyperlink r:id="rId24">
              <w:r w:rsidRPr="00B00A54">
                <w:rPr>
                  <w:sz w:val="21"/>
                  <w:szCs w:val="21"/>
                  <w:highlight w:val="white"/>
                  <w:u w:val="single"/>
                </w:rPr>
                <w:t>http://dchr.dc.gov/page/holiday-schedule)</w:t>
              </w:r>
            </w:hyperlink>
            <w:r w:rsidRPr="00B00A54">
              <w:rPr>
                <w:sz w:val="21"/>
                <w:szCs w:val="21"/>
                <w:highlight w:val="white"/>
              </w:rPr>
              <w:br/>
            </w:r>
            <w:r w:rsidRPr="00B00A54">
              <w:rPr>
                <w:sz w:val="21"/>
                <w:szCs w:val="21"/>
                <w:highlight w:val="white"/>
              </w:rPr>
              <w:lastRenderedPageBreak/>
              <w:tab/>
              <w:t>- weekday : day of the week</w:t>
            </w:r>
            <w:r w:rsidRPr="00B00A54">
              <w:rPr>
                <w:sz w:val="21"/>
                <w:szCs w:val="21"/>
                <w:highlight w:val="white"/>
              </w:rPr>
              <w:br/>
            </w:r>
            <w:r w:rsidRPr="00B00A54">
              <w:rPr>
                <w:sz w:val="21"/>
                <w:szCs w:val="21"/>
                <w:highlight w:val="white"/>
              </w:rPr>
              <w:tab/>
              <w:t>- workingday : if day is neither weekend nor holiday is 1, otherwise is 0.</w:t>
            </w:r>
            <w:r w:rsidRPr="00B00A54">
              <w:rPr>
                <w:sz w:val="21"/>
                <w:szCs w:val="21"/>
                <w:highlight w:val="white"/>
              </w:rPr>
              <w:br/>
            </w:r>
            <w:r w:rsidRPr="00B00A54">
              <w:rPr>
                <w:sz w:val="21"/>
                <w:szCs w:val="21"/>
                <w:highlight w:val="white"/>
              </w:rPr>
              <w:tab/>
              <w:t xml:space="preserve">+ weathersit : </w:t>
            </w:r>
            <w:r w:rsidRPr="00B00A54">
              <w:rPr>
                <w:sz w:val="21"/>
                <w:szCs w:val="21"/>
                <w:highlight w:val="white"/>
              </w:rPr>
              <w:br/>
            </w:r>
            <w:r w:rsidRPr="00B00A54">
              <w:rPr>
                <w:sz w:val="21"/>
                <w:szCs w:val="21"/>
                <w:highlight w:val="white"/>
              </w:rPr>
              <w:tab/>
            </w:r>
            <w:r w:rsidRPr="00B00A54">
              <w:rPr>
                <w:sz w:val="21"/>
                <w:szCs w:val="21"/>
                <w:highlight w:val="white"/>
              </w:rPr>
              <w:tab/>
              <w:t>- 1: Clear, Few clouds, Partly cloudy, Partly cloudy</w:t>
            </w:r>
            <w:r w:rsidRPr="00B00A54">
              <w:rPr>
                <w:sz w:val="21"/>
                <w:szCs w:val="21"/>
                <w:highlight w:val="white"/>
              </w:rPr>
              <w:br/>
            </w:r>
            <w:r w:rsidRPr="00B00A54">
              <w:rPr>
                <w:sz w:val="21"/>
                <w:szCs w:val="21"/>
                <w:highlight w:val="white"/>
              </w:rPr>
              <w:tab/>
            </w:r>
            <w:r w:rsidRPr="00B00A54">
              <w:rPr>
                <w:sz w:val="21"/>
                <w:szCs w:val="21"/>
                <w:highlight w:val="white"/>
              </w:rPr>
              <w:tab/>
              <w:t>- 2: Mist + Cloudy, Mist + Broken clouds, Mist + Few clouds, Mist</w:t>
            </w:r>
            <w:r w:rsidRPr="00B00A54">
              <w:rPr>
                <w:sz w:val="21"/>
                <w:szCs w:val="21"/>
                <w:highlight w:val="white"/>
              </w:rPr>
              <w:br/>
            </w:r>
            <w:r w:rsidRPr="00B00A54">
              <w:rPr>
                <w:sz w:val="21"/>
                <w:szCs w:val="21"/>
                <w:highlight w:val="white"/>
              </w:rPr>
              <w:tab/>
            </w:r>
            <w:r w:rsidRPr="00B00A54">
              <w:rPr>
                <w:sz w:val="21"/>
                <w:szCs w:val="21"/>
                <w:highlight w:val="white"/>
              </w:rPr>
              <w:tab/>
              <w:t>- 3: Light Snow, Light Rain + Thunderstorm + Scattered clouds, Light Rain + Scattered clouds</w:t>
            </w:r>
            <w:r w:rsidRPr="00B00A54">
              <w:rPr>
                <w:sz w:val="21"/>
                <w:szCs w:val="21"/>
                <w:highlight w:val="white"/>
              </w:rPr>
              <w:br/>
            </w:r>
            <w:r w:rsidRPr="00B00A54">
              <w:rPr>
                <w:sz w:val="21"/>
                <w:szCs w:val="21"/>
                <w:highlight w:val="white"/>
              </w:rPr>
              <w:tab/>
            </w:r>
            <w:r w:rsidRPr="00B00A54">
              <w:rPr>
                <w:sz w:val="21"/>
                <w:szCs w:val="21"/>
                <w:highlight w:val="white"/>
              </w:rPr>
              <w:tab/>
              <w:t>- 4: Heavy Rain + Ice Pallets + Thunderstorm + Mist, Snow + Fog</w:t>
            </w:r>
            <w:r w:rsidRPr="00B00A54">
              <w:rPr>
                <w:sz w:val="21"/>
                <w:szCs w:val="21"/>
                <w:highlight w:val="white"/>
              </w:rPr>
              <w:br/>
            </w:r>
            <w:r w:rsidRPr="00B00A54">
              <w:rPr>
                <w:sz w:val="21"/>
                <w:szCs w:val="21"/>
                <w:highlight w:val="white"/>
              </w:rPr>
              <w:tab/>
              <w:t>- temp : Normalized temperature in Celsius. The values are divided to 41 (max)</w:t>
            </w:r>
            <w:r w:rsidRPr="00B00A54">
              <w:rPr>
                <w:sz w:val="21"/>
                <w:szCs w:val="21"/>
                <w:highlight w:val="white"/>
              </w:rPr>
              <w:br/>
            </w:r>
            <w:r w:rsidRPr="00B00A54">
              <w:rPr>
                <w:sz w:val="21"/>
                <w:szCs w:val="21"/>
                <w:highlight w:val="white"/>
              </w:rPr>
              <w:tab/>
              <w:t>- atemp: Normalized feeling temperature in Celsius. The values are divided to 50 (max)</w:t>
            </w:r>
            <w:r w:rsidRPr="00B00A54">
              <w:rPr>
                <w:sz w:val="21"/>
                <w:szCs w:val="21"/>
                <w:highlight w:val="white"/>
              </w:rPr>
              <w:br/>
            </w:r>
            <w:r w:rsidRPr="00B00A54">
              <w:rPr>
                <w:sz w:val="21"/>
                <w:szCs w:val="21"/>
                <w:highlight w:val="white"/>
              </w:rPr>
              <w:tab/>
              <w:t>- hum: Normalized humidity. The values are divided to 100 (max)</w:t>
            </w:r>
            <w:r w:rsidRPr="00B00A54">
              <w:rPr>
                <w:sz w:val="21"/>
                <w:szCs w:val="21"/>
                <w:highlight w:val="white"/>
              </w:rPr>
              <w:br/>
            </w:r>
            <w:r w:rsidRPr="00B00A54">
              <w:rPr>
                <w:sz w:val="21"/>
                <w:szCs w:val="21"/>
                <w:highlight w:val="white"/>
              </w:rPr>
              <w:tab/>
              <w:t>- windspeed: Normalized wind speed. The values are divided to 67 (max)</w:t>
            </w:r>
            <w:r w:rsidRPr="00B00A54">
              <w:rPr>
                <w:sz w:val="21"/>
                <w:szCs w:val="21"/>
                <w:highlight w:val="white"/>
              </w:rPr>
              <w:br/>
            </w:r>
            <w:r w:rsidRPr="00B00A54">
              <w:rPr>
                <w:sz w:val="21"/>
                <w:szCs w:val="21"/>
                <w:highlight w:val="white"/>
              </w:rPr>
              <w:tab/>
              <w:t>- casual: count of casual users</w:t>
            </w:r>
            <w:r w:rsidRPr="00B00A54">
              <w:rPr>
                <w:sz w:val="21"/>
                <w:szCs w:val="21"/>
                <w:highlight w:val="white"/>
              </w:rPr>
              <w:br/>
            </w:r>
            <w:r w:rsidRPr="00B00A54">
              <w:rPr>
                <w:sz w:val="21"/>
                <w:szCs w:val="21"/>
                <w:highlight w:val="white"/>
              </w:rPr>
              <w:tab/>
              <w:t>- registered: count of registered users</w:t>
            </w:r>
            <w:r w:rsidRPr="00B00A54">
              <w:rPr>
                <w:sz w:val="21"/>
                <w:szCs w:val="21"/>
                <w:highlight w:val="white"/>
              </w:rPr>
              <w:br/>
            </w:r>
            <w:r w:rsidRPr="00B00A54">
              <w:rPr>
                <w:sz w:val="21"/>
                <w:szCs w:val="21"/>
                <w:highlight w:val="white"/>
              </w:rPr>
              <w:tab/>
              <w:t>- cnt: count of total rental bikes including both casual and registered</w:t>
            </w:r>
            <w:r w:rsidRPr="00B00A54">
              <w:rPr>
                <w:sz w:val="21"/>
                <w:szCs w:val="21"/>
                <w:highlight w:val="white"/>
              </w:rPr>
              <w:br/>
            </w:r>
            <w:r w:rsidRPr="00B00A54">
              <w:rPr>
                <w:sz w:val="21"/>
                <w:szCs w:val="21"/>
                <w:highlight w:val="white"/>
              </w:rPr>
              <w:tab/>
            </w:r>
            <w:r w:rsidRPr="00B00A54">
              <w:rPr>
                <w:sz w:val="21"/>
                <w:szCs w:val="21"/>
                <w:highlight w:val="white"/>
              </w:rPr>
              <w:br/>
              <w:t>=========================================</w:t>
            </w:r>
            <w:r w:rsidRPr="00B00A54">
              <w:rPr>
                <w:sz w:val="21"/>
                <w:szCs w:val="21"/>
                <w:highlight w:val="white"/>
              </w:rPr>
              <w:br/>
              <w:t>License</w:t>
            </w:r>
            <w:r w:rsidRPr="00B00A54">
              <w:rPr>
                <w:sz w:val="21"/>
                <w:szCs w:val="21"/>
                <w:highlight w:val="white"/>
              </w:rPr>
              <w:br/>
              <w:t>=========================================</w:t>
            </w:r>
            <w:r w:rsidRPr="00B00A54">
              <w:rPr>
                <w:sz w:val="21"/>
                <w:szCs w:val="21"/>
                <w:highlight w:val="white"/>
              </w:rPr>
              <w:br/>
              <w:t>Use of this dataset in publications must be cited to the following publication:</w:t>
            </w:r>
            <w:r w:rsidRPr="00B00A54">
              <w:rPr>
                <w:sz w:val="21"/>
                <w:szCs w:val="21"/>
                <w:highlight w:val="white"/>
              </w:rPr>
              <w:br/>
            </w:r>
            <w:r w:rsidRPr="00B00A54">
              <w:rPr>
                <w:sz w:val="21"/>
                <w:szCs w:val="21"/>
                <w:highlight w:val="white"/>
              </w:rPr>
              <w:br/>
              <w:t>[1] Fanaee-T, Hadi, and Gama, Joao, "Event labeling combining ensemble detectors and background knowledge", Progress in Artificial Intelligence (2013): pp. 1-15, Springer Berlin Heidelberg, doi:10.1007/s13748-013-0040-3.</w:t>
            </w:r>
            <w:r w:rsidRPr="00B00A54">
              <w:rPr>
                <w:sz w:val="21"/>
                <w:szCs w:val="21"/>
                <w:highlight w:val="white"/>
              </w:rPr>
              <w:br/>
            </w:r>
            <w:r w:rsidRPr="00B00A54">
              <w:rPr>
                <w:sz w:val="21"/>
                <w:szCs w:val="21"/>
                <w:highlight w:val="white"/>
              </w:rPr>
              <w:br/>
              <w:t>@article{</w:t>
            </w:r>
            <w:r w:rsidRPr="00B00A54">
              <w:rPr>
                <w:sz w:val="21"/>
                <w:szCs w:val="21"/>
                <w:highlight w:val="white"/>
              </w:rPr>
              <w:br/>
            </w:r>
            <w:r w:rsidRPr="00B00A54">
              <w:rPr>
                <w:sz w:val="21"/>
                <w:szCs w:val="21"/>
                <w:highlight w:val="white"/>
              </w:rPr>
              <w:tab/>
              <w:t>year={2013},</w:t>
            </w:r>
            <w:r w:rsidRPr="00B00A54">
              <w:rPr>
                <w:sz w:val="21"/>
                <w:szCs w:val="21"/>
                <w:highlight w:val="white"/>
              </w:rPr>
              <w:br/>
            </w:r>
            <w:r w:rsidRPr="00B00A54">
              <w:rPr>
                <w:sz w:val="21"/>
                <w:szCs w:val="21"/>
                <w:highlight w:val="white"/>
              </w:rPr>
              <w:tab/>
              <w:t>issn={2192-6352},</w:t>
            </w:r>
            <w:r w:rsidRPr="00B00A54">
              <w:rPr>
                <w:sz w:val="21"/>
                <w:szCs w:val="21"/>
                <w:highlight w:val="white"/>
              </w:rPr>
              <w:br/>
            </w:r>
            <w:r w:rsidRPr="00B00A54">
              <w:rPr>
                <w:sz w:val="21"/>
                <w:szCs w:val="21"/>
                <w:highlight w:val="white"/>
              </w:rPr>
              <w:tab/>
              <w:t>journal={Progress in Artificial Intelligence},</w:t>
            </w:r>
            <w:r w:rsidRPr="00B00A54">
              <w:rPr>
                <w:sz w:val="21"/>
                <w:szCs w:val="21"/>
                <w:highlight w:val="white"/>
              </w:rPr>
              <w:br/>
            </w:r>
            <w:r w:rsidRPr="00B00A54">
              <w:rPr>
                <w:sz w:val="21"/>
                <w:szCs w:val="21"/>
                <w:highlight w:val="white"/>
              </w:rPr>
              <w:tab/>
              <w:t>doi={10.1007/s13748-013-0040-3},</w:t>
            </w:r>
            <w:r w:rsidRPr="00B00A54">
              <w:rPr>
                <w:sz w:val="21"/>
                <w:szCs w:val="21"/>
                <w:highlight w:val="white"/>
              </w:rPr>
              <w:br/>
            </w:r>
            <w:r w:rsidRPr="00B00A54">
              <w:rPr>
                <w:sz w:val="21"/>
                <w:szCs w:val="21"/>
                <w:highlight w:val="white"/>
              </w:rPr>
              <w:tab/>
              <w:t>title={Event labeling combining ensemble detectors and background knowledge},</w:t>
            </w:r>
            <w:r w:rsidRPr="00B00A54">
              <w:rPr>
                <w:sz w:val="21"/>
                <w:szCs w:val="21"/>
                <w:highlight w:val="white"/>
              </w:rPr>
              <w:br/>
            </w:r>
            <w:r w:rsidRPr="00B00A54">
              <w:rPr>
                <w:sz w:val="21"/>
                <w:szCs w:val="21"/>
                <w:highlight w:val="white"/>
              </w:rPr>
              <w:tab/>
              <w:t>url={http://dx.doi.org/10.1007/s13748-013-0040-3},</w:t>
            </w:r>
            <w:r w:rsidRPr="00B00A54">
              <w:rPr>
                <w:sz w:val="21"/>
                <w:szCs w:val="21"/>
                <w:highlight w:val="white"/>
              </w:rPr>
              <w:br/>
            </w:r>
            <w:r w:rsidRPr="00B00A54">
              <w:rPr>
                <w:sz w:val="21"/>
                <w:szCs w:val="21"/>
                <w:highlight w:val="white"/>
              </w:rPr>
              <w:tab/>
              <w:t>publisher={Springer Berlin Heidelberg},</w:t>
            </w:r>
            <w:r w:rsidRPr="00B00A54">
              <w:rPr>
                <w:sz w:val="21"/>
                <w:szCs w:val="21"/>
                <w:highlight w:val="white"/>
              </w:rPr>
              <w:br/>
            </w:r>
            <w:r w:rsidRPr="00B00A54">
              <w:rPr>
                <w:sz w:val="21"/>
                <w:szCs w:val="21"/>
                <w:highlight w:val="white"/>
              </w:rPr>
              <w:tab/>
              <w:t>keywords={Event labeling; Event detection; Ensemble learning; Background knowledge},</w:t>
            </w:r>
            <w:r w:rsidRPr="00B00A54">
              <w:rPr>
                <w:sz w:val="21"/>
                <w:szCs w:val="21"/>
                <w:highlight w:val="white"/>
              </w:rPr>
              <w:br/>
            </w:r>
            <w:r w:rsidRPr="00B00A54">
              <w:rPr>
                <w:sz w:val="21"/>
                <w:szCs w:val="21"/>
                <w:highlight w:val="white"/>
              </w:rPr>
              <w:tab/>
              <w:t>author={Fanaee-T, Hadi and Gama, Joao},</w:t>
            </w:r>
            <w:r w:rsidRPr="00B00A54">
              <w:rPr>
                <w:sz w:val="21"/>
                <w:szCs w:val="21"/>
                <w:highlight w:val="white"/>
              </w:rPr>
              <w:br/>
            </w:r>
            <w:r w:rsidRPr="00B00A54">
              <w:rPr>
                <w:sz w:val="21"/>
                <w:szCs w:val="21"/>
                <w:highlight w:val="white"/>
              </w:rPr>
              <w:tab/>
              <w:t>pages={1-15}</w:t>
            </w:r>
            <w:r w:rsidRPr="00B00A54">
              <w:rPr>
                <w:sz w:val="21"/>
                <w:szCs w:val="21"/>
                <w:highlight w:val="white"/>
              </w:rPr>
              <w:br/>
              <w:t>}</w:t>
            </w:r>
          </w:p>
        </w:tc>
      </w:tr>
    </w:tbl>
    <w:p w:rsidR="00385094" w:rsidRPr="00B00A54" w:rsidRDefault="00385094">
      <w:pPr>
        <w:rPr>
          <w:sz w:val="21"/>
          <w:szCs w:val="21"/>
        </w:rPr>
      </w:pPr>
    </w:p>
    <w:p w:rsidR="00385094" w:rsidRPr="00B00A54" w:rsidRDefault="007B3C66">
      <w:pPr>
        <w:rPr>
          <w:b/>
          <w:sz w:val="32"/>
          <w:szCs w:val="32"/>
        </w:rPr>
      </w:pPr>
      <w:r w:rsidRPr="00B00A54">
        <w:rPr>
          <w:b/>
          <w:sz w:val="32"/>
          <w:szCs w:val="32"/>
        </w:rPr>
        <w:t>Python Implementation with code :</w:t>
      </w:r>
    </w:p>
    <w:p w:rsidR="00385094" w:rsidRPr="00B00A54" w:rsidRDefault="00385094">
      <w:pPr>
        <w:rPr>
          <w:sz w:val="28"/>
          <w:szCs w:val="28"/>
        </w:rPr>
      </w:pPr>
    </w:p>
    <w:p w:rsidR="00385094" w:rsidRPr="00B00A54" w:rsidRDefault="00A5026B">
      <w:r w:rsidRPr="00B00A54">
        <w:rPr>
          <w:b/>
          <w:sz w:val="26"/>
          <w:szCs w:val="26"/>
        </w:rPr>
        <w:t>1</w:t>
      </w:r>
      <w:r w:rsidR="007B3C66" w:rsidRPr="00B00A54">
        <w:rPr>
          <w:b/>
          <w:sz w:val="26"/>
          <w:szCs w:val="26"/>
        </w:rPr>
        <w:t xml:space="preserve">. Import necessary libraries </w:t>
      </w:r>
    </w:p>
    <w:p w:rsidR="00385094" w:rsidRPr="00B00A54" w:rsidRDefault="007B3C66">
      <w:r w:rsidRPr="00B00A54">
        <w:t>Import the necessary modules from specific libraries.</w:t>
      </w:r>
    </w:p>
    <w:p w:rsidR="00385094" w:rsidRPr="00B00A54" w:rsidRDefault="00385094">
      <w:pPr>
        <w:rPr>
          <w:sz w:val="21"/>
          <w:szCs w:val="21"/>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85094" w:rsidRPr="00B00A54">
        <w:tc>
          <w:tcPr>
            <w:tcW w:w="9360" w:type="dxa"/>
            <w:shd w:val="clear" w:color="auto" w:fill="auto"/>
            <w:tcMar>
              <w:top w:w="100" w:type="dxa"/>
              <w:left w:w="100" w:type="dxa"/>
              <w:bottom w:w="100" w:type="dxa"/>
              <w:right w:w="100" w:type="dxa"/>
            </w:tcMar>
          </w:tcPr>
          <w:p w:rsidR="00385094" w:rsidRPr="00B00A54" w:rsidRDefault="00385094" w:rsidP="00B00A54">
            <w:pPr>
              <w:widowControl w:val="0"/>
              <w:pBdr>
                <w:top w:val="nil"/>
                <w:left w:val="nil"/>
                <w:bottom w:val="nil"/>
                <w:right w:val="nil"/>
                <w:between w:val="nil"/>
              </w:pBdr>
              <w:spacing w:line="240" w:lineRule="auto"/>
              <w:rPr>
                <w:sz w:val="21"/>
                <w:szCs w:val="21"/>
              </w:rPr>
            </w:pPr>
          </w:p>
        </w:tc>
      </w:tr>
    </w:tbl>
    <w:p w:rsidR="00385094" w:rsidRPr="00B00A54" w:rsidRDefault="00385094">
      <w:pPr>
        <w:rPr>
          <w:sz w:val="21"/>
          <w:szCs w:val="21"/>
        </w:rPr>
      </w:pPr>
    </w:p>
    <w:p w:rsidR="00C53FD1" w:rsidRDefault="00C53FD1">
      <w:pPr>
        <w:rPr>
          <w:b/>
          <w:sz w:val="26"/>
          <w:szCs w:val="26"/>
        </w:rPr>
      </w:pPr>
    </w:p>
    <w:p w:rsidR="00C53FD1" w:rsidRDefault="00C53FD1">
      <w:pPr>
        <w:rPr>
          <w:b/>
          <w:sz w:val="26"/>
          <w:szCs w:val="26"/>
        </w:rPr>
      </w:pPr>
    </w:p>
    <w:p w:rsidR="00C53FD1" w:rsidRDefault="00C53FD1">
      <w:pPr>
        <w:rPr>
          <w:b/>
          <w:sz w:val="26"/>
          <w:szCs w:val="26"/>
        </w:rPr>
      </w:pPr>
    </w:p>
    <w:p w:rsidR="00385094" w:rsidRDefault="00A5026B">
      <w:pPr>
        <w:rPr>
          <w:b/>
          <w:sz w:val="26"/>
          <w:szCs w:val="26"/>
        </w:rPr>
      </w:pPr>
      <w:r w:rsidRPr="00B00A54">
        <w:rPr>
          <w:b/>
          <w:sz w:val="26"/>
          <w:szCs w:val="26"/>
        </w:rPr>
        <w:lastRenderedPageBreak/>
        <w:t>2</w:t>
      </w:r>
      <w:r w:rsidR="007B3C66" w:rsidRPr="00B00A54">
        <w:rPr>
          <w:b/>
          <w:sz w:val="26"/>
          <w:szCs w:val="26"/>
        </w:rPr>
        <w:t>. Load the data set</w:t>
      </w:r>
    </w:p>
    <w:p w:rsidR="00C53FD1" w:rsidRPr="00B00A54" w:rsidRDefault="00C53FD1">
      <w:pPr>
        <w:rPr>
          <w:b/>
          <w:sz w:val="26"/>
          <w:szCs w:val="26"/>
        </w:rPr>
      </w:pPr>
    </w:p>
    <w:p w:rsidR="00385094" w:rsidRPr="00B00A54" w:rsidRDefault="007B3C66" w:rsidP="00B00A54">
      <w:pPr>
        <w:jc w:val="both"/>
      </w:pPr>
      <w:r w:rsidRPr="00B00A54">
        <w:t>Use pandas module to read the bike data from the file system. Check few records of the dataset.</w:t>
      </w:r>
    </w:p>
    <w:p w:rsidR="00385094" w:rsidRPr="00B00A54" w:rsidRDefault="00385094"/>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85094" w:rsidRPr="00B00A54">
        <w:tc>
          <w:tcPr>
            <w:tcW w:w="9360" w:type="dxa"/>
            <w:shd w:val="clear" w:color="auto" w:fill="auto"/>
            <w:tcMar>
              <w:top w:w="100" w:type="dxa"/>
              <w:left w:w="100" w:type="dxa"/>
              <w:bottom w:w="100" w:type="dxa"/>
              <w:right w:w="100" w:type="dxa"/>
            </w:tcMar>
          </w:tcPr>
          <w:p w:rsidR="00385094" w:rsidRPr="00B00A54" w:rsidRDefault="00385094">
            <w:pPr>
              <w:widowControl w:val="0"/>
              <w:spacing w:line="240" w:lineRule="auto"/>
            </w:pPr>
          </w:p>
        </w:tc>
      </w:tr>
    </w:tbl>
    <w:p w:rsidR="00385094" w:rsidRPr="00B00A54" w:rsidRDefault="00385094">
      <w:pPr>
        <w:rPr>
          <w:sz w:val="21"/>
          <w:szCs w:val="21"/>
        </w:rPr>
      </w:pPr>
    </w:p>
    <w:p w:rsidR="00385094" w:rsidRPr="00B00A54" w:rsidRDefault="00A5026B">
      <w:pPr>
        <w:rPr>
          <w:b/>
          <w:sz w:val="26"/>
          <w:szCs w:val="26"/>
        </w:rPr>
      </w:pPr>
      <w:r w:rsidRPr="00B00A54">
        <w:rPr>
          <w:b/>
          <w:sz w:val="26"/>
          <w:szCs w:val="26"/>
        </w:rPr>
        <w:t>3</w:t>
      </w:r>
      <w:r w:rsidR="007B3C66" w:rsidRPr="00B00A54">
        <w:rPr>
          <w:b/>
          <w:sz w:val="26"/>
          <w:szCs w:val="26"/>
        </w:rPr>
        <w:t>. Identify the target variable and convert it into categorical variable</w:t>
      </w:r>
    </w:p>
    <w:p w:rsidR="00385094" w:rsidRPr="00B00A54" w:rsidRDefault="00385094"/>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0A54" w:rsidRPr="00B00A54">
        <w:tc>
          <w:tcPr>
            <w:tcW w:w="9360" w:type="dxa"/>
            <w:shd w:val="clear" w:color="auto" w:fill="auto"/>
            <w:tcMar>
              <w:top w:w="100" w:type="dxa"/>
              <w:left w:w="100" w:type="dxa"/>
              <w:bottom w:w="100" w:type="dxa"/>
              <w:right w:w="100" w:type="dxa"/>
            </w:tcMar>
          </w:tcPr>
          <w:p w:rsidR="00385094" w:rsidRPr="00B00A54" w:rsidRDefault="00385094">
            <w:pPr>
              <w:widowControl w:val="0"/>
              <w:spacing w:line="240" w:lineRule="auto"/>
            </w:pPr>
          </w:p>
        </w:tc>
      </w:tr>
    </w:tbl>
    <w:p w:rsidR="00385094" w:rsidRPr="00B00A54" w:rsidRDefault="00385094"/>
    <w:p w:rsidR="00385094" w:rsidRPr="00B00A54" w:rsidRDefault="00A5026B">
      <w:pPr>
        <w:rPr>
          <w:b/>
          <w:sz w:val="26"/>
          <w:szCs w:val="26"/>
        </w:rPr>
      </w:pPr>
      <w:r w:rsidRPr="00B00A54">
        <w:rPr>
          <w:b/>
          <w:sz w:val="26"/>
          <w:szCs w:val="26"/>
        </w:rPr>
        <w:t>4</w:t>
      </w:r>
      <w:r w:rsidR="007B3C66" w:rsidRPr="00B00A54">
        <w:rPr>
          <w:b/>
          <w:sz w:val="26"/>
          <w:szCs w:val="26"/>
        </w:rPr>
        <w:t>. Select the predictor feature and select the target variable</w:t>
      </w:r>
    </w:p>
    <w:p w:rsidR="00385094" w:rsidRPr="00B00A54" w:rsidRDefault="00385094">
      <w:pPr>
        <w:rPr>
          <w:b/>
          <w:sz w:val="26"/>
          <w:szCs w:val="26"/>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85094" w:rsidRPr="00B00A54">
        <w:tc>
          <w:tcPr>
            <w:tcW w:w="9360" w:type="dxa"/>
            <w:shd w:val="clear" w:color="auto" w:fill="auto"/>
            <w:tcMar>
              <w:top w:w="100" w:type="dxa"/>
              <w:left w:w="100" w:type="dxa"/>
              <w:bottom w:w="100" w:type="dxa"/>
              <w:right w:w="100" w:type="dxa"/>
            </w:tcMar>
          </w:tcPr>
          <w:p w:rsidR="00385094" w:rsidRPr="00B00A54" w:rsidRDefault="00385094">
            <w:pPr>
              <w:widowControl w:val="0"/>
              <w:pBdr>
                <w:top w:val="nil"/>
                <w:left w:val="nil"/>
                <w:bottom w:val="nil"/>
                <w:right w:val="nil"/>
                <w:between w:val="nil"/>
              </w:pBdr>
              <w:spacing w:line="240" w:lineRule="auto"/>
            </w:pPr>
          </w:p>
        </w:tc>
      </w:tr>
    </w:tbl>
    <w:p w:rsidR="00385094" w:rsidRPr="00B00A54" w:rsidRDefault="00385094">
      <w:pPr>
        <w:rPr>
          <w:b/>
          <w:sz w:val="26"/>
          <w:szCs w:val="26"/>
        </w:rPr>
      </w:pPr>
    </w:p>
    <w:p w:rsidR="00385094" w:rsidRPr="00B00A54" w:rsidRDefault="00A5026B">
      <w:pPr>
        <w:rPr>
          <w:b/>
          <w:sz w:val="26"/>
          <w:szCs w:val="26"/>
        </w:rPr>
      </w:pPr>
      <w:r w:rsidRPr="00B00A54">
        <w:rPr>
          <w:b/>
          <w:sz w:val="26"/>
          <w:szCs w:val="26"/>
        </w:rPr>
        <w:t>5</w:t>
      </w:r>
      <w:r w:rsidR="007B3C66" w:rsidRPr="00B00A54">
        <w:rPr>
          <w:b/>
          <w:sz w:val="26"/>
          <w:szCs w:val="26"/>
        </w:rPr>
        <w:t>. Train test split :</w:t>
      </w:r>
    </w:p>
    <w:p w:rsidR="00385094" w:rsidRPr="00B00A54" w:rsidRDefault="00385094">
      <w:pPr>
        <w:rPr>
          <w:b/>
          <w:sz w:val="26"/>
          <w:szCs w:val="26"/>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0A54" w:rsidRPr="00B00A54">
        <w:tc>
          <w:tcPr>
            <w:tcW w:w="9360" w:type="dxa"/>
            <w:shd w:val="clear" w:color="auto" w:fill="auto"/>
            <w:tcMar>
              <w:top w:w="100" w:type="dxa"/>
              <w:left w:w="100" w:type="dxa"/>
              <w:bottom w:w="100" w:type="dxa"/>
              <w:right w:w="100" w:type="dxa"/>
            </w:tcMar>
          </w:tcPr>
          <w:p w:rsidR="00385094" w:rsidRPr="00B00A54" w:rsidRDefault="00385094" w:rsidP="00B00A54">
            <w:pPr>
              <w:widowControl w:val="0"/>
              <w:pBdr>
                <w:top w:val="nil"/>
                <w:left w:val="nil"/>
                <w:bottom w:val="nil"/>
                <w:right w:val="nil"/>
                <w:between w:val="nil"/>
              </w:pBdr>
              <w:spacing w:line="240" w:lineRule="auto"/>
              <w:rPr>
                <w:b/>
                <w:sz w:val="26"/>
                <w:szCs w:val="26"/>
              </w:rPr>
            </w:pPr>
          </w:p>
        </w:tc>
      </w:tr>
    </w:tbl>
    <w:p w:rsidR="00385094" w:rsidRPr="00B00A54" w:rsidRDefault="00385094">
      <w:pPr>
        <w:rPr>
          <w:b/>
          <w:sz w:val="26"/>
          <w:szCs w:val="26"/>
        </w:rPr>
      </w:pPr>
    </w:p>
    <w:p w:rsidR="00385094" w:rsidRPr="00B00A54" w:rsidRDefault="00A5026B">
      <w:pPr>
        <w:rPr>
          <w:b/>
          <w:sz w:val="26"/>
          <w:szCs w:val="26"/>
        </w:rPr>
      </w:pPr>
      <w:r w:rsidRPr="00B00A54">
        <w:rPr>
          <w:b/>
          <w:sz w:val="26"/>
          <w:szCs w:val="26"/>
        </w:rPr>
        <w:t>6</w:t>
      </w:r>
      <w:r w:rsidR="007B3C66" w:rsidRPr="00B00A54">
        <w:rPr>
          <w:b/>
          <w:sz w:val="26"/>
          <w:szCs w:val="26"/>
        </w:rPr>
        <w:t xml:space="preserve">. Training / model fitting </w:t>
      </w:r>
    </w:p>
    <w:p w:rsidR="00385094" w:rsidRPr="00B00A54" w:rsidRDefault="00385094">
      <w:pPr>
        <w:rPr>
          <w:b/>
          <w:sz w:val="26"/>
          <w:szCs w:val="26"/>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85094" w:rsidRPr="00B00A54">
        <w:tc>
          <w:tcPr>
            <w:tcW w:w="9360" w:type="dxa"/>
            <w:shd w:val="clear" w:color="auto" w:fill="auto"/>
            <w:tcMar>
              <w:top w:w="100" w:type="dxa"/>
              <w:left w:w="100" w:type="dxa"/>
              <w:bottom w:w="100" w:type="dxa"/>
              <w:right w:w="100" w:type="dxa"/>
            </w:tcMar>
          </w:tcPr>
          <w:p w:rsidR="00385094" w:rsidRPr="00B00A54" w:rsidRDefault="00385094">
            <w:pPr>
              <w:widowControl w:val="0"/>
              <w:pBdr>
                <w:top w:val="nil"/>
                <w:left w:val="nil"/>
                <w:bottom w:val="nil"/>
                <w:right w:val="nil"/>
                <w:between w:val="nil"/>
              </w:pBdr>
              <w:spacing w:line="240" w:lineRule="auto"/>
            </w:pPr>
          </w:p>
        </w:tc>
      </w:tr>
    </w:tbl>
    <w:p w:rsidR="00385094" w:rsidRPr="00B00A54" w:rsidRDefault="00385094">
      <w:pPr>
        <w:rPr>
          <w:b/>
          <w:sz w:val="26"/>
          <w:szCs w:val="26"/>
        </w:rPr>
      </w:pPr>
    </w:p>
    <w:p w:rsidR="00385094" w:rsidRPr="00B00A54" w:rsidRDefault="00A5026B">
      <w:pPr>
        <w:rPr>
          <w:b/>
          <w:sz w:val="26"/>
          <w:szCs w:val="26"/>
        </w:rPr>
      </w:pPr>
      <w:r w:rsidRPr="00B00A54">
        <w:rPr>
          <w:b/>
          <w:sz w:val="26"/>
          <w:szCs w:val="26"/>
        </w:rPr>
        <w:t>7</w:t>
      </w:r>
      <w:r w:rsidR="007B3C66" w:rsidRPr="00B00A54">
        <w:rPr>
          <w:b/>
          <w:sz w:val="26"/>
          <w:szCs w:val="26"/>
        </w:rPr>
        <w:t xml:space="preserve">. </w:t>
      </w:r>
      <w:r w:rsidRPr="00B00A54">
        <w:rPr>
          <w:b/>
          <w:sz w:val="26"/>
          <w:szCs w:val="26"/>
        </w:rPr>
        <w:t xml:space="preserve">Study the </w:t>
      </w:r>
      <w:r w:rsidR="007B3C66" w:rsidRPr="00B00A54">
        <w:rPr>
          <w:b/>
          <w:sz w:val="26"/>
          <w:szCs w:val="26"/>
        </w:rPr>
        <w:t xml:space="preserve">Model </w:t>
      </w:r>
      <w:r w:rsidRPr="00B00A54">
        <w:rPr>
          <w:b/>
          <w:sz w:val="26"/>
          <w:szCs w:val="26"/>
        </w:rPr>
        <w:t>parameters</w:t>
      </w:r>
    </w:p>
    <w:p w:rsidR="00385094" w:rsidRPr="00B00A54" w:rsidRDefault="00385094">
      <w:pPr>
        <w:rPr>
          <w:b/>
          <w:sz w:val="26"/>
          <w:szCs w:val="26"/>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0A54" w:rsidRPr="00B00A54">
        <w:tc>
          <w:tcPr>
            <w:tcW w:w="9360" w:type="dxa"/>
            <w:shd w:val="clear" w:color="auto" w:fill="auto"/>
            <w:tcMar>
              <w:top w:w="100" w:type="dxa"/>
              <w:left w:w="100" w:type="dxa"/>
              <w:bottom w:w="100" w:type="dxa"/>
              <w:right w:w="100" w:type="dxa"/>
            </w:tcMar>
          </w:tcPr>
          <w:p w:rsidR="00385094" w:rsidRPr="00B00A54" w:rsidRDefault="00385094">
            <w:pPr>
              <w:widowControl w:val="0"/>
              <w:spacing w:line="240" w:lineRule="auto"/>
              <w:rPr>
                <w:sz w:val="16"/>
                <w:szCs w:val="16"/>
              </w:rPr>
            </w:pPr>
          </w:p>
        </w:tc>
      </w:tr>
    </w:tbl>
    <w:p w:rsidR="00385094" w:rsidRPr="00B00A54" w:rsidRDefault="00385094"/>
    <w:p w:rsidR="00385094" w:rsidRPr="00B00A54" w:rsidRDefault="00A5026B">
      <w:pPr>
        <w:pStyle w:val="Heading2"/>
        <w:keepNext w:val="0"/>
        <w:keepLines w:val="0"/>
        <w:shd w:val="clear" w:color="auto" w:fill="FFFFFF"/>
        <w:spacing w:before="220" w:after="0" w:line="240" w:lineRule="auto"/>
        <w:rPr>
          <w:b/>
          <w:sz w:val="26"/>
          <w:szCs w:val="26"/>
        </w:rPr>
      </w:pPr>
      <w:bookmarkStart w:id="0" w:name="_slcinj7kf41t" w:colFirst="0" w:colLast="0"/>
      <w:bookmarkEnd w:id="0"/>
      <w:r w:rsidRPr="00B00A54">
        <w:rPr>
          <w:b/>
          <w:sz w:val="26"/>
          <w:szCs w:val="26"/>
        </w:rPr>
        <w:t xml:space="preserve">8. </w:t>
      </w:r>
      <w:r w:rsidR="007B3C66" w:rsidRPr="00B00A54">
        <w:rPr>
          <w:b/>
          <w:sz w:val="26"/>
          <w:szCs w:val="26"/>
        </w:rPr>
        <w:t>Predicting the Probability the count of bike demand to be high</w:t>
      </w:r>
    </w:p>
    <w:p w:rsidR="00385094" w:rsidRPr="00B00A54" w:rsidRDefault="00385094">
      <w:pPr>
        <w:rPr>
          <w:sz w:val="21"/>
          <w:szCs w:val="21"/>
          <w:highlight w:val="white"/>
        </w:rPr>
      </w:pPr>
    </w:p>
    <w:p w:rsidR="00385094" w:rsidRPr="00B00A54" w:rsidRDefault="007B3C66">
      <w:pPr>
        <w:rPr>
          <w:sz w:val="21"/>
          <w:szCs w:val="21"/>
          <w:highlight w:val="white"/>
        </w:rPr>
      </w:pPr>
      <w:r w:rsidRPr="00B00A54">
        <w:rPr>
          <w:b/>
          <w:sz w:val="26"/>
          <w:szCs w:val="26"/>
          <w:highlight w:val="white"/>
        </w:rPr>
        <w:t>Case 1</w:t>
      </w:r>
      <w:r w:rsidRPr="00B00A54">
        <w:rPr>
          <w:sz w:val="24"/>
          <w:szCs w:val="24"/>
          <w:highlight w:val="white"/>
        </w:rPr>
        <w:t>: when the wind speed is minimum</w:t>
      </w:r>
      <w:r w:rsidRPr="00B00A54">
        <w:rPr>
          <w:sz w:val="21"/>
          <w:szCs w:val="21"/>
          <w:highlight w:val="white"/>
        </w:rPr>
        <w:t xml:space="preserve"> </w:t>
      </w:r>
    </w:p>
    <w:p w:rsidR="00385094" w:rsidRPr="00B00A54" w:rsidRDefault="00385094">
      <w:pPr>
        <w:rPr>
          <w:sz w:val="21"/>
          <w:szCs w:val="21"/>
          <w:highlight w:val="white"/>
        </w:rPr>
      </w:pPr>
    </w:p>
    <w:p w:rsidR="00385094" w:rsidRPr="00B00A54" w:rsidRDefault="007B3C66">
      <w:pPr>
        <w:rPr>
          <w:sz w:val="24"/>
          <w:szCs w:val="24"/>
          <w:highlight w:val="white"/>
        </w:rPr>
      </w:pPr>
      <w:r w:rsidRPr="00B00A54">
        <w:rPr>
          <w:b/>
          <w:sz w:val="26"/>
          <w:szCs w:val="26"/>
          <w:highlight w:val="white"/>
        </w:rPr>
        <w:t>Case 2</w:t>
      </w:r>
      <w:r w:rsidRPr="00B00A54">
        <w:rPr>
          <w:sz w:val="24"/>
          <w:szCs w:val="24"/>
          <w:highlight w:val="white"/>
        </w:rPr>
        <w:t xml:space="preserve">: when the wind speed is maximum </w:t>
      </w:r>
    </w:p>
    <w:p w:rsidR="00385094" w:rsidRPr="00B00A54" w:rsidRDefault="00385094">
      <w:pPr>
        <w:rPr>
          <w:sz w:val="21"/>
          <w:szCs w:val="21"/>
          <w:highlight w:val="white"/>
        </w:rPr>
      </w:pPr>
    </w:p>
    <w:p w:rsidR="00B00A54" w:rsidRPr="00B00A54" w:rsidRDefault="00B00A54">
      <w:pPr>
        <w:rPr>
          <w:sz w:val="21"/>
          <w:szCs w:val="21"/>
          <w:highlight w:val="white"/>
        </w:rPr>
      </w:pPr>
    </w:p>
    <w:p w:rsidR="00385094" w:rsidRPr="00B00A54" w:rsidRDefault="00B00A54">
      <w:pPr>
        <w:jc w:val="both"/>
        <w:rPr>
          <w:b/>
          <w:sz w:val="26"/>
          <w:szCs w:val="26"/>
        </w:rPr>
      </w:pPr>
      <w:r w:rsidRPr="00B00A54">
        <w:rPr>
          <w:b/>
          <w:sz w:val="26"/>
          <w:szCs w:val="26"/>
        </w:rPr>
        <w:t>9. What are the assumptions?</w:t>
      </w:r>
    </w:p>
    <w:p w:rsidR="00385094" w:rsidRPr="00B00A54" w:rsidRDefault="00385094">
      <w:pPr>
        <w:jc w:val="both"/>
        <w:rPr>
          <w:sz w:val="21"/>
          <w:szCs w:val="21"/>
          <w:highlight w:val="white"/>
        </w:rPr>
      </w:pPr>
      <w:bookmarkStart w:id="1" w:name="_GoBack"/>
      <w:bookmarkEnd w:id="1"/>
    </w:p>
    <w:sectPr w:rsidR="00385094" w:rsidRPr="00B00A5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385094"/>
    <w:rsid w:val="00385094"/>
    <w:rsid w:val="006D7FB6"/>
    <w:rsid w:val="007156BC"/>
    <w:rsid w:val="007B3C66"/>
    <w:rsid w:val="00A5026B"/>
    <w:rsid w:val="00B00A54"/>
    <w:rsid w:val="00C53FD1"/>
    <w:rsid w:val="00DE6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CE21"/>
  <w15:docId w15:val="{D0B9DF38-FEBC-45A5-BB63-0EF0A983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archive.ics.uci.edu/ml/datasets/bike+sharing+dataset"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freemeteo.com./"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capitalbikeshare.com/system-dat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dchr.dc.gov/page/holiday-schedule)"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dchr.dc.gov/page/holiday-schedule)" TargetMode="External"/><Relationship Id="rId10" Type="http://schemas.openxmlformats.org/officeDocument/2006/relationships/image" Target="media/image7.png"/><Relationship Id="rId19" Type="http://schemas.openxmlformats.org/officeDocument/2006/relationships/hyperlink" Target="http://capitalbikeshare.com/system-data."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www.freemet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1630</Words>
  <Characters>9292</Characters>
  <Application>Microsoft Office Word</Application>
  <DocSecurity>0</DocSecurity>
  <Lines>77</Lines>
  <Paragraphs>21</Paragraphs>
  <ScaleCrop>false</ScaleCrop>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Das</cp:lastModifiedBy>
  <cp:revision>8</cp:revision>
  <dcterms:created xsi:type="dcterms:W3CDTF">2019-02-19T12:30:00Z</dcterms:created>
  <dcterms:modified xsi:type="dcterms:W3CDTF">2019-02-26T11:28:00Z</dcterms:modified>
</cp:coreProperties>
</file>