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5C3" w:rsidRPr="00F617CE" w:rsidRDefault="00334D74">
      <w:pPr>
        <w:jc w:val="center"/>
        <w:rPr>
          <w:sz w:val="36"/>
          <w:szCs w:val="36"/>
        </w:rPr>
      </w:pPr>
      <w:r w:rsidRPr="00F617CE">
        <w:rPr>
          <w:sz w:val="36"/>
          <w:szCs w:val="36"/>
        </w:rPr>
        <w:t xml:space="preserve">Learn To Make Prediction By Using Multiple Variables  </w:t>
      </w:r>
    </w:p>
    <w:p w:rsidR="009035C3" w:rsidRPr="00F617CE" w:rsidRDefault="00334D74">
      <w:pPr>
        <w:jc w:val="center"/>
        <w:rPr>
          <w:sz w:val="36"/>
          <w:szCs w:val="36"/>
        </w:rPr>
      </w:pPr>
      <w:r w:rsidRPr="00F617CE">
        <w:rPr>
          <w:sz w:val="36"/>
          <w:szCs w:val="36"/>
        </w:rPr>
        <w:t xml:space="preserve"> </w:t>
      </w:r>
    </w:p>
    <w:p w:rsidR="009035C3" w:rsidRPr="00F617CE" w:rsidRDefault="00E933C7">
      <w:pPr>
        <w:rPr>
          <w:sz w:val="28"/>
          <w:szCs w:val="28"/>
        </w:rPr>
      </w:pPr>
      <w:r w:rsidRPr="00F617CE">
        <w:rPr>
          <w:b/>
          <w:sz w:val="32"/>
          <w:szCs w:val="32"/>
        </w:rPr>
        <w:t>Introduction:</w:t>
      </w:r>
      <w:r w:rsidR="00334D74" w:rsidRPr="00F617CE">
        <w:rPr>
          <w:sz w:val="28"/>
          <w:szCs w:val="28"/>
        </w:rPr>
        <w:t xml:space="preserve"> </w:t>
      </w:r>
    </w:p>
    <w:p w:rsidR="009035C3" w:rsidRPr="00F617CE" w:rsidRDefault="009035C3"/>
    <w:p w:rsidR="009035C3" w:rsidRPr="00F617CE" w:rsidRDefault="00334D74">
      <w:pPr>
        <w:jc w:val="both"/>
      </w:pPr>
      <w:r w:rsidRPr="00F617CE">
        <w:t xml:space="preserve">The goal of the blogpost is to equip beginners with basics of Linear Regression algorithm having multiple features and quickly help them to build their first model. This is also known as multivariable Linear Regression. We will mainly focus on the modeling side of it . The data cleaning and preprocessing parts would be covered in detail in an upcoming post. </w:t>
      </w:r>
    </w:p>
    <w:p w:rsidR="009035C3" w:rsidRPr="00F617CE" w:rsidRDefault="009035C3">
      <w:pPr>
        <w:jc w:val="both"/>
      </w:pPr>
    </w:p>
    <w:p w:rsidR="009035C3" w:rsidRPr="00F617CE" w:rsidRDefault="00334D74">
      <w:pPr>
        <w:jc w:val="both"/>
      </w:pPr>
      <w:r w:rsidRPr="00F617CE">
        <w:t>A multivariable model can be thought of as a model in which multiple variables are found on the right side of the model equation. This type of statistical model can be used to attempt to assess the relationship between a number of variables. A simple linear regression model has a continuous outcome and one predictor, whereas a multiple or multivariable linear regression model has a continuous outcome and multiple predictors (continuous or categorical). A simple linear regression model would have the form</w:t>
      </w:r>
    </w:p>
    <w:p w:rsidR="009035C3" w:rsidRPr="00F617CE" w:rsidRDefault="009035C3">
      <w:pPr>
        <w:jc w:val="both"/>
      </w:pPr>
    </w:p>
    <w:p w:rsidR="009035C3" w:rsidRPr="00F617CE" w:rsidRDefault="00334D74">
      <w:pPr>
        <w:rPr>
          <w:sz w:val="16"/>
          <w:szCs w:val="16"/>
        </w:rPr>
      </w:pPr>
      <w:r w:rsidRPr="00F617CE">
        <w:rPr>
          <w:noProof/>
          <w:sz w:val="16"/>
          <w:szCs w:val="16"/>
          <w:lang w:val="en-IN"/>
        </w:rPr>
        <w:drawing>
          <wp:inline distT="114300" distB="114300" distL="114300" distR="114300">
            <wp:extent cx="1028700" cy="257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28700" cy="257175"/>
                    </a:xfrm>
                    <a:prstGeom prst="rect">
                      <a:avLst/>
                    </a:prstGeom>
                    <a:ln/>
                  </pic:spPr>
                </pic:pic>
              </a:graphicData>
            </a:graphic>
          </wp:inline>
        </w:drawing>
      </w:r>
    </w:p>
    <w:p w:rsidR="009035C3" w:rsidRPr="00F617CE" w:rsidRDefault="009035C3">
      <w:pPr>
        <w:rPr>
          <w:sz w:val="16"/>
          <w:szCs w:val="16"/>
        </w:rPr>
      </w:pPr>
    </w:p>
    <w:p w:rsidR="009035C3" w:rsidRPr="00F617CE" w:rsidRDefault="00334D74">
      <w:r w:rsidRPr="00F617CE">
        <w:t xml:space="preserve"> a multivariable or multiple linear regression model would take the form</w:t>
      </w:r>
    </w:p>
    <w:p w:rsidR="009035C3" w:rsidRPr="00F617CE" w:rsidRDefault="009035C3">
      <w:pPr>
        <w:rPr>
          <w:sz w:val="16"/>
          <w:szCs w:val="16"/>
        </w:rPr>
      </w:pPr>
    </w:p>
    <w:p w:rsidR="009035C3" w:rsidRPr="00F617CE" w:rsidRDefault="00334D74">
      <w:pPr>
        <w:rPr>
          <w:b/>
          <w:sz w:val="21"/>
          <w:szCs w:val="21"/>
        </w:rPr>
      </w:pPr>
      <w:r w:rsidRPr="00F617CE">
        <w:rPr>
          <w:noProof/>
          <w:sz w:val="16"/>
          <w:szCs w:val="16"/>
          <w:lang w:val="en-IN"/>
        </w:rPr>
        <w:drawing>
          <wp:inline distT="114300" distB="114300" distL="114300" distR="114300">
            <wp:extent cx="2762250" cy="285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62250" cy="285750"/>
                    </a:xfrm>
                    <a:prstGeom prst="rect">
                      <a:avLst/>
                    </a:prstGeom>
                    <a:ln/>
                  </pic:spPr>
                </pic:pic>
              </a:graphicData>
            </a:graphic>
          </wp:inline>
        </w:drawing>
      </w:r>
    </w:p>
    <w:p w:rsidR="009035C3" w:rsidRPr="00F617CE" w:rsidRDefault="00334D74">
      <w:pPr>
        <w:jc w:val="both"/>
      </w:pPr>
      <w:r w:rsidRPr="00F617CE">
        <w:t>where y is a continuous dependent variable, x is a single predictor in the simple regression model, and x1, x2, …, xk are the predictors in the multivariable model.</w:t>
      </w:r>
    </w:p>
    <w:p w:rsidR="009035C3" w:rsidRPr="00F617CE" w:rsidRDefault="009035C3">
      <w:pPr>
        <w:jc w:val="both"/>
        <w:rPr>
          <w:b/>
          <w:sz w:val="21"/>
          <w:szCs w:val="21"/>
        </w:rPr>
      </w:pPr>
    </w:p>
    <w:p w:rsidR="009035C3" w:rsidRPr="00F617CE" w:rsidRDefault="00334D74">
      <w:pPr>
        <w:jc w:val="both"/>
      </w:pPr>
      <w:r w:rsidRPr="00F617CE">
        <w:t>In statistics, the mean squared error (MSE) or mean squared deviation (MSD) of an estimator (of a procedure for estimating an unobserved quantity) measures the average of the squares of the errors—that is, the average squared difference between the estimated values and what is estimated.</w:t>
      </w:r>
    </w:p>
    <w:p w:rsidR="009035C3" w:rsidRPr="00F617CE" w:rsidRDefault="009035C3">
      <w:pPr>
        <w:jc w:val="both"/>
      </w:pPr>
    </w:p>
    <w:p w:rsidR="009035C3" w:rsidRPr="00F617CE" w:rsidRDefault="00334D74">
      <w:pPr>
        <w:jc w:val="both"/>
      </w:pPr>
      <w:r w:rsidRPr="00F617CE">
        <w:t>Multivariable linear regression can can model more complex relationship which comes from various features together. They should be used in cases where one particular variable is not evident enough to map the relationship between the independent and  the dependent variable.</w:t>
      </w:r>
    </w:p>
    <w:p w:rsidR="009035C3" w:rsidRPr="00F617CE" w:rsidRDefault="009035C3">
      <w:pPr>
        <w:jc w:val="both"/>
      </w:pPr>
    </w:p>
    <w:p w:rsidR="009035C3" w:rsidRPr="00F617CE" w:rsidRDefault="00334D74">
      <w:pPr>
        <w:jc w:val="both"/>
      </w:pPr>
      <w:r w:rsidRPr="00F617CE">
        <w:t>Let’s work on a case study to understand this better.</w:t>
      </w:r>
    </w:p>
    <w:p w:rsidR="009035C3" w:rsidRPr="00F617CE" w:rsidRDefault="009035C3">
      <w:pPr>
        <w:jc w:val="both"/>
      </w:pPr>
    </w:p>
    <w:p w:rsidR="009035C3" w:rsidRPr="00F617CE" w:rsidRDefault="00334D74">
      <w:pPr>
        <w:rPr>
          <w:sz w:val="28"/>
          <w:szCs w:val="28"/>
        </w:rPr>
      </w:pPr>
      <w:r w:rsidRPr="00F617CE">
        <w:rPr>
          <w:b/>
          <w:sz w:val="32"/>
          <w:szCs w:val="32"/>
        </w:rPr>
        <w:t xml:space="preserve">Problem </w:t>
      </w:r>
      <w:r w:rsidR="00E933C7" w:rsidRPr="00F617CE">
        <w:rPr>
          <w:b/>
          <w:sz w:val="32"/>
          <w:szCs w:val="32"/>
        </w:rPr>
        <w:t>Statement:</w:t>
      </w:r>
      <w:r w:rsidRPr="00F617CE">
        <w:rPr>
          <w:sz w:val="28"/>
          <w:szCs w:val="28"/>
        </w:rPr>
        <w:t xml:space="preserve"> </w:t>
      </w:r>
    </w:p>
    <w:p w:rsidR="009035C3" w:rsidRPr="00F617CE" w:rsidRDefault="009035C3">
      <w:pPr>
        <w:rPr>
          <w:sz w:val="28"/>
          <w:szCs w:val="28"/>
        </w:rPr>
      </w:pPr>
    </w:p>
    <w:p w:rsidR="009035C3" w:rsidRPr="00F617CE" w:rsidRDefault="00334D74">
      <w:pPr>
        <w:rPr>
          <w:sz w:val="21"/>
          <w:szCs w:val="21"/>
          <w:highlight w:val="white"/>
        </w:rPr>
      </w:pPr>
      <w:r w:rsidRPr="00F617CE">
        <w:rPr>
          <w:sz w:val="21"/>
          <w:szCs w:val="21"/>
          <w:highlight w:val="white"/>
        </w:rPr>
        <w:t>To predict the relative performance of a computer hardware given other associated attributes of the hardware.</w:t>
      </w:r>
    </w:p>
    <w:p w:rsidR="009035C3" w:rsidRPr="00F617CE" w:rsidRDefault="009035C3">
      <w:pPr>
        <w:rPr>
          <w:sz w:val="21"/>
          <w:szCs w:val="21"/>
          <w:highlight w:val="white"/>
        </w:rPr>
      </w:pPr>
    </w:p>
    <w:p w:rsidR="009035C3" w:rsidRPr="00F617CE" w:rsidRDefault="00334D74">
      <w:pPr>
        <w:rPr>
          <w:b/>
          <w:sz w:val="32"/>
          <w:szCs w:val="32"/>
        </w:rPr>
      </w:pPr>
      <w:r w:rsidRPr="00F617CE">
        <w:rPr>
          <w:b/>
          <w:sz w:val="32"/>
          <w:szCs w:val="32"/>
        </w:rPr>
        <w:t>Data details</w:t>
      </w:r>
    </w:p>
    <w:p w:rsidR="009035C3" w:rsidRPr="00F617CE" w:rsidRDefault="009035C3">
      <w:pPr>
        <w:shd w:val="clear" w:color="auto" w:fill="FFFFFF"/>
        <w:rPr>
          <w:sz w:val="21"/>
          <w:szCs w:val="21"/>
          <w:highlight w:val="white"/>
        </w:rPr>
      </w:pPr>
    </w:p>
    <w:p w:rsidR="009035C3" w:rsidRPr="00F617CE" w:rsidRDefault="00334D74">
      <w:pPr>
        <w:shd w:val="clear" w:color="auto" w:fill="FFFFFF"/>
        <w:rPr>
          <w:sz w:val="21"/>
          <w:szCs w:val="21"/>
          <w:highlight w:val="white"/>
          <w:u w:val="single"/>
        </w:rPr>
      </w:pPr>
      <w:r w:rsidRPr="00F617CE">
        <w:rPr>
          <w:sz w:val="21"/>
          <w:szCs w:val="21"/>
          <w:highlight w:val="white"/>
        </w:rPr>
        <w:t>Computer Hardware dataset</w:t>
      </w:r>
      <w:r w:rsidRPr="00F617CE">
        <w:rPr>
          <w:sz w:val="21"/>
          <w:szCs w:val="21"/>
          <w:highlight w:val="white"/>
        </w:rPr>
        <w:br/>
        <w:t>===========================</w:t>
      </w:r>
      <w:r w:rsidRPr="00F617CE">
        <w:rPr>
          <w:sz w:val="21"/>
          <w:szCs w:val="21"/>
          <w:highlight w:val="white"/>
        </w:rPr>
        <w:br/>
      </w:r>
      <w:r w:rsidRPr="00F617CE">
        <w:rPr>
          <w:sz w:val="21"/>
          <w:szCs w:val="21"/>
          <w:highlight w:val="white"/>
        </w:rPr>
        <w:br/>
        <w:t xml:space="preserve">URL : </w:t>
      </w:r>
      <w:r w:rsidRPr="00F617CE">
        <w:fldChar w:fldCharType="begin"/>
      </w:r>
      <w:r w:rsidRPr="00F617CE">
        <w:instrText xml:space="preserve"> HYPERLINK "https://archive.ics.uci.edu/ml/datasets/Computer+Hardware" </w:instrText>
      </w:r>
      <w:r w:rsidRPr="00F617CE">
        <w:fldChar w:fldCharType="separate"/>
      </w:r>
      <w:r w:rsidRPr="00F617CE">
        <w:rPr>
          <w:sz w:val="21"/>
          <w:szCs w:val="21"/>
          <w:highlight w:val="white"/>
          <w:u w:val="single"/>
        </w:rPr>
        <w:t>https://archive.ics.uci.edu/ml/datasets/Computer+Hardware</w:t>
      </w:r>
    </w:p>
    <w:p w:rsidR="009035C3" w:rsidRPr="00F617CE" w:rsidRDefault="00334D74">
      <w:pPr>
        <w:shd w:val="clear" w:color="auto" w:fill="FFFFFF"/>
        <w:spacing w:before="220" w:after="220"/>
        <w:ind w:left="420" w:right="420"/>
        <w:rPr>
          <w:sz w:val="21"/>
          <w:szCs w:val="21"/>
          <w:highlight w:val="white"/>
        </w:rPr>
      </w:pPr>
      <w:r w:rsidRPr="00F617CE">
        <w:fldChar w:fldCharType="end"/>
      </w:r>
      <w:r w:rsidRPr="00F617CE">
        <w:rPr>
          <w:sz w:val="21"/>
          <w:szCs w:val="21"/>
          <w:highlight w:val="white"/>
        </w:rPr>
        <w:t xml:space="preserve">1. Title: Relative CPU Performance Data </w:t>
      </w:r>
      <w:r w:rsidRPr="00F617CE">
        <w:rPr>
          <w:sz w:val="21"/>
          <w:szCs w:val="21"/>
          <w:highlight w:val="white"/>
        </w:rPr>
        <w:br/>
      </w:r>
      <w:r w:rsidRPr="00F617CE">
        <w:rPr>
          <w:sz w:val="21"/>
          <w:szCs w:val="21"/>
          <w:highlight w:val="white"/>
        </w:rPr>
        <w:br/>
        <w:t>2. Source Information</w:t>
      </w:r>
      <w:r w:rsidRPr="00F617CE">
        <w:rPr>
          <w:sz w:val="21"/>
          <w:szCs w:val="21"/>
          <w:highlight w:val="white"/>
        </w:rPr>
        <w:br/>
        <w:t xml:space="preserve">   -- Creators: Phillip Ein-Dor and Jacob Feldmesser</w:t>
      </w:r>
      <w:r w:rsidRPr="00F617CE">
        <w:rPr>
          <w:sz w:val="21"/>
          <w:szCs w:val="21"/>
          <w:highlight w:val="white"/>
        </w:rPr>
        <w:br/>
        <w:t xml:space="preserve">     -- Ein-Dor: Faculty of Management; Tel Aviv University; Ramat-Aviv; </w:t>
      </w:r>
      <w:r w:rsidRPr="00F617CE">
        <w:rPr>
          <w:sz w:val="21"/>
          <w:szCs w:val="21"/>
          <w:highlight w:val="white"/>
        </w:rPr>
        <w:br/>
        <w:t xml:space="preserve">        Tel Aviv, 69978; Israel</w:t>
      </w:r>
      <w:r w:rsidRPr="00F617CE">
        <w:rPr>
          <w:sz w:val="21"/>
          <w:szCs w:val="21"/>
          <w:highlight w:val="white"/>
        </w:rPr>
        <w:br/>
        <w:t xml:space="preserve">   -- Donor: David W. Aha (aha@ics.uci.edu) (714) 856-8779   </w:t>
      </w:r>
      <w:r w:rsidRPr="00F617CE">
        <w:rPr>
          <w:sz w:val="21"/>
          <w:szCs w:val="21"/>
          <w:highlight w:val="white"/>
        </w:rPr>
        <w:br/>
        <w:t xml:space="preserve">   -- Date: October, 1987</w:t>
      </w:r>
      <w:r w:rsidRPr="00F617CE">
        <w:rPr>
          <w:sz w:val="21"/>
          <w:szCs w:val="21"/>
          <w:highlight w:val="white"/>
        </w:rPr>
        <w:br/>
      </w:r>
      <w:r w:rsidRPr="00F617CE">
        <w:rPr>
          <w:sz w:val="21"/>
          <w:szCs w:val="21"/>
          <w:highlight w:val="white"/>
        </w:rPr>
        <w:br/>
        <w:t>3. Past Usage:</w:t>
      </w:r>
      <w:r w:rsidRPr="00F617CE">
        <w:rPr>
          <w:sz w:val="21"/>
          <w:szCs w:val="21"/>
          <w:highlight w:val="white"/>
        </w:rPr>
        <w:br/>
        <w:t xml:space="preserve">    1. Ein-Dor and Feldmesser (CACM 4/87, pp 308-317)</w:t>
      </w:r>
      <w:r w:rsidRPr="00F617CE">
        <w:rPr>
          <w:sz w:val="21"/>
          <w:szCs w:val="21"/>
          <w:highlight w:val="white"/>
        </w:rPr>
        <w:br/>
        <w:t xml:space="preserve">       -- Results: </w:t>
      </w:r>
      <w:r w:rsidRPr="00F617CE">
        <w:rPr>
          <w:sz w:val="21"/>
          <w:szCs w:val="21"/>
          <w:highlight w:val="white"/>
        </w:rPr>
        <w:br/>
        <w:t xml:space="preserve">          -- linear regression prediction of relative cpu performance</w:t>
      </w:r>
      <w:r w:rsidRPr="00F617CE">
        <w:rPr>
          <w:sz w:val="21"/>
          <w:szCs w:val="21"/>
          <w:highlight w:val="white"/>
        </w:rPr>
        <w:br/>
        <w:t xml:space="preserve">          -- Recorded 34% average deviation from actual values </w:t>
      </w:r>
      <w:r w:rsidRPr="00F617CE">
        <w:rPr>
          <w:sz w:val="21"/>
          <w:szCs w:val="21"/>
          <w:highlight w:val="white"/>
        </w:rPr>
        <w:br/>
        <w:t xml:space="preserve">    2. Kibler,D. &amp; Aha,D. (1988).  Instance-Based Prediction of</w:t>
      </w:r>
      <w:r w:rsidRPr="00F617CE">
        <w:rPr>
          <w:sz w:val="21"/>
          <w:szCs w:val="21"/>
          <w:highlight w:val="white"/>
        </w:rPr>
        <w:br/>
        <w:t xml:space="preserve">       Real-Valued Attributes.  In Proceedings of the CSCSI (Canadian</w:t>
      </w:r>
      <w:r w:rsidRPr="00F617CE">
        <w:rPr>
          <w:sz w:val="21"/>
          <w:szCs w:val="21"/>
          <w:highlight w:val="white"/>
        </w:rPr>
        <w:br/>
        <w:t xml:space="preserve">       AI) Conference.</w:t>
      </w:r>
      <w:r w:rsidRPr="00F617CE">
        <w:rPr>
          <w:sz w:val="21"/>
          <w:szCs w:val="21"/>
          <w:highlight w:val="white"/>
        </w:rPr>
        <w:br/>
        <w:t xml:space="preserve">       -- Results:</w:t>
      </w:r>
      <w:r w:rsidRPr="00F617CE">
        <w:rPr>
          <w:sz w:val="21"/>
          <w:szCs w:val="21"/>
          <w:highlight w:val="white"/>
        </w:rPr>
        <w:br/>
        <w:t xml:space="preserve">          -- instance-based prediction of relative cpu performance</w:t>
      </w:r>
      <w:r w:rsidRPr="00F617CE">
        <w:rPr>
          <w:sz w:val="21"/>
          <w:szCs w:val="21"/>
          <w:highlight w:val="white"/>
        </w:rPr>
        <w:br/>
        <w:t xml:space="preserve">          -- similar results; no transformations required</w:t>
      </w:r>
      <w:r w:rsidRPr="00F617CE">
        <w:rPr>
          <w:sz w:val="21"/>
          <w:szCs w:val="21"/>
          <w:highlight w:val="white"/>
        </w:rPr>
        <w:br/>
        <w:t xml:space="preserve">    - Predicted attribute: cpu relative performance (numeric)</w:t>
      </w:r>
      <w:r w:rsidRPr="00F617CE">
        <w:rPr>
          <w:sz w:val="21"/>
          <w:szCs w:val="21"/>
          <w:highlight w:val="white"/>
        </w:rPr>
        <w:br/>
      </w:r>
      <w:r w:rsidRPr="00F617CE">
        <w:rPr>
          <w:sz w:val="21"/>
          <w:szCs w:val="21"/>
          <w:highlight w:val="white"/>
        </w:rPr>
        <w:br/>
        <w:t>4. Relevant Information:</w:t>
      </w:r>
      <w:r w:rsidRPr="00F617CE">
        <w:rPr>
          <w:sz w:val="21"/>
          <w:szCs w:val="21"/>
          <w:highlight w:val="white"/>
        </w:rPr>
        <w:br/>
        <w:t xml:space="preserve">   -- The estimated relative performance values were estimated by the authors</w:t>
      </w:r>
      <w:r w:rsidRPr="00F617CE">
        <w:rPr>
          <w:sz w:val="21"/>
          <w:szCs w:val="21"/>
          <w:highlight w:val="white"/>
        </w:rPr>
        <w:br/>
        <w:t xml:space="preserve">      using a linear regression method.  See their article (pp 308-313) for</w:t>
      </w:r>
      <w:r w:rsidRPr="00F617CE">
        <w:rPr>
          <w:sz w:val="21"/>
          <w:szCs w:val="21"/>
          <w:highlight w:val="white"/>
        </w:rPr>
        <w:br/>
        <w:t xml:space="preserve">      more details on how the relative performance values were set.</w:t>
      </w:r>
      <w:r w:rsidRPr="00F617CE">
        <w:rPr>
          <w:sz w:val="21"/>
          <w:szCs w:val="21"/>
          <w:highlight w:val="white"/>
        </w:rPr>
        <w:br/>
      </w:r>
      <w:r w:rsidRPr="00F617CE">
        <w:rPr>
          <w:sz w:val="21"/>
          <w:szCs w:val="21"/>
          <w:highlight w:val="white"/>
        </w:rPr>
        <w:br/>
        <w:t xml:space="preserve">5. Number of Instances: 209 </w:t>
      </w:r>
      <w:r w:rsidRPr="00F617CE">
        <w:rPr>
          <w:sz w:val="21"/>
          <w:szCs w:val="21"/>
          <w:highlight w:val="white"/>
        </w:rPr>
        <w:br/>
      </w:r>
      <w:r w:rsidRPr="00F617CE">
        <w:rPr>
          <w:sz w:val="21"/>
          <w:szCs w:val="21"/>
          <w:highlight w:val="white"/>
        </w:rPr>
        <w:br/>
        <w:t xml:space="preserve">6. Number of Attributes: 10 (6 predictive attributes, 2 non-predictive, </w:t>
      </w:r>
      <w:r w:rsidRPr="00F617CE">
        <w:rPr>
          <w:sz w:val="21"/>
          <w:szCs w:val="21"/>
          <w:highlight w:val="white"/>
        </w:rPr>
        <w:br/>
        <w:t xml:space="preserve">                             1 goal field, and the linear regression guess)</w:t>
      </w:r>
      <w:r w:rsidRPr="00F617CE">
        <w:rPr>
          <w:sz w:val="21"/>
          <w:szCs w:val="21"/>
          <w:highlight w:val="white"/>
        </w:rPr>
        <w:br/>
      </w:r>
      <w:r w:rsidRPr="00F617CE">
        <w:rPr>
          <w:sz w:val="21"/>
          <w:szCs w:val="21"/>
          <w:highlight w:val="white"/>
        </w:rPr>
        <w:br/>
        <w:t>7. Attribute Information:</w:t>
      </w:r>
      <w:r w:rsidRPr="00F617CE">
        <w:rPr>
          <w:sz w:val="21"/>
          <w:szCs w:val="21"/>
          <w:highlight w:val="white"/>
        </w:rPr>
        <w:br/>
        <w:t xml:space="preserve">   1. vendor name: 30 </w:t>
      </w:r>
      <w:r w:rsidRPr="00F617CE">
        <w:rPr>
          <w:sz w:val="21"/>
          <w:szCs w:val="21"/>
          <w:highlight w:val="white"/>
        </w:rPr>
        <w:br/>
        <w:t xml:space="preserve">      (adviser, amdahl,apollo, basf, bti, burroughs, c.r.d, cambex, cdc, dec, </w:t>
      </w:r>
      <w:r w:rsidRPr="00F617CE">
        <w:rPr>
          <w:sz w:val="21"/>
          <w:szCs w:val="21"/>
          <w:highlight w:val="white"/>
        </w:rPr>
        <w:br/>
        <w:t xml:space="preserve">       dg, formation, four-phase, gould, honeywell, hp, ibm, ipl, magnuson, </w:t>
      </w:r>
      <w:r w:rsidRPr="00F617CE">
        <w:rPr>
          <w:sz w:val="21"/>
          <w:szCs w:val="21"/>
          <w:highlight w:val="white"/>
        </w:rPr>
        <w:br/>
        <w:t xml:space="preserve">       microdata, nas, ncr, nixdorf, perkin-elmer, prime, siemens, sperry, </w:t>
      </w:r>
      <w:r w:rsidRPr="00F617CE">
        <w:rPr>
          <w:sz w:val="21"/>
          <w:szCs w:val="21"/>
          <w:highlight w:val="white"/>
        </w:rPr>
        <w:br/>
        <w:t xml:space="preserve">       sratus, wang)</w:t>
      </w:r>
      <w:r w:rsidRPr="00F617CE">
        <w:rPr>
          <w:sz w:val="21"/>
          <w:szCs w:val="21"/>
          <w:highlight w:val="white"/>
        </w:rPr>
        <w:br/>
        <w:t xml:space="preserve">   2. Model Name: many unique symbols</w:t>
      </w:r>
      <w:r w:rsidRPr="00F617CE">
        <w:rPr>
          <w:sz w:val="21"/>
          <w:szCs w:val="21"/>
          <w:highlight w:val="white"/>
        </w:rPr>
        <w:br/>
        <w:t xml:space="preserve">   3. MYCT: machine cycle time in nanoseconds (integer)</w:t>
      </w:r>
      <w:r w:rsidRPr="00F617CE">
        <w:rPr>
          <w:sz w:val="21"/>
          <w:szCs w:val="21"/>
          <w:highlight w:val="white"/>
        </w:rPr>
        <w:br/>
        <w:t xml:space="preserve">   4. MMIN: minimum main memory in kilobytes (integer)</w:t>
      </w:r>
      <w:r w:rsidRPr="00F617CE">
        <w:rPr>
          <w:sz w:val="21"/>
          <w:szCs w:val="21"/>
          <w:highlight w:val="white"/>
        </w:rPr>
        <w:br/>
      </w:r>
      <w:r w:rsidRPr="00F617CE">
        <w:rPr>
          <w:sz w:val="21"/>
          <w:szCs w:val="21"/>
          <w:highlight w:val="white"/>
        </w:rPr>
        <w:lastRenderedPageBreak/>
        <w:t xml:space="preserve">   5. MMAX: maximum main memory in kilobytes (integer)</w:t>
      </w:r>
      <w:r w:rsidRPr="00F617CE">
        <w:rPr>
          <w:sz w:val="21"/>
          <w:szCs w:val="21"/>
          <w:highlight w:val="white"/>
        </w:rPr>
        <w:br/>
        <w:t xml:space="preserve">   6. CACH: cache memory in kilobytes (integer)</w:t>
      </w:r>
      <w:r w:rsidRPr="00F617CE">
        <w:rPr>
          <w:sz w:val="21"/>
          <w:szCs w:val="21"/>
          <w:highlight w:val="white"/>
        </w:rPr>
        <w:br/>
        <w:t xml:space="preserve">   7. CHMIN: minimum channels in units (integer)</w:t>
      </w:r>
      <w:r w:rsidRPr="00F617CE">
        <w:rPr>
          <w:sz w:val="21"/>
          <w:szCs w:val="21"/>
          <w:highlight w:val="white"/>
        </w:rPr>
        <w:br/>
        <w:t xml:space="preserve">   8. CHMAX: maximum channels in units (integer)</w:t>
      </w:r>
      <w:r w:rsidRPr="00F617CE">
        <w:rPr>
          <w:sz w:val="21"/>
          <w:szCs w:val="21"/>
          <w:highlight w:val="white"/>
        </w:rPr>
        <w:br/>
        <w:t xml:space="preserve">   9. PRP: published relative performance (integer)</w:t>
      </w:r>
      <w:r w:rsidRPr="00F617CE">
        <w:rPr>
          <w:sz w:val="21"/>
          <w:szCs w:val="21"/>
          <w:highlight w:val="white"/>
        </w:rPr>
        <w:br/>
        <w:t xml:space="preserve">  10. ERP: estimated relative performance from the original article (integer)</w:t>
      </w:r>
      <w:r w:rsidRPr="00F617CE">
        <w:rPr>
          <w:sz w:val="21"/>
          <w:szCs w:val="21"/>
          <w:highlight w:val="white"/>
        </w:rPr>
        <w:br/>
      </w:r>
      <w:r w:rsidRPr="00F617CE">
        <w:rPr>
          <w:sz w:val="21"/>
          <w:szCs w:val="21"/>
          <w:highlight w:val="white"/>
        </w:rPr>
        <w:br/>
        <w:t>8. Missing Attribute Values: None</w:t>
      </w:r>
      <w:r w:rsidRPr="00F617CE">
        <w:rPr>
          <w:sz w:val="21"/>
          <w:szCs w:val="21"/>
          <w:highlight w:val="white"/>
        </w:rPr>
        <w:br/>
      </w:r>
      <w:r w:rsidRPr="00F617CE">
        <w:rPr>
          <w:sz w:val="21"/>
          <w:szCs w:val="21"/>
          <w:highlight w:val="white"/>
        </w:rPr>
        <w:br/>
        <w:t>9. Class Distribution: the class value (PRP) is continuously valued.</w:t>
      </w:r>
      <w:r w:rsidRPr="00F617CE">
        <w:rPr>
          <w:sz w:val="21"/>
          <w:szCs w:val="21"/>
          <w:highlight w:val="white"/>
        </w:rPr>
        <w:br/>
        <w:t xml:space="preserve">   PRP Value Range:   Number of Instances in Range:</w:t>
      </w:r>
      <w:r w:rsidRPr="00F617CE">
        <w:rPr>
          <w:sz w:val="21"/>
          <w:szCs w:val="21"/>
          <w:highlight w:val="white"/>
        </w:rPr>
        <w:br/>
        <w:t xml:space="preserve">   0-20               31</w:t>
      </w:r>
      <w:r w:rsidRPr="00F617CE">
        <w:rPr>
          <w:sz w:val="21"/>
          <w:szCs w:val="21"/>
          <w:highlight w:val="white"/>
        </w:rPr>
        <w:br/>
        <w:t xml:space="preserve">   21-100             121</w:t>
      </w:r>
      <w:r w:rsidRPr="00F617CE">
        <w:rPr>
          <w:sz w:val="21"/>
          <w:szCs w:val="21"/>
          <w:highlight w:val="white"/>
        </w:rPr>
        <w:br/>
        <w:t xml:space="preserve">   101-200            27</w:t>
      </w:r>
      <w:r w:rsidRPr="00F617CE">
        <w:rPr>
          <w:sz w:val="21"/>
          <w:szCs w:val="21"/>
          <w:highlight w:val="white"/>
        </w:rPr>
        <w:br/>
        <w:t xml:space="preserve">   201-300            13</w:t>
      </w:r>
      <w:r w:rsidRPr="00F617CE">
        <w:rPr>
          <w:sz w:val="21"/>
          <w:szCs w:val="21"/>
          <w:highlight w:val="white"/>
        </w:rPr>
        <w:br/>
        <w:t xml:space="preserve">   301-400            7</w:t>
      </w:r>
      <w:r w:rsidRPr="00F617CE">
        <w:rPr>
          <w:sz w:val="21"/>
          <w:szCs w:val="21"/>
          <w:highlight w:val="white"/>
        </w:rPr>
        <w:br/>
        <w:t xml:space="preserve">   401-500            4</w:t>
      </w:r>
      <w:r w:rsidRPr="00F617CE">
        <w:rPr>
          <w:sz w:val="21"/>
          <w:szCs w:val="21"/>
          <w:highlight w:val="white"/>
        </w:rPr>
        <w:br/>
        <w:t xml:space="preserve">   501-600            2</w:t>
      </w:r>
      <w:r w:rsidRPr="00F617CE">
        <w:rPr>
          <w:sz w:val="21"/>
          <w:szCs w:val="21"/>
          <w:highlight w:val="white"/>
        </w:rPr>
        <w:br/>
        <w:t xml:space="preserve">   above 600          4</w:t>
      </w:r>
      <w:r w:rsidRPr="00F617CE">
        <w:rPr>
          <w:sz w:val="21"/>
          <w:szCs w:val="21"/>
          <w:highlight w:val="white"/>
        </w:rPr>
        <w:br/>
      </w:r>
      <w:r w:rsidRPr="00F617CE">
        <w:rPr>
          <w:sz w:val="21"/>
          <w:szCs w:val="21"/>
          <w:highlight w:val="white"/>
        </w:rPr>
        <w:br/>
        <w:t>Summary Statistics:</w:t>
      </w:r>
      <w:r w:rsidRPr="00F617CE">
        <w:rPr>
          <w:sz w:val="21"/>
          <w:szCs w:val="21"/>
          <w:highlight w:val="white"/>
        </w:rPr>
        <w:br/>
        <w:t xml:space="preserve">       Min  Max   Mean    SD      PRP Correlation</w:t>
      </w:r>
      <w:r w:rsidRPr="00F617CE">
        <w:rPr>
          <w:sz w:val="21"/>
          <w:szCs w:val="21"/>
          <w:highlight w:val="white"/>
        </w:rPr>
        <w:br/>
        <w:t xml:space="preserve">   MCYT:   17   1500  203.8   260.3   -0.3071</w:t>
      </w:r>
      <w:r w:rsidRPr="00F617CE">
        <w:rPr>
          <w:sz w:val="21"/>
          <w:szCs w:val="21"/>
          <w:highlight w:val="white"/>
        </w:rPr>
        <w:br/>
        <w:t xml:space="preserve">   MMIN:   64   32000 2868.0  3878.7   0.7949</w:t>
      </w:r>
      <w:r w:rsidRPr="00F617CE">
        <w:rPr>
          <w:sz w:val="21"/>
          <w:szCs w:val="21"/>
          <w:highlight w:val="white"/>
        </w:rPr>
        <w:br/>
        <w:t xml:space="preserve">   MMAX:   64   64000 11796.1 11726.6  0.8630</w:t>
      </w:r>
      <w:r w:rsidRPr="00F617CE">
        <w:rPr>
          <w:sz w:val="21"/>
          <w:szCs w:val="21"/>
          <w:highlight w:val="white"/>
        </w:rPr>
        <w:br/>
        <w:t xml:space="preserve">   CACH:   0    256   25.2    40.6     0.6626</w:t>
      </w:r>
      <w:r w:rsidRPr="00F617CE">
        <w:rPr>
          <w:sz w:val="21"/>
          <w:szCs w:val="21"/>
          <w:highlight w:val="white"/>
        </w:rPr>
        <w:br/>
        <w:t xml:space="preserve">   CHMIN:  0    52    4.7     6.8      0.6089</w:t>
      </w:r>
      <w:r w:rsidRPr="00F617CE">
        <w:rPr>
          <w:sz w:val="21"/>
          <w:szCs w:val="21"/>
          <w:highlight w:val="white"/>
        </w:rPr>
        <w:br/>
        <w:t xml:space="preserve">   CHMAX:  0    176   18.2    26.0     0.6052</w:t>
      </w:r>
      <w:r w:rsidRPr="00F617CE">
        <w:rPr>
          <w:sz w:val="21"/>
          <w:szCs w:val="21"/>
          <w:highlight w:val="white"/>
        </w:rPr>
        <w:br/>
        <w:t xml:space="preserve">   PRP:    6    1150  105.6   160.8    1.0000</w:t>
      </w:r>
      <w:r w:rsidRPr="00F617CE">
        <w:rPr>
          <w:sz w:val="21"/>
          <w:szCs w:val="21"/>
          <w:highlight w:val="white"/>
        </w:rPr>
        <w:br/>
        <w:t xml:space="preserve">   ERP:   15    1238  99.3    154.8    0.9665</w:t>
      </w:r>
    </w:p>
    <w:p w:rsidR="009035C3" w:rsidRPr="00F617CE" w:rsidRDefault="00334D74">
      <w:pPr>
        <w:shd w:val="clear" w:color="auto" w:fill="FFFFFF"/>
        <w:rPr>
          <w:sz w:val="28"/>
          <w:szCs w:val="28"/>
        </w:rPr>
      </w:pPr>
      <w:r w:rsidRPr="00F617CE">
        <w:rPr>
          <w:sz w:val="21"/>
          <w:szCs w:val="21"/>
          <w:highlight w:val="white"/>
        </w:rPr>
        <w:t xml:space="preserve">     </w:t>
      </w:r>
    </w:p>
    <w:p w:rsidR="009035C3" w:rsidRPr="00F617CE" w:rsidRDefault="00334D74">
      <w:pPr>
        <w:rPr>
          <w:sz w:val="28"/>
          <w:szCs w:val="28"/>
        </w:rPr>
      </w:pPr>
      <w:r w:rsidRPr="00F617CE">
        <w:rPr>
          <w:b/>
          <w:sz w:val="28"/>
          <w:szCs w:val="28"/>
        </w:rPr>
        <w:t>Tools used</w:t>
      </w:r>
      <w:r w:rsidRPr="00F617CE">
        <w:rPr>
          <w:sz w:val="28"/>
          <w:szCs w:val="28"/>
        </w:rPr>
        <w:t xml:space="preserve"> : </w:t>
      </w:r>
    </w:p>
    <w:p w:rsidR="009035C3" w:rsidRPr="00F617CE" w:rsidRDefault="009035C3"/>
    <w:p w:rsidR="009035C3" w:rsidRPr="00F617CE" w:rsidRDefault="00334D74">
      <w:r w:rsidRPr="00F617CE">
        <w:t>Pandas , Numpy , Matplotlib , scikit-learn</w:t>
      </w:r>
    </w:p>
    <w:p w:rsidR="009035C3" w:rsidRPr="00F617CE" w:rsidRDefault="00334D74">
      <w:pPr>
        <w:rPr>
          <w:sz w:val="28"/>
          <w:szCs w:val="28"/>
        </w:rPr>
      </w:pPr>
      <w:r w:rsidRPr="00F617CE">
        <w:rPr>
          <w:sz w:val="28"/>
          <w:szCs w:val="28"/>
        </w:rPr>
        <w:tab/>
      </w:r>
    </w:p>
    <w:p w:rsidR="009035C3" w:rsidRPr="00F617CE" w:rsidRDefault="00334D74">
      <w:pPr>
        <w:rPr>
          <w:b/>
          <w:sz w:val="32"/>
          <w:szCs w:val="32"/>
        </w:rPr>
      </w:pPr>
      <w:r w:rsidRPr="00F617CE">
        <w:rPr>
          <w:b/>
          <w:sz w:val="32"/>
          <w:szCs w:val="32"/>
        </w:rPr>
        <w:t>Python Implementation with code :</w:t>
      </w:r>
    </w:p>
    <w:p w:rsidR="009035C3" w:rsidRPr="00F617CE" w:rsidRDefault="009035C3">
      <w:pPr>
        <w:rPr>
          <w:sz w:val="28"/>
          <w:szCs w:val="28"/>
        </w:rPr>
      </w:pPr>
    </w:p>
    <w:p w:rsidR="009035C3" w:rsidRPr="00F617CE" w:rsidRDefault="00334D74" w:rsidP="00F45041">
      <w:pPr>
        <w:pStyle w:val="ListParagraph"/>
        <w:numPr>
          <w:ilvl w:val="0"/>
          <w:numId w:val="1"/>
        </w:numPr>
      </w:pPr>
      <w:r w:rsidRPr="00F617CE">
        <w:rPr>
          <w:b/>
          <w:sz w:val="26"/>
          <w:szCs w:val="26"/>
        </w:rPr>
        <w:t xml:space="preserve">Import necessary libraries </w:t>
      </w:r>
    </w:p>
    <w:p w:rsidR="009035C3" w:rsidRPr="00F617CE" w:rsidRDefault="00334D74">
      <w:r w:rsidRPr="00F617CE">
        <w:t>Import the necessary modules from specific libraries.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CE" w:rsidRPr="00F617CE">
        <w:tc>
          <w:tcPr>
            <w:tcW w:w="9360" w:type="dxa"/>
            <w:shd w:val="clear" w:color="auto" w:fill="auto"/>
            <w:tcMar>
              <w:top w:w="100" w:type="dxa"/>
              <w:left w:w="100" w:type="dxa"/>
              <w:bottom w:w="100" w:type="dxa"/>
              <w:right w:w="100" w:type="dxa"/>
            </w:tcMar>
          </w:tcPr>
          <w:p w:rsidR="009035C3" w:rsidRPr="00F617CE" w:rsidRDefault="009035C3" w:rsidP="00E933C7">
            <w:pPr>
              <w:widowControl w:val="0"/>
              <w:spacing w:line="240" w:lineRule="auto"/>
            </w:pPr>
          </w:p>
        </w:tc>
      </w:tr>
    </w:tbl>
    <w:p w:rsidR="009035C3" w:rsidRPr="00F617CE" w:rsidRDefault="009035C3">
      <w:pPr>
        <w:rPr>
          <w:sz w:val="28"/>
          <w:szCs w:val="28"/>
        </w:rPr>
      </w:pPr>
    </w:p>
    <w:p w:rsidR="009035C3" w:rsidRPr="00F617CE" w:rsidRDefault="00334D74" w:rsidP="00F45041">
      <w:pPr>
        <w:pStyle w:val="ListParagraph"/>
        <w:numPr>
          <w:ilvl w:val="0"/>
          <w:numId w:val="1"/>
        </w:numPr>
        <w:rPr>
          <w:b/>
          <w:sz w:val="26"/>
          <w:szCs w:val="26"/>
        </w:rPr>
      </w:pPr>
      <w:r w:rsidRPr="00F617CE">
        <w:rPr>
          <w:b/>
          <w:sz w:val="26"/>
          <w:szCs w:val="26"/>
        </w:rPr>
        <w:t>Load the data set</w:t>
      </w:r>
    </w:p>
    <w:p w:rsidR="009035C3" w:rsidRPr="00F617CE" w:rsidRDefault="00334D74">
      <w:r w:rsidRPr="00F617CE">
        <w:lastRenderedPageBreak/>
        <w:t>Use pandas module to read the taxi data from the file system. Check few records of the dataset.</w:t>
      </w:r>
    </w:p>
    <w:p w:rsidR="009035C3" w:rsidRPr="00F617CE" w:rsidRDefault="009035C3"/>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CE" w:rsidRPr="00F617CE">
        <w:tc>
          <w:tcPr>
            <w:tcW w:w="9360" w:type="dxa"/>
            <w:shd w:val="clear" w:color="auto" w:fill="auto"/>
            <w:tcMar>
              <w:top w:w="100" w:type="dxa"/>
              <w:left w:w="100" w:type="dxa"/>
              <w:bottom w:w="100" w:type="dxa"/>
              <w:right w:w="100" w:type="dxa"/>
            </w:tcMar>
          </w:tcPr>
          <w:p w:rsidR="009035C3" w:rsidRPr="00F617CE" w:rsidRDefault="00E933C7" w:rsidP="00E933C7">
            <w:pPr>
              <w:widowControl w:val="0"/>
              <w:pBdr>
                <w:top w:val="nil"/>
                <w:left w:val="nil"/>
                <w:bottom w:val="nil"/>
                <w:right w:val="nil"/>
                <w:between w:val="nil"/>
              </w:pBdr>
              <w:spacing w:line="240" w:lineRule="auto"/>
            </w:pPr>
            <w:r w:rsidRPr="00F617CE">
              <w:t xml:space="preserve"> </w:t>
            </w:r>
          </w:p>
        </w:tc>
      </w:tr>
    </w:tbl>
    <w:p w:rsidR="009035C3" w:rsidRPr="00F617CE" w:rsidRDefault="009035C3"/>
    <w:p w:rsidR="009035C3" w:rsidRPr="00F617CE" w:rsidRDefault="00F45041" w:rsidP="00F45041">
      <w:pPr>
        <w:pStyle w:val="ListParagraph"/>
        <w:numPr>
          <w:ilvl w:val="0"/>
          <w:numId w:val="1"/>
        </w:numPr>
        <w:rPr>
          <w:b/>
          <w:sz w:val="26"/>
          <w:szCs w:val="26"/>
        </w:rPr>
      </w:pPr>
      <w:r w:rsidRPr="00F617CE">
        <w:rPr>
          <w:b/>
          <w:sz w:val="26"/>
          <w:szCs w:val="26"/>
        </w:rPr>
        <w:t>Feature Selection</w:t>
      </w:r>
    </w:p>
    <w:p w:rsidR="00E933C7" w:rsidRPr="00F617CE" w:rsidRDefault="00E933C7"/>
    <w:p w:rsidR="009035C3" w:rsidRPr="00F617CE" w:rsidRDefault="00E933C7">
      <w:r w:rsidRPr="00F617CE">
        <w:t>S</w:t>
      </w:r>
      <w:r w:rsidR="00334D74" w:rsidRPr="00F617CE">
        <w:t>elect only the numerical fields for model fitting.</w:t>
      </w:r>
    </w:p>
    <w:p w:rsidR="009035C3" w:rsidRPr="00F617CE" w:rsidRDefault="009035C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35C3" w:rsidRPr="00F617CE">
        <w:tc>
          <w:tcPr>
            <w:tcW w:w="9360" w:type="dxa"/>
            <w:shd w:val="clear" w:color="auto" w:fill="auto"/>
            <w:tcMar>
              <w:top w:w="100" w:type="dxa"/>
              <w:left w:w="100" w:type="dxa"/>
              <w:bottom w:w="100" w:type="dxa"/>
              <w:right w:w="100" w:type="dxa"/>
            </w:tcMar>
          </w:tcPr>
          <w:p w:rsidR="00E933C7" w:rsidRPr="00F617CE" w:rsidRDefault="00E933C7" w:rsidP="00E933C7">
            <w:pPr>
              <w:widowControl w:val="0"/>
              <w:pBdr>
                <w:top w:val="nil"/>
                <w:left w:val="nil"/>
                <w:bottom w:val="nil"/>
                <w:right w:val="nil"/>
                <w:between w:val="nil"/>
              </w:pBdr>
              <w:spacing w:line="240" w:lineRule="auto"/>
              <w:rPr>
                <w:sz w:val="16"/>
                <w:szCs w:val="16"/>
              </w:rPr>
            </w:pPr>
          </w:p>
          <w:p w:rsidR="009035C3" w:rsidRPr="00F617CE" w:rsidRDefault="009035C3">
            <w:pPr>
              <w:widowControl w:val="0"/>
              <w:pBdr>
                <w:top w:val="nil"/>
                <w:left w:val="nil"/>
                <w:bottom w:val="nil"/>
                <w:right w:val="nil"/>
                <w:between w:val="nil"/>
              </w:pBdr>
              <w:spacing w:line="240" w:lineRule="auto"/>
              <w:rPr>
                <w:sz w:val="16"/>
                <w:szCs w:val="16"/>
              </w:rPr>
            </w:pPr>
          </w:p>
        </w:tc>
      </w:tr>
    </w:tbl>
    <w:p w:rsidR="009035C3" w:rsidRPr="00F617CE" w:rsidRDefault="009035C3"/>
    <w:p w:rsidR="009035C3" w:rsidRPr="00F617CE" w:rsidRDefault="009035C3">
      <w:pPr>
        <w:rPr>
          <w:b/>
          <w:sz w:val="26"/>
          <w:szCs w:val="26"/>
        </w:rPr>
      </w:pPr>
    </w:p>
    <w:p w:rsidR="009035C3" w:rsidRPr="00F617CE" w:rsidRDefault="00334D74" w:rsidP="00F45041">
      <w:pPr>
        <w:pStyle w:val="ListParagraph"/>
        <w:numPr>
          <w:ilvl w:val="0"/>
          <w:numId w:val="1"/>
        </w:numPr>
      </w:pPr>
      <w:r w:rsidRPr="00F617CE">
        <w:rPr>
          <w:b/>
          <w:sz w:val="26"/>
          <w:szCs w:val="26"/>
        </w:rPr>
        <w:t>Select the predictor and target variables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CE" w:rsidRPr="00F617CE">
        <w:tc>
          <w:tcPr>
            <w:tcW w:w="9360" w:type="dxa"/>
            <w:shd w:val="clear" w:color="auto" w:fill="auto"/>
            <w:tcMar>
              <w:top w:w="100" w:type="dxa"/>
              <w:left w:w="100" w:type="dxa"/>
              <w:bottom w:w="100" w:type="dxa"/>
              <w:right w:w="100" w:type="dxa"/>
            </w:tcMar>
          </w:tcPr>
          <w:p w:rsidR="009035C3" w:rsidRPr="00F617CE" w:rsidRDefault="00E933C7" w:rsidP="00E933C7">
            <w:pPr>
              <w:widowControl w:val="0"/>
              <w:spacing w:line="240" w:lineRule="auto"/>
            </w:pPr>
            <w:r w:rsidRPr="00F617CE">
              <w:t xml:space="preserve"> </w:t>
            </w:r>
          </w:p>
        </w:tc>
      </w:tr>
    </w:tbl>
    <w:p w:rsidR="009035C3" w:rsidRPr="00F617CE" w:rsidRDefault="009035C3">
      <w:pPr>
        <w:rPr>
          <w:sz w:val="28"/>
          <w:szCs w:val="28"/>
        </w:rPr>
      </w:pPr>
    </w:p>
    <w:p w:rsidR="009035C3" w:rsidRPr="00F617CE" w:rsidRDefault="00334D74" w:rsidP="00F45041">
      <w:pPr>
        <w:pStyle w:val="ListParagraph"/>
        <w:numPr>
          <w:ilvl w:val="0"/>
          <w:numId w:val="1"/>
        </w:numPr>
        <w:rPr>
          <w:sz w:val="28"/>
          <w:szCs w:val="28"/>
        </w:rPr>
      </w:pPr>
      <w:r w:rsidRPr="00F617CE">
        <w:rPr>
          <w:b/>
          <w:sz w:val="26"/>
          <w:szCs w:val="26"/>
        </w:rPr>
        <w:t>Train test split :</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CE" w:rsidRPr="00F617CE">
        <w:tc>
          <w:tcPr>
            <w:tcW w:w="9360" w:type="dxa"/>
            <w:shd w:val="clear" w:color="auto" w:fill="auto"/>
            <w:tcMar>
              <w:top w:w="100" w:type="dxa"/>
              <w:left w:w="100" w:type="dxa"/>
              <w:bottom w:w="100" w:type="dxa"/>
              <w:right w:w="100" w:type="dxa"/>
            </w:tcMar>
          </w:tcPr>
          <w:p w:rsidR="009035C3" w:rsidRPr="00F617CE" w:rsidRDefault="00334D74" w:rsidP="00E933C7">
            <w:pPr>
              <w:widowControl w:val="0"/>
              <w:spacing w:line="240" w:lineRule="auto"/>
            </w:pPr>
            <w:r w:rsidRPr="00F617CE">
              <w:t xml:space="preserve"> </w:t>
            </w:r>
          </w:p>
        </w:tc>
      </w:tr>
    </w:tbl>
    <w:p w:rsidR="009035C3" w:rsidRPr="00F617CE" w:rsidRDefault="009035C3"/>
    <w:p w:rsidR="009035C3" w:rsidRPr="00F617CE" w:rsidRDefault="00334D74">
      <w:pPr>
        <w:rPr>
          <w:b/>
          <w:sz w:val="26"/>
          <w:szCs w:val="26"/>
        </w:rPr>
      </w:pPr>
      <w:r w:rsidRPr="00F617CE">
        <w:rPr>
          <w:b/>
          <w:sz w:val="26"/>
          <w:szCs w:val="26"/>
        </w:rPr>
        <w:br/>
      </w:r>
      <w:r w:rsidR="002B2BBF" w:rsidRPr="00F617CE">
        <w:rPr>
          <w:b/>
          <w:sz w:val="26"/>
          <w:szCs w:val="26"/>
        </w:rPr>
        <w:t xml:space="preserve">6. </w:t>
      </w:r>
      <w:r w:rsidRPr="00F617CE">
        <w:rPr>
          <w:b/>
          <w:sz w:val="26"/>
          <w:szCs w:val="26"/>
        </w:rPr>
        <w:t>Normalize the data :</w:t>
      </w:r>
    </w:p>
    <w:p w:rsidR="009035C3" w:rsidRPr="00F617CE" w:rsidRDefault="009035C3">
      <w:pPr>
        <w:rPr>
          <w:b/>
          <w:sz w:val="26"/>
          <w:szCs w:val="26"/>
        </w:rPr>
      </w:pPr>
    </w:p>
    <w:p w:rsidR="009035C3" w:rsidRPr="00F617CE" w:rsidRDefault="00334D74">
      <w:r w:rsidRPr="00F617CE">
        <w:t xml:space="preserve">Before we do the </w:t>
      </w:r>
      <w:r w:rsidR="00E933C7" w:rsidRPr="00F617CE">
        <w:t>fitting,</w:t>
      </w:r>
      <w:r w:rsidR="0062429B" w:rsidRPr="00F617CE">
        <w:t xml:space="preserve"> </w:t>
      </w:r>
      <w:r w:rsidRPr="00F617CE">
        <w:t xml:space="preserve"> normalize the data so that the data is centered around the mean and has unit standard deviation.</w:t>
      </w:r>
    </w:p>
    <w:p w:rsidR="009035C3" w:rsidRPr="00F617CE" w:rsidRDefault="009035C3"/>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CE" w:rsidRPr="00F617CE">
        <w:tc>
          <w:tcPr>
            <w:tcW w:w="9360" w:type="dxa"/>
            <w:shd w:val="clear" w:color="auto" w:fill="auto"/>
            <w:tcMar>
              <w:top w:w="100" w:type="dxa"/>
              <w:left w:w="100" w:type="dxa"/>
              <w:bottom w:w="100" w:type="dxa"/>
              <w:right w:w="100" w:type="dxa"/>
            </w:tcMar>
          </w:tcPr>
          <w:p w:rsidR="009035C3" w:rsidRPr="00F617CE" w:rsidRDefault="009035C3" w:rsidP="0062429B">
            <w:pPr>
              <w:widowControl w:val="0"/>
              <w:pBdr>
                <w:top w:val="nil"/>
                <w:left w:val="nil"/>
                <w:bottom w:val="nil"/>
                <w:right w:val="nil"/>
                <w:between w:val="nil"/>
              </w:pBdr>
              <w:spacing w:line="240" w:lineRule="auto"/>
            </w:pPr>
          </w:p>
        </w:tc>
      </w:tr>
    </w:tbl>
    <w:p w:rsidR="009035C3" w:rsidRPr="00F617CE" w:rsidRDefault="009035C3"/>
    <w:p w:rsidR="009035C3" w:rsidRPr="00F617CE" w:rsidRDefault="004C67E7">
      <w:pPr>
        <w:rPr>
          <w:sz w:val="28"/>
          <w:szCs w:val="28"/>
        </w:rPr>
      </w:pPr>
      <w:r w:rsidRPr="00F617CE">
        <w:rPr>
          <w:b/>
          <w:sz w:val="26"/>
          <w:szCs w:val="26"/>
        </w:rPr>
        <w:t xml:space="preserve">7. </w:t>
      </w:r>
      <w:r w:rsidR="00334D74" w:rsidRPr="00F617CE">
        <w:rPr>
          <w:b/>
          <w:sz w:val="26"/>
          <w:szCs w:val="26"/>
        </w:rPr>
        <w:t>Training / model fitting :</w:t>
      </w:r>
    </w:p>
    <w:p w:rsidR="009035C3" w:rsidRPr="00F617CE" w:rsidRDefault="00334D74">
      <w:r w:rsidRPr="00F617CE">
        <w:t>Fit the model to selected supervised data</w:t>
      </w:r>
    </w:p>
    <w:p w:rsidR="009035C3" w:rsidRPr="00F617CE" w:rsidRDefault="009035C3"/>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35C3" w:rsidRPr="00F617CE">
        <w:tc>
          <w:tcPr>
            <w:tcW w:w="9360" w:type="dxa"/>
            <w:shd w:val="clear" w:color="auto" w:fill="auto"/>
            <w:tcMar>
              <w:top w:w="100" w:type="dxa"/>
              <w:left w:w="100" w:type="dxa"/>
              <w:bottom w:w="100" w:type="dxa"/>
              <w:right w:w="100" w:type="dxa"/>
            </w:tcMar>
          </w:tcPr>
          <w:p w:rsidR="0062429B" w:rsidRPr="00F617CE" w:rsidRDefault="0062429B" w:rsidP="0062429B">
            <w:pPr>
              <w:widowControl w:val="0"/>
              <w:spacing w:line="240" w:lineRule="auto"/>
              <w:rPr>
                <w:sz w:val="20"/>
                <w:szCs w:val="20"/>
              </w:rPr>
            </w:pPr>
          </w:p>
          <w:p w:rsidR="009035C3" w:rsidRPr="00F617CE" w:rsidRDefault="009035C3">
            <w:pPr>
              <w:widowControl w:val="0"/>
              <w:spacing w:line="240" w:lineRule="auto"/>
              <w:rPr>
                <w:sz w:val="20"/>
                <w:szCs w:val="20"/>
              </w:rPr>
            </w:pPr>
          </w:p>
        </w:tc>
      </w:tr>
    </w:tbl>
    <w:p w:rsidR="009035C3" w:rsidRPr="00F617CE" w:rsidRDefault="009035C3">
      <w:pPr>
        <w:rPr>
          <w:sz w:val="28"/>
          <w:szCs w:val="28"/>
        </w:rPr>
      </w:pPr>
    </w:p>
    <w:p w:rsidR="009035C3" w:rsidRPr="00F617CE" w:rsidRDefault="004C67E7">
      <w:pPr>
        <w:rPr>
          <w:b/>
          <w:sz w:val="26"/>
          <w:szCs w:val="26"/>
        </w:rPr>
      </w:pPr>
      <w:r w:rsidRPr="00F617CE">
        <w:rPr>
          <w:b/>
          <w:sz w:val="26"/>
          <w:szCs w:val="26"/>
        </w:rPr>
        <w:t xml:space="preserve">8. </w:t>
      </w:r>
      <w:r w:rsidR="00334D74" w:rsidRPr="00F617CE">
        <w:rPr>
          <w:b/>
          <w:sz w:val="26"/>
          <w:szCs w:val="26"/>
        </w:rPr>
        <w:t>Model parameters study :</w:t>
      </w:r>
    </w:p>
    <w:p w:rsidR="009035C3" w:rsidRPr="00F617CE" w:rsidRDefault="00334D74">
      <w:r w:rsidRPr="00F617CE">
        <w:t xml:space="preserve">The coefficient R^2 is defined as (1 - u/v), where u is the residual sum of squares ((y_true - y_pred) ** 2).sum() and v is the total sum of squares ((y_true - y_true.mean()) ** 2).sum(). </w:t>
      </w:r>
    </w:p>
    <w:p w:rsidR="0062429B" w:rsidRPr="00F617CE" w:rsidRDefault="0062429B"/>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35C3" w:rsidRPr="00F617CE">
        <w:tc>
          <w:tcPr>
            <w:tcW w:w="9360" w:type="dxa"/>
            <w:shd w:val="clear" w:color="auto" w:fill="auto"/>
            <w:tcMar>
              <w:top w:w="100" w:type="dxa"/>
              <w:left w:w="100" w:type="dxa"/>
              <w:bottom w:w="100" w:type="dxa"/>
              <w:right w:w="100" w:type="dxa"/>
            </w:tcMar>
          </w:tcPr>
          <w:p w:rsidR="009035C3" w:rsidRPr="00F617CE" w:rsidRDefault="009035C3" w:rsidP="0062429B">
            <w:pPr>
              <w:widowControl w:val="0"/>
              <w:spacing w:line="240" w:lineRule="auto"/>
              <w:rPr>
                <w:sz w:val="16"/>
                <w:szCs w:val="16"/>
                <w:highlight w:val="white"/>
              </w:rPr>
            </w:pPr>
          </w:p>
        </w:tc>
      </w:tr>
    </w:tbl>
    <w:p w:rsidR="009035C3" w:rsidRPr="00F617CE" w:rsidRDefault="009035C3">
      <w:pPr>
        <w:rPr>
          <w:sz w:val="28"/>
          <w:szCs w:val="28"/>
        </w:rPr>
      </w:pPr>
    </w:p>
    <w:p w:rsidR="009035C3" w:rsidRDefault="00334D74">
      <w:pPr>
        <w:rPr>
          <w:b/>
          <w:sz w:val="26"/>
          <w:szCs w:val="26"/>
        </w:rPr>
      </w:pPr>
      <w:r w:rsidRPr="00F617CE">
        <w:rPr>
          <w:b/>
          <w:sz w:val="26"/>
          <w:szCs w:val="26"/>
        </w:rPr>
        <w:lastRenderedPageBreak/>
        <w:t xml:space="preserve">9. Accuracy report with test </w:t>
      </w:r>
      <w:r w:rsidR="00EF5B15" w:rsidRPr="00F617CE">
        <w:rPr>
          <w:b/>
          <w:sz w:val="26"/>
          <w:szCs w:val="26"/>
        </w:rPr>
        <w:t>data:</w:t>
      </w:r>
    </w:p>
    <w:p w:rsidR="00EF5B15" w:rsidRPr="00F617CE" w:rsidRDefault="00EF5B15">
      <w:pPr>
        <w:rPr>
          <w:b/>
          <w:sz w:val="26"/>
          <w:szCs w:val="26"/>
        </w:rPr>
      </w:pPr>
    </w:p>
    <w:p w:rsidR="003B566C" w:rsidRPr="00F617CE" w:rsidRDefault="0062429B">
      <w:r w:rsidRPr="00F617CE">
        <w:t>Visualize</w:t>
      </w:r>
      <w:r w:rsidR="00334D74" w:rsidRPr="00F617CE">
        <w:t xml:space="preserve"> the goodness of the fit with the predictions being </w:t>
      </w:r>
      <w:r w:rsidRPr="00F617CE">
        <w:t>visualized</w:t>
      </w:r>
      <w:r w:rsidR="00334D74" w:rsidRPr="00F617CE">
        <w:t xml:space="preserve"> by a line</w:t>
      </w:r>
      <w:bookmarkStart w:id="0" w:name="_GoBack"/>
      <w:bookmarkEnd w:id="0"/>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CE" w:rsidRPr="00F617CE">
        <w:tc>
          <w:tcPr>
            <w:tcW w:w="9360" w:type="dxa"/>
            <w:shd w:val="clear" w:color="auto" w:fill="auto"/>
            <w:tcMar>
              <w:top w:w="100" w:type="dxa"/>
              <w:left w:w="100" w:type="dxa"/>
              <w:bottom w:w="100" w:type="dxa"/>
              <w:right w:w="100" w:type="dxa"/>
            </w:tcMar>
          </w:tcPr>
          <w:p w:rsidR="009035C3" w:rsidRPr="00F617CE" w:rsidRDefault="009035C3" w:rsidP="0062429B">
            <w:pPr>
              <w:widowControl w:val="0"/>
              <w:spacing w:line="240" w:lineRule="auto"/>
            </w:pPr>
          </w:p>
        </w:tc>
      </w:tr>
    </w:tbl>
    <w:p w:rsidR="009035C3" w:rsidRPr="00F617CE" w:rsidRDefault="009035C3">
      <w:pPr>
        <w:rPr>
          <w:sz w:val="28"/>
          <w:szCs w:val="28"/>
        </w:rPr>
      </w:pPr>
    </w:p>
    <w:p w:rsidR="009035C3" w:rsidRPr="00F617CE" w:rsidRDefault="00334D74">
      <w:pPr>
        <w:rPr>
          <w:sz w:val="28"/>
          <w:szCs w:val="28"/>
        </w:rPr>
      </w:pPr>
      <w:r w:rsidRPr="00F617CE">
        <w:rPr>
          <w:b/>
          <w:sz w:val="28"/>
          <w:szCs w:val="28"/>
        </w:rPr>
        <w:t>10. What are your Conclusion</w:t>
      </w:r>
      <w:r w:rsidRPr="00F617CE">
        <w:rPr>
          <w:sz w:val="28"/>
          <w:szCs w:val="28"/>
        </w:rPr>
        <w:t>s?</w:t>
      </w:r>
    </w:p>
    <w:p w:rsidR="009035C3" w:rsidRPr="00F617CE" w:rsidRDefault="009035C3">
      <w:pPr>
        <w:rPr>
          <w:sz w:val="21"/>
          <w:szCs w:val="21"/>
        </w:rPr>
      </w:pPr>
    </w:p>
    <w:sectPr w:rsidR="009035C3" w:rsidRPr="00F617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830EB"/>
    <w:multiLevelType w:val="hybridMultilevel"/>
    <w:tmpl w:val="FDC0559C"/>
    <w:lvl w:ilvl="0" w:tplc="AA2E1B44">
      <w:start w:val="1"/>
      <w:numFmt w:val="decimal"/>
      <w:lvlText w:val="%1."/>
      <w:lvlJc w:val="left"/>
      <w:pPr>
        <w:ind w:left="720" w:hanging="360"/>
      </w:pPr>
      <w:rPr>
        <w:rFonts w:hint="default"/>
        <w:b/>
        <w:color w:val="FF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9035C3"/>
    <w:rsid w:val="002B2BBF"/>
    <w:rsid w:val="00334D74"/>
    <w:rsid w:val="003B566C"/>
    <w:rsid w:val="004C67E7"/>
    <w:rsid w:val="0062429B"/>
    <w:rsid w:val="009035C3"/>
    <w:rsid w:val="00E933C7"/>
    <w:rsid w:val="00EF5B15"/>
    <w:rsid w:val="00F45041"/>
    <w:rsid w:val="00F6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216F"/>
  <w15:docId w15:val="{796E19FA-7AED-44CC-B5C7-7EDE1386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5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Das</cp:lastModifiedBy>
  <cp:revision>10</cp:revision>
  <dcterms:created xsi:type="dcterms:W3CDTF">2019-02-19T11:18:00Z</dcterms:created>
  <dcterms:modified xsi:type="dcterms:W3CDTF">2019-02-26T11:04:00Z</dcterms:modified>
</cp:coreProperties>
</file>