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1FFE1"/>
  <w:body>
    <w:p w:rsidR="005543FB" w:rsidRPr="00B808DE" w:rsidRDefault="005543FB" w:rsidP="005543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808DE">
        <w:rPr>
          <w:rFonts w:ascii="Arial" w:hAnsi="Arial" w:cs="Arial"/>
          <w:b/>
          <w:sz w:val="20"/>
          <w:szCs w:val="20"/>
        </w:rPr>
        <w:t>Objective:</w:t>
      </w:r>
    </w:p>
    <w:p w:rsidR="005543FB" w:rsidRPr="00B808DE" w:rsidRDefault="005543FB" w:rsidP="005543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808DE">
        <w:rPr>
          <w:rFonts w:ascii="Arial" w:hAnsi="Arial" w:cs="Arial"/>
          <w:sz w:val="20"/>
          <w:szCs w:val="20"/>
        </w:rPr>
        <w:t xml:space="preserve">To provide standard steps for operation </w:t>
      </w:r>
    </w:p>
    <w:p w:rsidR="005543FB" w:rsidRDefault="005543FB" w:rsidP="005543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543FB" w:rsidRPr="00B808DE" w:rsidRDefault="005543FB" w:rsidP="005543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808DE">
        <w:rPr>
          <w:rFonts w:ascii="Arial" w:hAnsi="Arial" w:cs="Arial"/>
          <w:b/>
          <w:sz w:val="20"/>
          <w:szCs w:val="20"/>
        </w:rPr>
        <w:t>Policy:</w:t>
      </w:r>
    </w:p>
    <w:p w:rsidR="005543FB" w:rsidRPr="00B808DE" w:rsidRDefault="005543FB" w:rsidP="005543FB">
      <w:pPr>
        <w:spacing w:line="360" w:lineRule="auto"/>
        <w:ind w:right="4"/>
        <w:jc w:val="both"/>
        <w:rPr>
          <w:rFonts w:ascii="Arial" w:hAnsi="Arial" w:cs="Arial"/>
          <w:sz w:val="20"/>
          <w:szCs w:val="20"/>
        </w:rPr>
      </w:pPr>
      <w:r w:rsidRPr="00B808DE">
        <w:rPr>
          <w:rFonts w:ascii="Arial" w:hAnsi="Arial" w:cs="Arial"/>
          <w:sz w:val="20"/>
          <w:szCs w:val="20"/>
        </w:rPr>
        <w:t xml:space="preserve">The startup steps should be done in smooth and safe way. </w:t>
      </w:r>
    </w:p>
    <w:p w:rsidR="005543FB" w:rsidRDefault="005543FB" w:rsidP="005543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543FB" w:rsidRPr="00B808DE" w:rsidRDefault="005543FB" w:rsidP="005543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808DE">
        <w:rPr>
          <w:rFonts w:ascii="Arial" w:hAnsi="Arial" w:cs="Arial"/>
          <w:b/>
          <w:sz w:val="20"/>
          <w:szCs w:val="20"/>
        </w:rPr>
        <w:t>Responsibility:</w:t>
      </w:r>
    </w:p>
    <w:p w:rsidR="005543FB" w:rsidRPr="00B808DE" w:rsidRDefault="005543FB" w:rsidP="005543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808DE">
        <w:rPr>
          <w:rFonts w:ascii="Arial" w:hAnsi="Arial" w:cs="Arial"/>
          <w:sz w:val="20"/>
          <w:szCs w:val="20"/>
        </w:rPr>
        <w:t>Electrician / Shift Engineer</w:t>
      </w:r>
      <w:r w:rsidRPr="00B808DE">
        <w:rPr>
          <w:rFonts w:ascii="Arial" w:hAnsi="Arial" w:cs="Arial"/>
          <w:b/>
          <w:sz w:val="20"/>
          <w:szCs w:val="20"/>
        </w:rPr>
        <w:t xml:space="preserve"> </w:t>
      </w:r>
    </w:p>
    <w:p w:rsidR="005543FB" w:rsidRDefault="005543FB" w:rsidP="005543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543FB" w:rsidRPr="00B808DE" w:rsidRDefault="005543FB" w:rsidP="005543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808DE">
        <w:rPr>
          <w:rFonts w:ascii="Arial" w:hAnsi="Arial" w:cs="Arial"/>
          <w:b/>
          <w:sz w:val="20"/>
          <w:szCs w:val="20"/>
        </w:rPr>
        <w:t>Procedures:</w:t>
      </w:r>
    </w:p>
    <w:p w:rsidR="005543FB" w:rsidRPr="00B808DE" w:rsidRDefault="005543FB" w:rsidP="005543FB">
      <w:pPr>
        <w:numPr>
          <w:ilvl w:val="0"/>
          <w:numId w:val="17"/>
        </w:numPr>
        <w:spacing w:line="360" w:lineRule="auto"/>
        <w:ind w:right="4"/>
        <w:jc w:val="both"/>
        <w:rPr>
          <w:rFonts w:ascii="Arial" w:hAnsi="Arial" w:cs="Arial"/>
          <w:sz w:val="20"/>
          <w:szCs w:val="20"/>
        </w:rPr>
      </w:pPr>
      <w:r w:rsidRPr="00B808DE">
        <w:rPr>
          <w:rFonts w:ascii="Arial" w:hAnsi="Arial" w:cs="Arial"/>
          <w:sz w:val="20"/>
          <w:szCs w:val="20"/>
        </w:rPr>
        <w:t>Verify healthy power from main LT panel in each phase</w:t>
      </w:r>
    </w:p>
    <w:p w:rsidR="005543FB" w:rsidRPr="00B808DE" w:rsidRDefault="005543FB" w:rsidP="005543FB">
      <w:pPr>
        <w:numPr>
          <w:ilvl w:val="0"/>
          <w:numId w:val="17"/>
        </w:numPr>
        <w:spacing w:line="360" w:lineRule="auto"/>
        <w:ind w:right="4"/>
        <w:jc w:val="both"/>
        <w:rPr>
          <w:rFonts w:ascii="Arial" w:hAnsi="Arial" w:cs="Arial"/>
          <w:sz w:val="20"/>
          <w:szCs w:val="20"/>
        </w:rPr>
      </w:pPr>
      <w:r w:rsidRPr="00B808DE">
        <w:rPr>
          <w:rFonts w:ascii="Arial" w:hAnsi="Arial" w:cs="Arial"/>
          <w:sz w:val="20"/>
          <w:szCs w:val="20"/>
        </w:rPr>
        <w:t>Verify Control supply is healthy &amp; indication lamps are glowing.</w:t>
      </w:r>
    </w:p>
    <w:p w:rsidR="005543FB" w:rsidRPr="00B808DE" w:rsidRDefault="005543FB" w:rsidP="005543FB">
      <w:pPr>
        <w:numPr>
          <w:ilvl w:val="0"/>
          <w:numId w:val="17"/>
        </w:numPr>
        <w:spacing w:line="360" w:lineRule="auto"/>
        <w:ind w:right="4"/>
        <w:jc w:val="both"/>
        <w:rPr>
          <w:rFonts w:ascii="Arial" w:hAnsi="Arial" w:cs="Arial"/>
          <w:sz w:val="20"/>
          <w:szCs w:val="20"/>
        </w:rPr>
      </w:pPr>
      <w:r w:rsidRPr="00B808DE">
        <w:rPr>
          <w:rFonts w:ascii="Arial" w:hAnsi="Arial" w:cs="Arial"/>
          <w:sz w:val="20"/>
          <w:szCs w:val="20"/>
        </w:rPr>
        <w:t>Check MCCB contacts are serviceable.</w:t>
      </w:r>
    </w:p>
    <w:p w:rsidR="005543FB" w:rsidRPr="00B808DE" w:rsidRDefault="005543FB" w:rsidP="005543FB">
      <w:pPr>
        <w:numPr>
          <w:ilvl w:val="0"/>
          <w:numId w:val="17"/>
        </w:numPr>
        <w:spacing w:line="360" w:lineRule="auto"/>
        <w:ind w:right="4"/>
        <w:jc w:val="both"/>
        <w:rPr>
          <w:rFonts w:ascii="Arial" w:hAnsi="Arial" w:cs="Arial"/>
          <w:sz w:val="20"/>
          <w:szCs w:val="20"/>
        </w:rPr>
      </w:pPr>
      <w:r w:rsidRPr="00B808DE">
        <w:rPr>
          <w:rFonts w:ascii="Arial" w:hAnsi="Arial" w:cs="Arial"/>
          <w:sz w:val="20"/>
          <w:szCs w:val="20"/>
        </w:rPr>
        <w:t>Check that safeties are at normal condition.</w:t>
      </w:r>
    </w:p>
    <w:p w:rsidR="005543FB" w:rsidRPr="00B808DE" w:rsidRDefault="005543FB" w:rsidP="005543FB">
      <w:pPr>
        <w:numPr>
          <w:ilvl w:val="0"/>
          <w:numId w:val="17"/>
        </w:numPr>
        <w:spacing w:line="360" w:lineRule="auto"/>
        <w:ind w:right="4"/>
        <w:jc w:val="both"/>
        <w:rPr>
          <w:rFonts w:ascii="Arial" w:hAnsi="Arial" w:cs="Arial"/>
          <w:sz w:val="20"/>
          <w:szCs w:val="20"/>
        </w:rPr>
      </w:pPr>
      <w:r w:rsidRPr="00B808DE">
        <w:rPr>
          <w:rFonts w:ascii="Arial" w:hAnsi="Arial" w:cs="Arial"/>
          <w:sz w:val="20"/>
          <w:szCs w:val="20"/>
        </w:rPr>
        <w:t>Check earth pit is connected to earth lead and grounded safely.</w:t>
      </w:r>
    </w:p>
    <w:p w:rsidR="005543FB" w:rsidRPr="00B808DE" w:rsidRDefault="005543FB" w:rsidP="005543FB">
      <w:pPr>
        <w:numPr>
          <w:ilvl w:val="0"/>
          <w:numId w:val="17"/>
        </w:numPr>
        <w:spacing w:line="360" w:lineRule="auto"/>
        <w:ind w:right="4"/>
        <w:jc w:val="both"/>
        <w:rPr>
          <w:rFonts w:ascii="Arial" w:hAnsi="Arial" w:cs="Arial"/>
          <w:sz w:val="20"/>
          <w:szCs w:val="20"/>
        </w:rPr>
      </w:pPr>
      <w:r w:rsidRPr="00B808DE">
        <w:rPr>
          <w:rFonts w:ascii="Arial" w:hAnsi="Arial" w:cs="Arial"/>
          <w:sz w:val="20"/>
          <w:szCs w:val="20"/>
        </w:rPr>
        <w:t>Log the parameters in log books.</w:t>
      </w:r>
    </w:p>
    <w:p w:rsidR="005543FB" w:rsidRDefault="005543FB" w:rsidP="005543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5543FB" w:rsidRPr="00B808DE" w:rsidRDefault="005543FB" w:rsidP="005543F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808DE">
        <w:rPr>
          <w:rFonts w:ascii="Arial" w:hAnsi="Arial" w:cs="Arial"/>
          <w:b/>
          <w:sz w:val="20"/>
          <w:szCs w:val="20"/>
        </w:rPr>
        <w:t>Revision Guide:</w:t>
      </w:r>
    </w:p>
    <w:p w:rsidR="005543FB" w:rsidRPr="00B808DE" w:rsidRDefault="005543FB" w:rsidP="005543F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808DE">
        <w:rPr>
          <w:rFonts w:ascii="Arial" w:hAnsi="Arial" w:cs="Arial"/>
          <w:sz w:val="20"/>
          <w:szCs w:val="20"/>
        </w:rPr>
        <w:t>Any change in the system needs review of SOP.</w:t>
      </w:r>
    </w:p>
    <w:p w:rsidR="005543FB" w:rsidRPr="00C36EA0" w:rsidRDefault="005543FB" w:rsidP="005543F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543FB" w:rsidRPr="00FD1A6D" w:rsidRDefault="005543FB" w:rsidP="005543FB">
      <w:pPr>
        <w:rPr>
          <w:rFonts w:ascii="Arial" w:hAnsi="Arial" w:cs="Arial"/>
          <w:sz w:val="20"/>
          <w:szCs w:val="20"/>
        </w:rPr>
      </w:pPr>
    </w:p>
    <w:p w:rsidR="005543FB" w:rsidRPr="00ED5DCE" w:rsidRDefault="005543FB" w:rsidP="005543FB"/>
    <w:p w:rsidR="00EE3671" w:rsidRPr="005543FB" w:rsidRDefault="00EE3671" w:rsidP="005543FB"/>
    <w:sectPr w:rsidR="00EE3671" w:rsidRPr="005543FB" w:rsidSect="001426D4">
      <w:headerReference w:type="even" r:id="rId7"/>
      <w:headerReference w:type="default" r:id="rId8"/>
      <w:footerReference w:type="even" r:id="rId9"/>
      <w:headerReference w:type="first" r:id="rId10"/>
      <w:pgSz w:w="11909" w:h="16834" w:code="9"/>
      <w:pgMar w:top="1440" w:right="1440" w:bottom="1440" w:left="1800" w:header="720" w:footer="720" w:gutter="0"/>
      <w:pgNumType w:chapStyle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BD1" w:rsidRDefault="00CC4BD1">
      <w:r>
        <w:separator/>
      </w:r>
    </w:p>
  </w:endnote>
  <w:endnote w:type="continuationSeparator" w:id="1">
    <w:p w:rsidR="00CC4BD1" w:rsidRDefault="00CC4B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44091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BD1" w:rsidRDefault="00CC4BD1">
      <w:r>
        <w:separator/>
      </w:r>
    </w:p>
  </w:footnote>
  <w:footnote w:type="continuationSeparator" w:id="1">
    <w:p w:rsidR="00CC4BD1" w:rsidRDefault="00CC4B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30D" w:rsidRPr="004F667C" w:rsidRDefault="005D630D" w:rsidP="005D630D">
    <w:pPr>
      <w:pStyle w:val="Header"/>
      <w:tabs>
        <w:tab w:val="clear" w:pos="8640"/>
        <w:tab w:val="right" w:pos="9540"/>
      </w:tabs>
      <w:ind w:right="-871"/>
      <w:rPr>
        <w:sz w:val="15"/>
      </w:rPr>
    </w:pPr>
    <w:r>
      <w:rPr>
        <w:rFonts w:ascii="Arial Narrow" w:hAnsi="Arial Narrow" w:cs="Arial"/>
        <w:noProof/>
      </w:rPr>
      <w:drawing>
        <wp:inline distT="0" distB="0" distL="0" distR="0">
          <wp:extent cx="990600" cy="542925"/>
          <wp:effectExtent l="19050" t="0" r="0" b="0"/>
          <wp:docPr id="2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 Narrow" w:hAnsi="Arial Narrow" w:cs="Arial"/>
        <w:noProof/>
      </w:rPr>
      <w:t xml:space="preserve">       </w:t>
    </w:r>
    <w:r>
      <w:rPr>
        <w:rFonts w:ascii="Arial Narrow" w:hAnsi="Arial Narrow"/>
        <w:b/>
      </w:rPr>
      <w:t>ST</w:t>
    </w:r>
    <w:r w:rsidR="007564E8">
      <w:rPr>
        <w:rFonts w:ascii="Arial Narrow" w:hAnsi="Arial Narrow"/>
        <w:b/>
      </w:rPr>
      <w:t xml:space="preserve">ANDARD OPERATING PROCEDURE FOR </w:t>
    </w:r>
    <w:r w:rsidR="005543FB">
      <w:rPr>
        <w:rFonts w:ascii="Arial Narrow" w:hAnsi="Arial Narrow"/>
        <w:b/>
      </w:rPr>
      <w:t>DB Panel</w:t>
    </w:r>
    <w:r>
      <w:rPr>
        <w:rFonts w:ascii="Arial Narrow" w:hAnsi="Arial Narrow"/>
        <w:b/>
      </w:rPr>
      <w:t xml:space="preserve">                  </w:t>
    </w:r>
    <w:r>
      <w:rPr>
        <w:rFonts w:ascii="Arial Narrow" w:hAnsi="Arial Narrow" w:cs="Arial"/>
        <w:noProof/>
      </w:rPr>
      <w:drawing>
        <wp:inline distT="0" distB="0" distL="0" distR="0">
          <wp:extent cx="942975" cy="619125"/>
          <wp:effectExtent l="19050" t="0" r="9525" b="0"/>
          <wp:docPr id="1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12B1B"/>
    <w:multiLevelType w:val="hybridMultilevel"/>
    <w:tmpl w:val="F0385F08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A05F83"/>
    <w:multiLevelType w:val="hybridMultilevel"/>
    <w:tmpl w:val="CFC42FAC"/>
    <w:lvl w:ilvl="0" w:tplc="FA3C7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93A7450"/>
    <w:multiLevelType w:val="hybridMultilevel"/>
    <w:tmpl w:val="19260E38"/>
    <w:lvl w:ilvl="0" w:tplc="B69C3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B2564AD"/>
    <w:multiLevelType w:val="multilevel"/>
    <w:tmpl w:val="15DE42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2E163B0E"/>
    <w:multiLevelType w:val="hybridMultilevel"/>
    <w:tmpl w:val="77FEB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0268D8"/>
    <w:multiLevelType w:val="hybridMultilevel"/>
    <w:tmpl w:val="DF9845EA"/>
    <w:lvl w:ilvl="0" w:tplc="80829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D15078"/>
    <w:multiLevelType w:val="hybridMultilevel"/>
    <w:tmpl w:val="A2E0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8A2243"/>
    <w:multiLevelType w:val="hybridMultilevel"/>
    <w:tmpl w:val="EC5282CE"/>
    <w:lvl w:ilvl="0" w:tplc="E6ACD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82904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68614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D64172D"/>
    <w:multiLevelType w:val="hybridMultilevel"/>
    <w:tmpl w:val="906C25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D793D97"/>
    <w:multiLevelType w:val="hybridMultilevel"/>
    <w:tmpl w:val="1ED6496A"/>
    <w:lvl w:ilvl="0" w:tplc="B5EC9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DB11295"/>
    <w:multiLevelType w:val="hybridMultilevel"/>
    <w:tmpl w:val="291808A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6D7887"/>
    <w:multiLevelType w:val="hybridMultilevel"/>
    <w:tmpl w:val="3D962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CC76B5"/>
    <w:multiLevelType w:val="hybridMultilevel"/>
    <w:tmpl w:val="239C7A3A"/>
    <w:lvl w:ilvl="0" w:tplc="64928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AC55586"/>
    <w:multiLevelType w:val="hybridMultilevel"/>
    <w:tmpl w:val="9E387450"/>
    <w:lvl w:ilvl="0" w:tplc="3DEC1532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CC78D1"/>
    <w:multiLevelType w:val="hybridMultilevel"/>
    <w:tmpl w:val="7A684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A805488"/>
    <w:multiLevelType w:val="hybridMultilevel"/>
    <w:tmpl w:val="71A6787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9"/>
  </w:num>
  <w:num w:numId="5">
    <w:abstractNumId w:val="3"/>
  </w:num>
  <w:num w:numId="6">
    <w:abstractNumId w:val="8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4"/>
  </w:num>
  <w:num w:numId="14">
    <w:abstractNumId w:val="7"/>
  </w:num>
  <w:num w:numId="15">
    <w:abstractNumId w:val="5"/>
  </w:num>
  <w:num w:numId="16">
    <w:abstractNumId w:val="1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>
      <o:colormru v:ext="edit" colors="#d1e8ff,#f7fff7,#e1ffe1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5F0"/>
    <w:rsid w:val="00071D5C"/>
    <w:rsid w:val="00082457"/>
    <w:rsid w:val="000845B1"/>
    <w:rsid w:val="00110B3A"/>
    <w:rsid w:val="001426D4"/>
    <w:rsid w:val="00157F5D"/>
    <w:rsid w:val="00174BE9"/>
    <w:rsid w:val="00192E2D"/>
    <w:rsid w:val="001A50EA"/>
    <w:rsid w:val="001C3D95"/>
    <w:rsid w:val="00205389"/>
    <w:rsid w:val="0029565D"/>
    <w:rsid w:val="002967DA"/>
    <w:rsid w:val="00297888"/>
    <w:rsid w:val="00310B1F"/>
    <w:rsid w:val="00317D31"/>
    <w:rsid w:val="003A068F"/>
    <w:rsid w:val="003C04CA"/>
    <w:rsid w:val="003D6F24"/>
    <w:rsid w:val="0041476B"/>
    <w:rsid w:val="00440910"/>
    <w:rsid w:val="0044556D"/>
    <w:rsid w:val="00461F92"/>
    <w:rsid w:val="004E2CB4"/>
    <w:rsid w:val="004E7034"/>
    <w:rsid w:val="00505333"/>
    <w:rsid w:val="005506EC"/>
    <w:rsid w:val="005543FB"/>
    <w:rsid w:val="005678BD"/>
    <w:rsid w:val="005776D9"/>
    <w:rsid w:val="00591DC5"/>
    <w:rsid w:val="005A5105"/>
    <w:rsid w:val="005C7351"/>
    <w:rsid w:val="005D630D"/>
    <w:rsid w:val="005F144B"/>
    <w:rsid w:val="006225F0"/>
    <w:rsid w:val="00655C2D"/>
    <w:rsid w:val="00670E43"/>
    <w:rsid w:val="006A076F"/>
    <w:rsid w:val="006C58B9"/>
    <w:rsid w:val="006D34D0"/>
    <w:rsid w:val="006E72E6"/>
    <w:rsid w:val="007035FA"/>
    <w:rsid w:val="007540F6"/>
    <w:rsid w:val="007564E8"/>
    <w:rsid w:val="00772470"/>
    <w:rsid w:val="007A39FD"/>
    <w:rsid w:val="007E10E6"/>
    <w:rsid w:val="008E3D56"/>
    <w:rsid w:val="00904F31"/>
    <w:rsid w:val="00914C29"/>
    <w:rsid w:val="009A1798"/>
    <w:rsid w:val="009E3E32"/>
    <w:rsid w:val="00A56B34"/>
    <w:rsid w:val="00A8141A"/>
    <w:rsid w:val="00A962AC"/>
    <w:rsid w:val="00AB4CBF"/>
    <w:rsid w:val="00AB4DDA"/>
    <w:rsid w:val="00AE73CB"/>
    <w:rsid w:val="00B07E90"/>
    <w:rsid w:val="00B240CB"/>
    <w:rsid w:val="00B474B7"/>
    <w:rsid w:val="00BC3999"/>
    <w:rsid w:val="00BF0F85"/>
    <w:rsid w:val="00C82660"/>
    <w:rsid w:val="00CC4BD1"/>
    <w:rsid w:val="00CE3546"/>
    <w:rsid w:val="00CF3D43"/>
    <w:rsid w:val="00D0229A"/>
    <w:rsid w:val="00D12206"/>
    <w:rsid w:val="00D1653F"/>
    <w:rsid w:val="00D23F20"/>
    <w:rsid w:val="00D3301F"/>
    <w:rsid w:val="00D5125F"/>
    <w:rsid w:val="00D72155"/>
    <w:rsid w:val="00D97EE0"/>
    <w:rsid w:val="00DA0852"/>
    <w:rsid w:val="00DB02D5"/>
    <w:rsid w:val="00DC624E"/>
    <w:rsid w:val="00DD13EA"/>
    <w:rsid w:val="00E158E2"/>
    <w:rsid w:val="00E73868"/>
    <w:rsid w:val="00E9363E"/>
    <w:rsid w:val="00E93776"/>
    <w:rsid w:val="00EA0E20"/>
    <w:rsid w:val="00ED272A"/>
    <w:rsid w:val="00ED5DCE"/>
    <w:rsid w:val="00ED7FCB"/>
    <w:rsid w:val="00EE3671"/>
    <w:rsid w:val="00FC3F59"/>
    <w:rsid w:val="00FD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d1e8ff,#f7fff7,#e1ff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999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paragraph" w:styleId="Heading5">
    <w:name w:val="heading 5"/>
    <w:basedOn w:val="Normal"/>
    <w:next w:val="Normal"/>
    <w:qFormat/>
    <w:rsid w:val="00BC3999"/>
    <w:pPr>
      <w:keepNext/>
      <w:jc w:val="both"/>
      <w:outlineLvl w:val="4"/>
    </w:pPr>
    <w:rPr>
      <w:rFonts w:ascii="Arial" w:hAnsi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6D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C39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426D4"/>
  </w:style>
  <w:style w:type="paragraph" w:styleId="BodyText">
    <w:name w:val="Body Text"/>
    <w:basedOn w:val="Normal"/>
    <w:rsid w:val="007A39FD"/>
    <w:rPr>
      <w:rFonts w:ascii="Arial" w:hAnsi="Arial"/>
      <w:szCs w:val="20"/>
    </w:rPr>
  </w:style>
  <w:style w:type="paragraph" w:styleId="BodyTextIndent">
    <w:name w:val="Body Text Indent"/>
    <w:basedOn w:val="Normal"/>
    <w:rsid w:val="00772470"/>
    <w:pPr>
      <w:spacing w:after="120"/>
      <w:ind w:left="360"/>
    </w:pPr>
  </w:style>
  <w:style w:type="character" w:customStyle="1" w:styleId="HeaderChar">
    <w:name w:val="Header Char"/>
    <w:link w:val="Header"/>
    <w:rsid w:val="005D63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GOD</dc:creator>
  <cp:lastModifiedBy>Kenneth</cp:lastModifiedBy>
  <cp:revision>2</cp:revision>
  <dcterms:created xsi:type="dcterms:W3CDTF">2016-12-21T06:32:00Z</dcterms:created>
  <dcterms:modified xsi:type="dcterms:W3CDTF">2016-12-21T06:32:00Z</dcterms:modified>
</cp:coreProperties>
</file>