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149"/>
        <w:tblW w:w="10127" w:type="dxa"/>
        <w:tblLook w:val="04A0" w:firstRow="1" w:lastRow="0" w:firstColumn="1" w:lastColumn="0" w:noHBand="0" w:noVBand="1"/>
      </w:tblPr>
      <w:tblGrid>
        <w:gridCol w:w="1804"/>
        <w:gridCol w:w="8323"/>
      </w:tblGrid>
      <w:tr w:rsidR="00A347E7" w:rsidRPr="007F7CD3" w:rsidTr="00C778A4">
        <w:trPr>
          <w:trHeight w:val="852"/>
        </w:trPr>
        <w:tc>
          <w:tcPr>
            <w:tcW w:w="1804" w:type="dxa"/>
            <w:vAlign w:val="bottom"/>
          </w:tcPr>
          <w:p w:rsidR="00A347E7" w:rsidRPr="007F7CD3" w:rsidRDefault="00A347E7" w:rsidP="00C345E2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7F7CD3">
              <w:rPr>
                <w:rFonts w:ascii="Century Gothic" w:hAnsi="Century Gothic"/>
                <w:noProof/>
                <w:lang w:val="en-IN" w:eastAsia="en-IN"/>
              </w:rPr>
              <w:drawing>
                <wp:inline distT="0" distB="0" distL="0" distR="0" wp14:anchorId="6503A55F" wp14:editId="57EC17A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pa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20" cy="55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  <w:vAlign w:val="center"/>
          </w:tcPr>
          <w:p w:rsidR="00A347E7" w:rsidRPr="007F7CD3" w:rsidRDefault="00A347E7" w:rsidP="00C345E2">
            <w:pPr>
              <w:spacing w:line="276" w:lineRule="auto"/>
              <w:jc w:val="both"/>
              <w:rPr>
                <w:rFonts w:ascii="Century Gothic" w:hAnsi="Century Gothic"/>
                <w:b/>
              </w:rPr>
            </w:pPr>
            <w:r w:rsidRPr="007F7CD3">
              <w:rPr>
                <w:rFonts w:ascii="Century Gothic" w:hAnsi="Century Gothic"/>
                <w:b/>
              </w:rPr>
              <w:t>APARNA PROPERTY MANAGEMENT SERVICES PRIVATE LIMITED</w:t>
            </w:r>
          </w:p>
          <w:p w:rsidR="00A347E7" w:rsidRPr="007F7CD3" w:rsidRDefault="00A347E7" w:rsidP="00C345E2">
            <w:pPr>
              <w:spacing w:line="276" w:lineRule="auto"/>
              <w:jc w:val="both"/>
              <w:rPr>
                <w:rFonts w:ascii="Century Gothic" w:hAnsi="Century Gothic"/>
                <w:b/>
              </w:rPr>
            </w:pPr>
            <w:r w:rsidRPr="007F7CD3">
              <w:rPr>
                <w:rFonts w:ascii="Century Gothic" w:hAnsi="Century Gothic"/>
                <w:b/>
              </w:rPr>
              <w:t xml:space="preserve">STANDARD OPERATING PROCEDURE FOR </w:t>
            </w:r>
            <w:r>
              <w:rPr>
                <w:rFonts w:ascii="Century Gothic" w:hAnsi="Century Gothic"/>
                <w:b/>
              </w:rPr>
              <w:t>FIRE PUMP OPERATON</w:t>
            </w:r>
          </w:p>
        </w:tc>
      </w:tr>
    </w:tbl>
    <w:p w:rsidR="00C778A4" w:rsidRDefault="00C778A4" w:rsidP="00C345E2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</w:p>
    <w:p w:rsidR="008C7BFB" w:rsidRPr="00CD750F" w:rsidRDefault="008C7BFB" w:rsidP="00C345E2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CD750F">
        <w:rPr>
          <w:rFonts w:ascii="Century Gothic" w:hAnsi="Century Gothic" w:cs="Arial"/>
          <w:b/>
          <w:sz w:val="22"/>
          <w:szCs w:val="22"/>
        </w:rPr>
        <w:t>Objective:</w:t>
      </w:r>
    </w:p>
    <w:p w:rsidR="008C7BFB" w:rsidRPr="00CD750F" w:rsidRDefault="008C7BFB" w:rsidP="00C345E2">
      <w:pPr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To establish the standard Operating System for the Fire pump operations.</w:t>
      </w:r>
    </w:p>
    <w:p w:rsidR="00C778A4" w:rsidRDefault="00C778A4" w:rsidP="00C345E2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</w:p>
    <w:p w:rsidR="008C7BFB" w:rsidRPr="00CD750F" w:rsidRDefault="008C7BFB" w:rsidP="00C345E2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CD750F">
        <w:rPr>
          <w:rFonts w:ascii="Century Gothic" w:hAnsi="Century Gothic" w:cs="Arial"/>
          <w:b/>
          <w:sz w:val="22"/>
          <w:szCs w:val="22"/>
        </w:rPr>
        <w:t>Policy:</w:t>
      </w:r>
    </w:p>
    <w:p w:rsidR="008C7BFB" w:rsidRPr="00CD750F" w:rsidRDefault="008C7BFB" w:rsidP="00C345E2">
      <w:pPr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 xml:space="preserve">Smooth &amp; Effective Operations of the </w:t>
      </w:r>
      <w:r w:rsidR="00AB3AB5" w:rsidRPr="00CD750F">
        <w:rPr>
          <w:rFonts w:ascii="Century Gothic" w:hAnsi="Century Gothic"/>
          <w:sz w:val="22"/>
          <w:szCs w:val="22"/>
        </w:rPr>
        <w:t>Equipment</w:t>
      </w:r>
    </w:p>
    <w:p w:rsidR="008C7BFB" w:rsidRPr="00CD750F" w:rsidRDefault="008C7BFB" w:rsidP="00C345E2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</w:p>
    <w:p w:rsidR="008C7BFB" w:rsidRPr="00CD750F" w:rsidRDefault="008C7BFB" w:rsidP="00C345E2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CD750F">
        <w:rPr>
          <w:rFonts w:ascii="Century Gothic" w:hAnsi="Century Gothic" w:cs="Arial"/>
          <w:b/>
          <w:sz w:val="22"/>
          <w:szCs w:val="22"/>
        </w:rPr>
        <w:t>Responsibility:</w:t>
      </w:r>
    </w:p>
    <w:p w:rsidR="008C7BFB" w:rsidRPr="00CD750F" w:rsidRDefault="008C7BFB" w:rsidP="00C345E2">
      <w:pPr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CD750F">
        <w:rPr>
          <w:rFonts w:ascii="Century Gothic" w:hAnsi="Century Gothic" w:cs="Arial"/>
          <w:sz w:val="22"/>
          <w:szCs w:val="22"/>
        </w:rPr>
        <w:t xml:space="preserve">Fire Technician/ </w:t>
      </w:r>
      <w:r w:rsidR="000D3138">
        <w:rPr>
          <w:rFonts w:ascii="Century Gothic" w:hAnsi="Century Gothic" w:cs="Arial"/>
          <w:sz w:val="22"/>
          <w:szCs w:val="22"/>
        </w:rPr>
        <w:t>Supervisor</w:t>
      </w:r>
    </w:p>
    <w:p w:rsidR="001C3DAF" w:rsidRDefault="001C3DAF" w:rsidP="00C345E2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</w:p>
    <w:p w:rsidR="008C7BFB" w:rsidRDefault="001C3DAF" w:rsidP="00C345E2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Procedure</w:t>
      </w:r>
      <w:r w:rsidR="008C7BFB" w:rsidRPr="00CD750F">
        <w:rPr>
          <w:rFonts w:ascii="Century Gothic" w:hAnsi="Century Gothic" w:cs="Arial"/>
          <w:b/>
          <w:sz w:val="22"/>
          <w:szCs w:val="22"/>
        </w:rPr>
        <w:t>:</w:t>
      </w:r>
    </w:p>
    <w:p w:rsidR="008C7BFB" w:rsidRPr="00CD750F" w:rsidRDefault="00ED658A" w:rsidP="00C345E2">
      <w:p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Sequence </w:t>
      </w:r>
      <w:r w:rsidR="00920CD1">
        <w:rPr>
          <w:rFonts w:ascii="Century Gothic" w:hAnsi="Century Gothic"/>
          <w:b/>
          <w:bCs/>
          <w:sz w:val="22"/>
          <w:szCs w:val="22"/>
        </w:rPr>
        <w:t xml:space="preserve">of </w:t>
      </w:r>
      <w:r w:rsidR="008C7BFB" w:rsidRPr="00CD750F">
        <w:rPr>
          <w:rFonts w:ascii="Century Gothic" w:hAnsi="Century Gothic"/>
          <w:b/>
          <w:bCs/>
          <w:sz w:val="22"/>
          <w:szCs w:val="22"/>
        </w:rPr>
        <w:t>Auto operation</w:t>
      </w:r>
    </w:p>
    <w:p w:rsidR="008C7BFB" w:rsidRPr="00CD750F" w:rsidRDefault="008C7BFB" w:rsidP="00C345E2">
      <w:pPr>
        <w:ind w:left="720"/>
        <w:jc w:val="both"/>
        <w:rPr>
          <w:rFonts w:ascii="Century Gothic" w:hAnsi="Century Gothic"/>
          <w:sz w:val="22"/>
          <w:szCs w:val="22"/>
        </w:rPr>
      </w:pPr>
    </w:p>
    <w:p w:rsidR="008C7BFB" w:rsidRPr="00CD750F" w:rsidRDefault="008C7BFB" w:rsidP="00C345E2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Ensure that the fire tank is always full.</w:t>
      </w:r>
    </w:p>
    <w:p w:rsidR="008C7BFB" w:rsidRPr="00CD750F" w:rsidRDefault="008C7BFB" w:rsidP="00C345E2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 xml:space="preserve">Ensure power is available to </w:t>
      </w:r>
      <w:r w:rsidR="00DA1C1A" w:rsidRPr="00CD750F">
        <w:rPr>
          <w:rFonts w:ascii="Century Gothic" w:hAnsi="Century Gothic"/>
          <w:sz w:val="22"/>
          <w:szCs w:val="22"/>
        </w:rPr>
        <w:t>firefighting</w:t>
      </w:r>
      <w:r w:rsidRPr="00CD750F">
        <w:rPr>
          <w:rFonts w:ascii="Century Gothic" w:hAnsi="Century Gothic"/>
          <w:sz w:val="22"/>
          <w:szCs w:val="22"/>
        </w:rPr>
        <w:t xml:space="preserve"> control panel.</w:t>
      </w:r>
    </w:p>
    <w:p w:rsidR="008C7BFB" w:rsidRPr="00CD750F" w:rsidRDefault="008C7BFB" w:rsidP="00C345E2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Ensure that there is enough fuel is available in day tank for Diesel Driven Pump.</w:t>
      </w:r>
    </w:p>
    <w:p w:rsidR="008C7BFB" w:rsidRPr="00CD750F" w:rsidRDefault="008C7BFB" w:rsidP="00C345E2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Check all suction and discharge valves are in open position.</w:t>
      </w:r>
    </w:p>
    <w:p w:rsidR="008C7BFB" w:rsidRPr="00CD750F" w:rsidRDefault="008C7BFB" w:rsidP="00C345E2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Switch off the Power Supply and check the pump rotation; it should rotate freely when rotated by hand. Switch ON the Power Supply</w:t>
      </w:r>
    </w:p>
    <w:p w:rsidR="008C7BFB" w:rsidRPr="00CD750F" w:rsidRDefault="008C7BFB" w:rsidP="00C345E2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Turn all the pump mode selector switches to Auto mode.</w:t>
      </w:r>
    </w:p>
    <w:p w:rsidR="008C7BFB" w:rsidRPr="00CD750F" w:rsidRDefault="008C7BFB" w:rsidP="00C345E2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Jockey pump will star</w:t>
      </w:r>
      <w:r w:rsidR="00AC7953">
        <w:rPr>
          <w:rFonts w:ascii="Century Gothic" w:hAnsi="Century Gothic"/>
          <w:sz w:val="22"/>
          <w:szCs w:val="22"/>
        </w:rPr>
        <w:t>t if system  pressure drops to 8</w:t>
      </w:r>
      <w:r w:rsidRPr="00CD750F">
        <w:rPr>
          <w:rFonts w:ascii="Century Gothic" w:hAnsi="Century Gothic"/>
          <w:sz w:val="22"/>
          <w:szCs w:val="22"/>
        </w:rPr>
        <w:t xml:space="preserve"> Kg/Sq.cm, and automatically cut off at</w:t>
      </w:r>
      <w:r w:rsidR="00AC7953">
        <w:rPr>
          <w:rFonts w:ascii="Century Gothic" w:hAnsi="Century Gothic"/>
          <w:sz w:val="22"/>
          <w:szCs w:val="22"/>
        </w:rPr>
        <w:t>10</w:t>
      </w:r>
      <w:r w:rsidRPr="00CD750F">
        <w:rPr>
          <w:rFonts w:ascii="Century Gothic" w:hAnsi="Century Gothic"/>
          <w:sz w:val="22"/>
          <w:szCs w:val="22"/>
        </w:rPr>
        <w:t xml:space="preserve"> Kg/Sq.cm</w:t>
      </w:r>
    </w:p>
    <w:p w:rsidR="008C7BFB" w:rsidRPr="00CD750F" w:rsidRDefault="00B364E9" w:rsidP="00C345E2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If system pressure drops to 4 Kg/Sq.cm, Main pump </w:t>
      </w:r>
      <w:r w:rsidR="008C7BFB" w:rsidRPr="00CD750F">
        <w:rPr>
          <w:rFonts w:ascii="Century Gothic" w:hAnsi="Century Gothic"/>
          <w:sz w:val="22"/>
          <w:szCs w:val="22"/>
        </w:rPr>
        <w:t>start</w:t>
      </w:r>
      <w:r>
        <w:rPr>
          <w:rFonts w:ascii="Century Gothic" w:hAnsi="Century Gothic"/>
          <w:sz w:val="22"/>
          <w:szCs w:val="22"/>
        </w:rPr>
        <w:t xml:space="preserve"> automatically and will not cutoff automatically</w:t>
      </w:r>
      <w:r w:rsidR="008C7BFB" w:rsidRPr="00CD750F">
        <w:rPr>
          <w:rFonts w:ascii="Century Gothic" w:hAnsi="Century Gothic"/>
          <w:sz w:val="22"/>
          <w:szCs w:val="22"/>
        </w:rPr>
        <w:t>.</w:t>
      </w:r>
    </w:p>
    <w:p w:rsidR="008C7BFB" w:rsidRPr="00CD750F" w:rsidRDefault="00391834" w:rsidP="00C345E2">
      <w:pPr>
        <w:numPr>
          <w:ilvl w:val="0"/>
          <w:numId w:val="1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If system pressure drops to 2</w:t>
      </w:r>
      <w:r w:rsidR="008C7BFB" w:rsidRPr="00CD750F">
        <w:rPr>
          <w:rFonts w:ascii="Century Gothic" w:hAnsi="Century Gothic"/>
          <w:sz w:val="22"/>
          <w:szCs w:val="22"/>
        </w:rPr>
        <w:t xml:space="preserve"> Kg/Sq.cm, </w:t>
      </w:r>
      <w:r w:rsidR="00ED658A">
        <w:rPr>
          <w:rFonts w:ascii="Century Gothic" w:hAnsi="Century Gothic"/>
          <w:sz w:val="22"/>
          <w:szCs w:val="22"/>
        </w:rPr>
        <w:t xml:space="preserve"> </w:t>
      </w:r>
      <w:r w:rsidR="008C7BFB" w:rsidRPr="00CD750F">
        <w:rPr>
          <w:rFonts w:ascii="Century Gothic" w:hAnsi="Century Gothic"/>
          <w:sz w:val="22"/>
          <w:szCs w:val="22"/>
        </w:rPr>
        <w:t>Diesel driven pump will start</w:t>
      </w:r>
      <w:r w:rsidR="00ED658A">
        <w:rPr>
          <w:rFonts w:ascii="Century Gothic" w:hAnsi="Century Gothic"/>
          <w:sz w:val="22"/>
          <w:szCs w:val="22"/>
        </w:rPr>
        <w:t xml:space="preserve"> automatically and will not cutoff automatically</w:t>
      </w:r>
      <w:r w:rsidR="000D02BB">
        <w:rPr>
          <w:rFonts w:ascii="Century Gothic" w:hAnsi="Century Gothic"/>
          <w:sz w:val="22"/>
          <w:szCs w:val="22"/>
        </w:rPr>
        <w:t>.</w:t>
      </w:r>
    </w:p>
    <w:p w:rsidR="008C7BFB" w:rsidRDefault="008C7BFB" w:rsidP="00C345E2">
      <w:pPr>
        <w:numPr>
          <w:ilvl w:val="0"/>
          <w:numId w:val="1"/>
        </w:numPr>
        <w:tabs>
          <w:tab w:val="left" w:pos="126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Turn all three pumps mode selector switches to Manual position and press Stop Push button.</w:t>
      </w:r>
    </w:p>
    <w:p w:rsidR="001C6E1D" w:rsidRPr="00CD750F" w:rsidRDefault="001C6E1D" w:rsidP="00C345E2">
      <w:pPr>
        <w:numPr>
          <w:ilvl w:val="0"/>
          <w:numId w:val="1"/>
        </w:numPr>
        <w:tabs>
          <w:tab w:val="left" w:pos="126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Ensure the line is charged as per desired set pressure.</w:t>
      </w:r>
    </w:p>
    <w:p w:rsidR="008C7BFB" w:rsidRPr="00CD750F" w:rsidRDefault="008C7BFB" w:rsidP="00C345E2">
      <w:pPr>
        <w:numPr>
          <w:ilvl w:val="0"/>
          <w:numId w:val="1"/>
        </w:numPr>
        <w:tabs>
          <w:tab w:val="left" w:pos="1260"/>
        </w:tabs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Check and re-install activated sprinklers and closed all fire hydrants, and turn all the pump mode selector switches to Auto.</w:t>
      </w:r>
    </w:p>
    <w:p w:rsidR="005A41A3" w:rsidRDefault="008C7BFB" w:rsidP="00C345E2">
      <w:pPr>
        <w:jc w:val="both"/>
        <w:rPr>
          <w:rFonts w:ascii="Century Gothic" w:hAnsi="Century Gothic"/>
          <w:b/>
          <w:bCs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br w:type="textWrapping" w:clear="all"/>
      </w:r>
    </w:p>
    <w:p w:rsidR="005A41A3" w:rsidRDefault="005A41A3" w:rsidP="00C345E2">
      <w:pPr>
        <w:jc w:val="both"/>
        <w:rPr>
          <w:rFonts w:ascii="Century Gothic" w:hAnsi="Century Gothic"/>
          <w:b/>
          <w:bCs/>
          <w:sz w:val="22"/>
          <w:szCs w:val="22"/>
        </w:rPr>
      </w:pPr>
    </w:p>
    <w:p w:rsidR="005A41A3" w:rsidRDefault="005A41A3" w:rsidP="00C345E2">
      <w:pPr>
        <w:jc w:val="both"/>
        <w:rPr>
          <w:rFonts w:ascii="Century Gothic" w:hAnsi="Century Gothic"/>
          <w:b/>
          <w:bCs/>
          <w:sz w:val="22"/>
          <w:szCs w:val="22"/>
        </w:rPr>
      </w:pPr>
    </w:p>
    <w:p w:rsidR="008C7BFB" w:rsidRPr="00CD750F" w:rsidRDefault="008C7BFB" w:rsidP="00C345E2">
      <w:pPr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b/>
          <w:bCs/>
          <w:sz w:val="22"/>
          <w:szCs w:val="22"/>
        </w:rPr>
        <w:lastRenderedPageBreak/>
        <w:t>Manual operation:</w:t>
      </w:r>
    </w:p>
    <w:p w:rsidR="008C7BFB" w:rsidRPr="00CD750F" w:rsidRDefault="008C7BFB" w:rsidP="00C345E2">
      <w:pPr>
        <w:ind w:left="720"/>
        <w:jc w:val="both"/>
        <w:rPr>
          <w:rFonts w:ascii="Century Gothic" w:hAnsi="Century Gothic"/>
          <w:sz w:val="22"/>
          <w:szCs w:val="22"/>
        </w:rPr>
      </w:pPr>
    </w:p>
    <w:p w:rsidR="008C7BFB" w:rsidRPr="00CD750F" w:rsidRDefault="008C7BFB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Ensure that the fire tank is always full.</w:t>
      </w:r>
    </w:p>
    <w:p w:rsidR="008C7BFB" w:rsidRPr="00CD750F" w:rsidRDefault="008C7BFB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 xml:space="preserve">Ensure power is available to </w:t>
      </w:r>
      <w:r w:rsidR="005A41A3" w:rsidRPr="00CD750F">
        <w:rPr>
          <w:rFonts w:ascii="Century Gothic" w:hAnsi="Century Gothic"/>
          <w:sz w:val="22"/>
          <w:szCs w:val="22"/>
        </w:rPr>
        <w:t>firefighting</w:t>
      </w:r>
      <w:r w:rsidRPr="00CD750F">
        <w:rPr>
          <w:rFonts w:ascii="Century Gothic" w:hAnsi="Century Gothic"/>
          <w:sz w:val="22"/>
          <w:szCs w:val="22"/>
        </w:rPr>
        <w:t xml:space="preserve"> control panel.</w:t>
      </w:r>
    </w:p>
    <w:p w:rsidR="008C7BFB" w:rsidRPr="00CD750F" w:rsidRDefault="008C7BFB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Ensure that there is enough fuel is available in day tank for Diesel Driven Pump.</w:t>
      </w:r>
    </w:p>
    <w:p w:rsidR="008C7BFB" w:rsidRDefault="008C7BFB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Check all suction and discharge valves are in open position.</w:t>
      </w:r>
    </w:p>
    <w:p w:rsidR="008C7BFB" w:rsidRDefault="008C7BFB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Switch off the Power Sup</w:t>
      </w:r>
      <w:r w:rsidR="00154A11">
        <w:rPr>
          <w:rFonts w:ascii="Century Gothic" w:hAnsi="Century Gothic"/>
          <w:sz w:val="22"/>
          <w:szCs w:val="22"/>
        </w:rPr>
        <w:t>ply and check the pump rotation,</w:t>
      </w:r>
      <w:r w:rsidRPr="00CD750F">
        <w:rPr>
          <w:rFonts w:ascii="Century Gothic" w:hAnsi="Century Gothic"/>
          <w:sz w:val="22"/>
          <w:szCs w:val="22"/>
        </w:rPr>
        <w:t xml:space="preserve"> it should rotate freely when rotated by hand. Switch ON the Power Supply.</w:t>
      </w:r>
    </w:p>
    <w:p w:rsidR="00154A11" w:rsidRPr="00CD750F" w:rsidRDefault="00154A11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Open test line</w:t>
      </w:r>
      <w:r w:rsidR="00912293" w:rsidRPr="00912293">
        <w:rPr>
          <w:rFonts w:ascii="Century Gothic" w:hAnsi="Century Gothic"/>
          <w:sz w:val="22"/>
          <w:szCs w:val="22"/>
        </w:rPr>
        <w:t xml:space="preserve"> </w:t>
      </w:r>
      <w:r w:rsidR="00912293">
        <w:rPr>
          <w:rFonts w:ascii="Century Gothic" w:hAnsi="Century Gothic"/>
          <w:sz w:val="22"/>
          <w:szCs w:val="22"/>
        </w:rPr>
        <w:t>Valve</w:t>
      </w:r>
      <w:r w:rsidR="0066607B">
        <w:rPr>
          <w:rFonts w:ascii="Century Gothic" w:hAnsi="Century Gothic"/>
          <w:sz w:val="22"/>
          <w:szCs w:val="22"/>
        </w:rPr>
        <w:t>.</w:t>
      </w:r>
    </w:p>
    <w:p w:rsidR="008C7BFB" w:rsidRPr="00CD750F" w:rsidRDefault="008C7BFB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Turn the mode selector switch to Manual for the pump to be operated.</w:t>
      </w:r>
    </w:p>
    <w:p w:rsidR="008C7BFB" w:rsidRPr="00CD750F" w:rsidRDefault="008C7BFB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 xml:space="preserve">Start the pump by pressing Start push </w:t>
      </w:r>
      <w:r w:rsidR="00154A11" w:rsidRPr="00CD750F">
        <w:rPr>
          <w:rFonts w:ascii="Century Gothic" w:hAnsi="Century Gothic"/>
          <w:sz w:val="22"/>
          <w:szCs w:val="22"/>
        </w:rPr>
        <w:t>button.</w:t>
      </w:r>
    </w:p>
    <w:p w:rsidR="008C7BFB" w:rsidRDefault="008C7BFB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Observe the discharge pressure gauges and ensure that the discharge pressure does not rises beyond the limits.</w:t>
      </w:r>
    </w:p>
    <w:p w:rsidR="00C31508" w:rsidRPr="00CD750F" w:rsidRDefault="00C31508" w:rsidP="00C345E2">
      <w:pPr>
        <w:numPr>
          <w:ilvl w:val="0"/>
          <w:numId w:val="3"/>
        </w:numPr>
        <w:spacing w:line="360" w:lineRule="auto"/>
        <w:ind w:left="357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Once the desired set pressure reaches close the valve </w:t>
      </w:r>
      <w:r w:rsidR="00CA0D2A">
        <w:rPr>
          <w:rFonts w:ascii="Century Gothic" w:hAnsi="Century Gothic"/>
          <w:sz w:val="22"/>
          <w:szCs w:val="22"/>
        </w:rPr>
        <w:t xml:space="preserve">and simultaneously </w:t>
      </w:r>
      <w:r w:rsidR="00F40E91">
        <w:rPr>
          <w:rFonts w:ascii="Century Gothic" w:hAnsi="Century Gothic"/>
          <w:sz w:val="22"/>
          <w:szCs w:val="22"/>
        </w:rPr>
        <w:t>press stop push button of the tested pump.</w:t>
      </w:r>
      <w:r w:rsidR="00CA0D2A">
        <w:rPr>
          <w:rFonts w:ascii="Century Gothic" w:hAnsi="Century Gothic"/>
          <w:sz w:val="22"/>
          <w:szCs w:val="22"/>
        </w:rPr>
        <w:t xml:space="preserve"> </w:t>
      </w:r>
    </w:p>
    <w:p w:rsidR="008C7BFB" w:rsidRPr="00CD750F" w:rsidRDefault="008C7BFB" w:rsidP="00C345E2">
      <w:pPr>
        <w:jc w:val="both"/>
        <w:rPr>
          <w:rFonts w:ascii="Century Gothic" w:hAnsi="Century Gothic"/>
          <w:sz w:val="22"/>
          <w:szCs w:val="22"/>
        </w:rPr>
      </w:pPr>
    </w:p>
    <w:p w:rsidR="008C7BFB" w:rsidRPr="005A7B51" w:rsidRDefault="008C7BFB" w:rsidP="00C345E2">
      <w:pPr>
        <w:pStyle w:val="Heading1"/>
        <w:shd w:val="clear" w:color="auto" w:fill="auto"/>
        <w:spacing w:after="0"/>
        <w:jc w:val="both"/>
        <w:rPr>
          <w:rFonts w:ascii="Century Gothic" w:hAnsi="Century Gothic" w:cs="Arial"/>
          <w:color w:val="auto"/>
          <w:sz w:val="22"/>
          <w:szCs w:val="22"/>
        </w:rPr>
      </w:pPr>
      <w:bookmarkStart w:id="0" w:name="_Toc96527872"/>
      <w:r w:rsidRPr="005A7B51">
        <w:rPr>
          <w:rFonts w:ascii="Century Gothic" w:hAnsi="Century Gothic" w:cs="Arial"/>
          <w:color w:val="auto"/>
          <w:sz w:val="22"/>
          <w:szCs w:val="22"/>
        </w:rPr>
        <w:t>Safety Precautions</w:t>
      </w:r>
      <w:bookmarkEnd w:id="0"/>
    </w:p>
    <w:p w:rsidR="008C7BFB" w:rsidRPr="00CD750F" w:rsidRDefault="008C7BFB" w:rsidP="00C345E2">
      <w:pPr>
        <w:jc w:val="both"/>
        <w:rPr>
          <w:rFonts w:ascii="Century Gothic" w:hAnsi="Century Gothic"/>
          <w:sz w:val="22"/>
          <w:szCs w:val="22"/>
        </w:rPr>
      </w:pPr>
    </w:p>
    <w:p w:rsidR="008C7BFB" w:rsidRPr="00CD750F" w:rsidRDefault="008C7BFB" w:rsidP="00C345E2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Ensure the work area is adequately lighted.</w:t>
      </w:r>
    </w:p>
    <w:p w:rsidR="008C7BFB" w:rsidRPr="00CD750F" w:rsidRDefault="008C7BFB" w:rsidP="00C345E2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 xml:space="preserve">Carry all necessary tools, tackles and personnel protective </w:t>
      </w:r>
      <w:r w:rsidR="005A7B51" w:rsidRPr="00CD750F">
        <w:rPr>
          <w:rFonts w:ascii="Century Gothic" w:hAnsi="Century Gothic"/>
          <w:sz w:val="22"/>
          <w:szCs w:val="22"/>
        </w:rPr>
        <w:t>equipment</w:t>
      </w:r>
      <w:r w:rsidRPr="00CD750F">
        <w:rPr>
          <w:rFonts w:ascii="Century Gothic" w:hAnsi="Century Gothic"/>
          <w:sz w:val="22"/>
          <w:szCs w:val="22"/>
        </w:rPr>
        <w:t>.</w:t>
      </w:r>
    </w:p>
    <w:p w:rsidR="008C7BFB" w:rsidRPr="00CD750F" w:rsidRDefault="008C7BFB" w:rsidP="00C345E2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 xml:space="preserve">Tag out / Lock out the respective incomer supply before commencing any electrical work in the panel / motors. </w:t>
      </w:r>
    </w:p>
    <w:p w:rsidR="008C7BFB" w:rsidRPr="00CD750F" w:rsidRDefault="008C7BFB" w:rsidP="00C345E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Switch off the Power Supply to the panel while checking the free rotation of the pump coupler.</w:t>
      </w:r>
    </w:p>
    <w:p w:rsidR="008C7BFB" w:rsidRPr="00CD750F" w:rsidRDefault="008C7BFB" w:rsidP="00C345E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Switch ON the Power Supply and ensure the pump panel is on Auto Mode.</w:t>
      </w:r>
    </w:p>
    <w:p w:rsidR="008C7BFB" w:rsidRPr="00CD750F" w:rsidRDefault="008C7BFB" w:rsidP="00C345E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>Ensure the safety guards on the couplers are properly fitted.</w:t>
      </w:r>
    </w:p>
    <w:p w:rsidR="008C7BFB" w:rsidRPr="00CD750F" w:rsidRDefault="008C7BFB" w:rsidP="00C345E2">
      <w:pPr>
        <w:pStyle w:val="Header"/>
        <w:tabs>
          <w:tab w:val="clear" w:pos="4320"/>
          <w:tab w:val="clear" w:pos="8640"/>
          <w:tab w:val="left" w:pos="720"/>
        </w:tabs>
        <w:jc w:val="both"/>
        <w:rPr>
          <w:rFonts w:ascii="Century Gothic" w:hAnsi="Century Gothic"/>
          <w:sz w:val="22"/>
          <w:szCs w:val="22"/>
        </w:rPr>
      </w:pPr>
      <w:r w:rsidRPr="00CD750F">
        <w:rPr>
          <w:rFonts w:ascii="Century Gothic" w:hAnsi="Century Gothic"/>
          <w:sz w:val="22"/>
          <w:szCs w:val="22"/>
        </w:rPr>
        <w:t xml:space="preserve">      </w:t>
      </w:r>
    </w:p>
    <w:p w:rsidR="008C7BFB" w:rsidRPr="00CD750F" w:rsidRDefault="008C7BFB" w:rsidP="00C345E2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CD750F">
        <w:rPr>
          <w:rFonts w:ascii="Century Gothic" w:hAnsi="Century Gothic" w:cs="Arial"/>
          <w:b/>
          <w:sz w:val="22"/>
          <w:szCs w:val="22"/>
        </w:rPr>
        <w:t>Revision Guide:</w:t>
      </w:r>
    </w:p>
    <w:p w:rsidR="008C7BFB" w:rsidRPr="00CD750F" w:rsidRDefault="008C7BFB" w:rsidP="00C345E2">
      <w:pPr>
        <w:jc w:val="both"/>
        <w:rPr>
          <w:rFonts w:ascii="Century Gothic" w:hAnsi="Century Gothic" w:cs="Arial"/>
          <w:sz w:val="22"/>
          <w:szCs w:val="22"/>
        </w:rPr>
      </w:pPr>
      <w:r w:rsidRPr="00CD750F">
        <w:rPr>
          <w:rFonts w:ascii="Century Gothic" w:hAnsi="Century Gothic" w:cs="Arial"/>
          <w:sz w:val="22"/>
          <w:szCs w:val="22"/>
        </w:rPr>
        <w:t>Any change in the system needs review of SOP.</w:t>
      </w:r>
    </w:p>
    <w:p w:rsidR="008C7BFB" w:rsidRPr="00CD750F" w:rsidRDefault="008C7BFB" w:rsidP="00C345E2">
      <w:pPr>
        <w:jc w:val="both"/>
        <w:rPr>
          <w:rFonts w:ascii="Century Gothic" w:hAnsi="Century Gothic"/>
          <w:sz w:val="22"/>
          <w:szCs w:val="22"/>
        </w:rPr>
      </w:pPr>
    </w:p>
    <w:tbl>
      <w:tblPr>
        <w:tblpPr w:leftFromText="180" w:rightFromText="180" w:vertAnchor="page" w:horzAnchor="margin" w:tblpXSpec="center" w:tblpY="12751"/>
        <w:tblW w:w="10372" w:type="dxa"/>
        <w:tblLook w:val="04A0" w:firstRow="1" w:lastRow="0" w:firstColumn="1" w:lastColumn="0" w:noHBand="0" w:noVBand="1"/>
      </w:tblPr>
      <w:tblGrid>
        <w:gridCol w:w="2045"/>
        <w:gridCol w:w="4216"/>
        <w:gridCol w:w="4111"/>
      </w:tblGrid>
      <w:tr w:rsidR="00C778A4" w:rsidRPr="007F7CD3" w:rsidTr="00C778A4">
        <w:trPr>
          <w:trHeight w:val="416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8A4" w:rsidRPr="007F7CD3" w:rsidRDefault="00C778A4" w:rsidP="00C345E2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Procedure No</w:t>
            </w:r>
          </w:p>
        </w:tc>
        <w:tc>
          <w:tcPr>
            <w:tcW w:w="8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8A4" w:rsidRPr="007F7CD3" w:rsidRDefault="00C778A4" w:rsidP="00090AF3">
            <w:pPr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APMSPL/SOP/</w:t>
            </w:r>
            <w:r w:rsidR="00497846">
              <w:rPr>
                <w:rFonts w:ascii="Century Gothic" w:hAnsi="Century Gothic"/>
                <w:b/>
              </w:rPr>
              <w:t>FP</w:t>
            </w:r>
            <w:r w:rsidR="00090AF3">
              <w:rPr>
                <w:rFonts w:ascii="Century Gothic" w:hAnsi="Century Gothic"/>
                <w:b/>
              </w:rPr>
              <w:t>O</w:t>
            </w:r>
            <w:bookmarkStart w:id="1" w:name="_GoBack"/>
            <w:bookmarkEnd w:id="1"/>
            <w:r>
              <w:rPr>
                <w:rFonts w:ascii="Century Gothic" w:hAnsi="Century Gothic"/>
                <w:b/>
              </w:rPr>
              <w:t>/1</w:t>
            </w:r>
            <w:r w:rsidR="00497846">
              <w:rPr>
                <w:rFonts w:ascii="Century Gothic" w:hAnsi="Century Gothic"/>
                <w:b/>
              </w:rPr>
              <w:t>1</w:t>
            </w:r>
          </w:p>
        </w:tc>
      </w:tr>
      <w:tr w:rsidR="00C778A4" w:rsidRPr="007F7CD3" w:rsidTr="00C778A4">
        <w:trPr>
          <w:trHeight w:val="416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8A4" w:rsidRPr="007F7CD3" w:rsidRDefault="00C778A4" w:rsidP="00C345E2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Rev : 02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8A4" w:rsidRPr="007F7CD3" w:rsidRDefault="00C778A4" w:rsidP="00C345E2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Prepared By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8A4" w:rsidRPr="007F7CD3" w:rsidRDefault="00C778A4" w:rsidP="00C345E2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Approved By</w:t>
            </w:r>
          </w:p>
        </w:tc>
      </w:tr>
      <w:tr w:rsidR="00C778A4" w:rsidRPr="007F7CD3" w:rsidTr="00C778A4">
        <w:trPr>
          <w:trHeight w:val="563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8A4" w:rsidRPr="007F7CD3" w:rsidRDefault="00C778A4" w:rsidP="00C345E2">
            <w:pPr>
              <w:jc w:val="both"/>
              <w:rPr>
                <w:rFonts w:ascii="Century Gothic" w:hAnsi="Century Gothic"/>
                <w:b/>
                <w:color w:val="000000"/>
              </w:rPr>
            </w:pPr>
            <w:r w:rsidRPr="007F7CD3">
              <w:rPr>
                <w:rFonts w:ascii="Century Gothic" w:hAnsi="Century Gothic"/>
                <w:b/>
                <w:color w:val="000000"/>
              </w:rPr>
              <w:t>Date:01.01.2018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8A4" w:rsidRPr="007F7CD3" w:rsidRDefault="00C778A4" w:rsidP="00C345E2">
            <w:pPr>
              <w:jc w:val="both"/>
              <w:rPr>
                <w:rFonts w:ascii="Century Gothic" w:hAnsi="Century Gothic"/>
                <w:b/>
                <w:color w:val="00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78A4" w:rsidRPr="007F7CD3" w:rsidRDefault="00C778A4" w:rsidP="00C345E2">
            <w:pPr>
              <w:jc w:val="both"/>
              <w:rPr>
                <w:rFonts w:ascii="Century Gothic" w:hAnsi="Century Gothic"/>
                <w:b/>
                <w:color w:val="000000"/>
              </w:rPr>
            </w:pPr>
          </w:p>
        </w:tc>
      </w:tr>
    </w:tbl>
    <w:p w:rsidR="00EF4C8D" w:rsidRPr="00CD750F" w:rsidRDefault="003E1292" w:rsidP="00C345E2">
      <w:pPr>
        <w:jc w:val="both"/>
        <w:rPr>
          <w:rFonts w:ascii="Century Gothic" w:hAnsi="Century Gothic"/>
          <w:sz w:val="22"/>
          <w:szCs w:val="22"/>
        </w:rPr>
      </w:pPr>
    </w:p>
    <w:sectPr w:rsidR="00EF4C8D" w:rsidRPr="00CD750F" w:rsidSect="00C778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 w:code="9"/>
      <w:pgMar w:top="993" w:right="144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47" w:chapStyle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292" w:rsidRDefault="003E1292" w:rsidP="008C7BFB">
      <w:r>
        <w:separator/>
      </w:r>
    </w:p>
  </w:endnote>
  <w:endnote w:type="continuationSeparator" w:id="0">
    <w:p w:rsidR="003E1292" w:rsidRDefault="003E1292" w:rsidP="008C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910" w:rsidRDefault="00B60A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3E12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7402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BFE" w:rsidRDefault="00B60A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AF3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906BFE" w:rsidRDefault="003E1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292" w:rsidRDefault="003E1292" w:rsidP="008C7BFB">
      <w:r>
        <w:separator/>
      </w:r>
    </w:p>
  </w:footnote>
  <w:footnote w:type="continuationSeparator" w:id="0">
    <w:p w:rsidR="003E1292" w:rsidRDefault="003E1292" w:rsidP="008C7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910" w:rsidRDefault="003E12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A5C" w:rsidRDefault="003E1292" w:rsidP="00F85FA5">
    <w:pPr>
      <w:pStyle w:val="Header"/>
      <w:tabs>
        <w:tab w:val="clear" w:pos="4320"/>
        <w:tab w:val="clear" w:pos="8640"/>
        <w:tab w:val="left" w:pos="180"/>
        <w:tab w:val="right" w:pos="9180"/>
      </w:tabs>
      <w:ind w:left="-1170" w:right="-961"/>
      <w:jc w:val="center"/>
      <w:rPr>
        <w:sz w:val="15"/>
      </w:rPr>
    </w:pPr>
  </w:p>
  <w:p w:rsidR="007E7A5C" w:rsidRPr="004F667C" w:rsidRDefault="003E1292" w:rsidP="00F85FA5">
    <w:pPr>
      <w:pStyle w:val="Header"/>
      <w:tabs>
        <w:tab w:val="clear" w:pos="4320"/>
        <w:tab w:val="clear" w:pos="8640"/>
        <w:tab w:val="left" w:pos="180"/>
        <w:tab w:val="right" w:pos="9180"/>
      </w:tabs>
      <w:ind w:left="-1170" w:right="-961"/>
      <w:jc w:val="center"/>
      <w:rPr>
        <w:sz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910" w:rsidRDefault="003E12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95A"/>
    <w:multiLevelType w:val="hybridMultilevel"/>
    <w:tmpl w:val="8F7E62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C45B51"/>
    <w:multiLevelType w:val="hybridMultilevel"/>
    <w:tmpl w:val="C0029BE0"/>
    <w:lvl w:ilvl="0" w:tplc="7BC0DF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D506962"/>
    <w:multiLevelType w:val="hybridMultilevel"/>
    <w:tmpl w:val="4CCE0FCE"/>
    <w:lvl w:ilvl="0" w:tplc="BAA02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CC"/>
    <w:rsid w:val="00090AF3"/>
    <w:rsid w:val="000D02BB"/>
    <w:rsid w:val="000D3138"/>
    <w:rsid w:val="00154A11"/>
    <w:rsid w:val="00191C6E"/>
    <w:rsid w:val="001B5FDC"/>
    <w:rsid w:val="001C3DAF"/>
    <w:rsid w:val="001C6E1D"/>
    <w:rsid w:val="002730C1"/>
    <w:rsid w:val="00391834"/>
    <w:rsid w:val="003E1292"/>
    <w:rsid w:val="0042113C"/>
    <w:rsid w:val="00497846"/>
    <w:rsid w:val="005A41A3"/>
    <w:rsid w:val="005A7B51"/>
    <w:rsid w:val="00647C3A"/>
    <w:rsid w:val="0066607B"/>
    <w:rsid w:val="008C7BFB"/>
    <w:rsid w:val="00912293"/>
    <w:rsid w:val="00920CD1"/>
    <w:rsid w:val="009867CC"/>
    <w:rsid w:val="00A347E7"/>
    <w:rsid w:val="00A80A29"/>
    <w:rsid w:val="00AB3AB5"/>
    <w:rsid w:val="00AC7953"/>
    <w:rsid w:val="00AE5E1F"/>
    <w:rsid w:val="00B364E9"/>
    <w:rsid w:val="00B60AB6"/>
    <w:rsid w:val="00C31508"/>
    <w:rsid w:val="00C345E2"/>
    <w:rsid w:val="00C778A4"/>
    <w:rsid w:val="00C92F5C"/>
    <w:rsid w:val="00CA0D2A"/>
    <w:rsid w:val="00CD750F"/>
    <w:rsid w:val="00CF3559"/>
    <w:rsid w:val="00D72C4F"/>
    <w:rsid w:val="00DA1C1A"/>
    <w:rsid w:val="00E97270"/>
    <w:rsid w:val="00ED658A"/>
    <w:rsid w:val="00F4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7BFB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BFB"/>
    <w:rPr>
      <w:rFonts w:ascii="Arial Narrow" w:eastAsia="Times New Roman" w:hAnsi="Arial Narrow" w:cs="Times New Roman"/>
      <w:b/>
      <w:caps/>
      <w:color w:val="003300"/>
      <w:spacing w:val="20"/>
      <w:sz w:val="28"/>
      <w:szCs w:val="28"/>
      <w:shd w:val="clear" w:color="auto" w:fill="CCFFCC"/>
      <w:lang w:val="en-US"/>
    </w:rPr>
  </w:style>
  <w:style w:type="paragraph" w:styleId="Header">
    <w:name w:val="header"/>
    <w:basedOn w:val="Normal"/>
    <w:link w:val="HeaderChar"/>
    <w:rsid w:val="008C7B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7B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C7B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BF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C7BFB"/>
  </w:style>
  <w:style w:type="paragraph" w:styleId="BalloonText">
    <w:name w:val="Balloon Text"/>
    <w:basedOn w:val="Normal"/>
    <w:link w:val="BalloonTextChar"/>
    <w:uiPriority w:val="99"/>
    <w:semiHidden/>
    <w:unhideWhenUsed/>
    <w:rsid w:val="008C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F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34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7BFB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BFB"/>
    <w:rPr>
      <w:rFonts w:ascii="Arial Narrow" w:eastAsia="Times New Roman" w:hAnsi="Arial Narrow" w:cs="Times New Roman"/>
      <w:b/>
      <w:caps/>
      <w:color w:val="003300"/>
      <w:spacing w:val="20"/>
      <w:sz w:val="28"/>
      <w:szCs w:val="28"/>
      <w:shd w:val="clear" w:color="auto" w:fill="CCFFCC"/>
      <w:lang w:val="en-US"/>
    </w:rPr>
  </w:style>
  <w:style w:type="paragraph" w:styleId="Header">
    <w:name w:val="header"/>
    <w:basedOn w:val="Normal"/>
    <w:link w:val="HeaderChar"/>
    <w:rsid w:val="008C7B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7B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C7B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BF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C7BFB"/>
  </w:style>
  <w:style w:type="paragraph" w:styleId="BalloonText">
    <w:name w:val="Balloon Text"/>
    <w:basedOn w:val="Normal"/>
    <w:link w:val="BalloonTextChar"/>
    <w:uiPriority w:val="99"/>
    <w:semiHidden/>
    <w:unhideWhenUsed/>
    <w:rsid w:val="008C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F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34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Prasad</dc:creator>
  <cp:keywords/>
  <dc:description/>
  <cp:lastModifiedBy>Ambika Prasad</cp:lastModifiedBy>
  <cp:revision>43</cp:revision>
  <dcterms:created xsi:type="dcterms:W3CDTF">2017-12-15T10:54:00Z</dcterms:created>
  <dcterms:modified xsi:type="dcterms:W3CDTF">2017-12-15T16:49:00Z</dcterms:modified>
</cp:coreProperties>
</file>