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eastAsia="楷体_GB2312"/>
          <w:b/>
          <w:sz w:val="28"/>
          <w:szCs w:val="28"/>
          <w:lang w:eastAsia="zh-CN"/>
        </w:rPr>
      </w:pPr>
      <w:r>
        <w:rPr>
          <w:rFonts w:hint="eastAsia" w:ascii="楷体_GB2312" w:eastAsia="楷体_GB2312"/>
          <w:b/>
          <w:sz w:val="28"/>
          <w:szCs w:val="28"/>
        </w:rPr>
        <w:t>《</w:t>
      </w:r>
      <w:r>
        <w:rPr>
          <w:rFonts w:hint="eastAsia" w:ascii="楷体_GB2312" w:eastAsia="楷体_GB2312"/>
          <w:b/>
          <w:sz w:val="28"/>
          <w:szCs w:val="28"/>
          <w:lang w:val="en-US" w:eastAsia="zh-CN"/>
        </w:rPr>
        <w:t>算法与问题解决</w:t>
      </w:r>
      <w:r>
        <w:rPr>
          <w:rFonts w:hint="eastAsia" w:ascii="楷体_GB2312" w:eastAsia="楷体_GB2312"/>
          <w:b/>
          <w:sz w:val="28"/>
          <w:szCs w:val="28"/>
        </w:rPr>
        <w:t>》</w:t>
      </w:r>
      <w:r>
        <w:rPr>
          <w:rFonts w:hint="eastAsia" w:ascii="楷体_GB2312" w:eastAsia="楷体_GB2312"/>
          <w:b/>
          <w:sz w:val="28"/>
          <w:szCs w:val="28"/>
          <w:lang w:val="en-US" w:eastAsia="zh-CN"/>
        </w:rPr>
        <w:t>单元教学设计</w:t>
      </w:r>
    </w:p>
    <w:tbl>
      <w:tblPr>
        <w:tblStyle w:val="4"/>
        <w:tblpPr w:leftFromText="180" w:rightFromText="180" w:vertAnchor="text" w:tblpXSpec="center" w:tblpY="1"/>
        <w:tblOverlap w:val="never"/>
        <w:tblW w:w="95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464"/>
        <w:gridCol w:w="244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74" w:type="dxa"/>
            <w:noWrap w:val="0"/>
            <w:vAlign w:val="center"/>
          </w:tcPr>
          <w:p>
            <w:pPr>
              <w:jc w:val="center"/>
              <w:rPr>
                <w:rFonts w:hint="eastAsia" w:ascii="宋体" w:hAnsi="宋体" w:eastAsia="宋体"/>
                <w:b/>
                <w:sz w:val="24"/>
                <w:lang w:val="en-US" w:eastAsia="zh-CN"/>
              </w:rPr>
            </w:pPr>
            <w:r>
              <w:rPr>
                <w:rFonts w:hint="eastAsia" w:ascii="宋体" w:hAnsi="宋体"/>
                <w:b/>
                <w:sz w:val="24"/>
                <w:lang w:val="en-US" w:eastAsia="zh-CN"/>
              </w:rPr>
              <w:t>学科</w:t>
            </w:r>
          </w:p>
        </w:tc>
        <w:tc>
          <w:tcPr>
            <w:tcW w:w="2464" w:type="dxa"/>
            <w:noWrap w:val="0"/>
            <w:vAlign w:val="center"/>
          </w:tcPr>
          <w:p>
            <w:pPr>
              <w:jc w:val="center"/>
              <w:rPr>
                <w:rFonts w:hint="default" w:ascii="宋体" w:hAnsi="宋体" w:eastAsia="宋体"/>
                <w:sz w:val="24"/>
                <w:lang w:val="en-US" w:eastAsia="zh-CN"/>
              </w:rPr>
            </w:pPr>
            <w:r>
              <w:rPr>
                <w:rFonts w:hint="eastAsia" w:ascii="宋体" w:hAnsi="宋体"/>
                <w:sz w:val="24"/>
                <w:lang w:val="en-US" w:eastAsia="zh-CN"/>
              </w:rPr>
              <w:t>信息技术</w:t>
            </w:r>
          </w:p>
        </w:tc>
        <w:tc>
          <w:tcPr>
            <w:tcW w:w="2446" w:type="dxa"/>
            <w:noWrap w:val="0"/>
            <w:vAlign w:val="center"/>
          </w:tcPr>
          <w:p>
            <w:pPr>
              <w:jc w:val="center"/>
              <w:rPr>
                <w:rFonts w:hint="default" w:ascii="宋体" w:hAnsi="宋体"/>
                <w:sz w:val="24"/>
                <w:lang w:val="en-US" w:eastAsia="zh-CN"/>
              </w:rPr>
            </w:pPr>
            <w:r>
              <w:rPr>
                <w:rFonts w:hint="eastAsia" w:ascii="宋体" w:hAnsi="宋体"/>
                <w:b/>
                <w:sz w:val="24"/>
                <w:lang w:val="en-US" w:eastAsia="zh-CN"/>
              </w:rPr>
              <w:t>教学对象</w:t>
            </w:r>
          </w:p>
        </w:tc>
        <w:tc>
          <w:tcPr>
            <w:tcW w:w="2457" w:type="dxa"/>
            <w:noWrap w:val="0"/>
            <w:vAlign w:val="center"/>
          </w:tcPr>
          <w:p>
            <w:pPr>
              <w:jc w:val="center"/>
              <w:rPr>
                <w:rFonts w:hint="default" w:ascii="宋体" w:hAnsi="宋体"/>
                <w:sz w:val="24"/>
                <w:lang w:val="en-US" w:eastAsia="zh-CN"/>
              </w:rPr>
            </w:pPr>
            <w:r>
              <w:rPr>
                <w:rFonts w:hint="eastAsia" w:ascii="宋体" w:hAnsi="宋体"/>
                <w:sz w:val="24"/>
                <w:lang w:val="en-US" w:eastAsia="zh-CN"/>
              </w:rPr>
              <w:t>高一学生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638" w:type="dxa"/>
            <w:gridSpan w:val="2"/>
            <w:noWrap w:val="0"/>
            <w:vAlign w:val="center"/>
          </w:tcPr>
          <w:p>
            <w:pPr>
              <w:jc w:val="center"/>
              <w:rPr>
                <w:rFonts w:hint="default" w:ascii="宋体" w:hAnsi="宋体" w:eastAsia="宋体" w:cs="Times New Roman"/>
                <w:kern w:val="2"/>
                <w:sz w:val="24"/>
                <w:szCs w:val="24"/>
                <w:lang w:val="en-US" w:eastAsia="zh-CN" w:bidi="ar-SA"/>
              </w:rPr>
            </w:pPr>
            <w:r>
              <w:rPr>
                <w:rFonts w:hint="eastAsia" w:ascii="宋体" w:hAnsi="宋体"/>
                <w:b/>
                <w:sz w:val="24"/>
                <w:lang w:val="en-US" w:eastAsia="zh-CN"/>
              </w:rPr>
              <w:t>单元主题</w:t>
            </w:r>
          </w:p>
        </w:tc>
        <w:tc>
          <w:tcPr>
            <w:tcW w:w="4903" w:type="dxa"/>
            <w:gridSpan w:val="2"/>
            <w:noWrap w:val="0"/>
            <w:vAlign w:val="center"/>
          </w:tcPr>
          <w:p>
            <w:pPr>
              <w:jc w:val="center"/>
              <w:rPr>
                <w:rFonts w:hint="eastAsia" w:ascii="宋体" w:hAnsi="宋体"/>
                <w:sz w:val="24"/>
                <w:lang w:eastAsia="zh-CN"/>
              </w:rPr>
            </w:pPr>
            <w:r>
              <w:rPr>
                <w:rFonts w:hint="eastAsia" w:ascii="宋体" w:hAnsi="宋体"/>
                <w:sz w:val="24"/>
                <w:lang w:eastAsia="zh-CN"/>
              </w:rPr>
              <w:t>《</w:t>
            </w:r>
            <w:r>
              <w:rPr>
                <w:rFonts w:hint="eastAsia" w:ascii="宋体" w:hAnsi="宋体"/>
                <w:sz w:val="24"/>
                <w:lang w:val="en-US" w:eastAsia="zh-CN"/>
              </w:rPr>
              <w:t>算法与问题解决</w:t>
            </w:r>
            <w:r>
              <w:rPr>
                <w:rFonts w:hint="eastAsia" w:ascii="宋体" w:hAnsi="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74" w:type="dxa"/>
            <w:tcBorders>
              <w:bottom w:val="single" w:color="auto" w:sz="4" w:space="0"/>
            </w:tcBorders>
            <w:noWrap w:val="0"/>
            <w:vAlign w:val="center"/>
          </w:tcPr>
          <w:p>
            <w:pPr>
              <w:jc w:val="center"/>
              <w:rPr>
                <w:rFonts w:hint="default" w:ascii="宋体" w:hAnsi="宋体" w:eastAsia="宋体"/>
                <w:b/>
                <w:sz w:val="24"/>
                <w:lang w:val="en-US" w:eastAsia="zh-CN"/>
              </w:rPr>
            </w:pPr>
            <w:r>
              <w:rPr>
                <w:rFonts w:hint="eastAsia" w:ascii="宋体" w:hAnsi="宋体"/>
                <w:b/>
                <w:sz w:val="24"/>
                <w:lang w:val="en-US" w:eastAsia="zh-CN"/>
              </w:rPr>
              <w:t>指导老师</w:t>
            </w:r>
          </w:p>
        </w:tc>
        <w:tc>
          <w:tcPr>
            <w:tcW w:w="2464" w:type="dxa"/>
            <w:tcBorders>
              <w:bottom w:val="single" w:color="auto" w:sz="4" w:space="0"/>
            </w:tcBorders>
            <w:noWrap w:val="0"/>
            <w:vAlign w:val="center"/>
          </w:tcPr>
          <w:p>
            <w:pPr>
              <w:jc w:val="center"/>
              <w:rPr>
                <w:rFonts w:hint="default" w:ascii="宋体" w:hAnsi="宋体" w:eastAsia="宋体"/>
                <w:sz w:val="24"/>
                <w:lang w:val="en-US" w:eastAsia="zh-CN"/>
              </w:rPr>
            </w:pPr>
            <w:r>
              <w:rPr>
                <w:rFonts w:hint="eastAsia" w:ascii="宋体" w:hAnsi="宋体"/>
                <w:sz w:val="24"/>
                <w:lang w:val="en-US" w:eastAsia="zh-CN"/>
              </w:rPr>
              <w:t>王素坤</w:t>
            </w:r>
          </w:p>
        </w:tc>
        <w:tc>
          <w:tcPr>
            <w:tcW w:w="2446" w:type="dxa"/>
            <w:tcBorders>
              <w:bottom w:val="single" w:color="auto" w:sz="4" w:space="0"/>
            </w:tcBorders>
            <w:noWrap w:val="0"/>
            <w:vAlign w:val="center"/>
          </w:tcPr>
          <w:p>
            <w:pPr>
              <w:jc w:val="center"/>
              <w:rPr>
                <w:rFonts w:hint="eastAsia" w:ascii="宋体" w:hAnsi="宋体" w:eastAsia="宋体"/>
                <w:b/>
                <w:sz w:val="24"/>
                <w:lang w:eastAsia="zh-CN"/>
              </w:rPr>
            </w:pPr>
            <w:r>
              <w:rPr>
                <w:rFonts w:hint="eastAsia" w:ascii="宋体" w:hAnsi="宋体"/>
                <w:b/>
                <w:sz w:val="24"/>
                <w:lang w:val="en-US" w:eastAsia="zh-CN"/>
              </w:rPr>
              <w:t>设计者</w:t>
            </w:r>
          </w:p>
        </w:tc>
        <w:tc>
          <w:tcPr>
            <w:tcW w:w="2457" w:type="dxa"/>
            <w:tcBorders>
              <w:bottom w:val="single" w:color="auto" w:sz="4" w:space="0"/>
            </w:tcBorders>
            <w:noWrap w:val="0"/>
            <w:vAlign w:val="center"/>
          </w:tcPr>
          <w:p>
            <w:pPr>
              <w:jc w:val="center"/>
              <w:rPr>
                <w:rFonts w:hint="eastAsia" w:ascii="宋体" w:hAnsi="宋体" w:eastAsia="宋体"/>
                <w:sz w:val="24"/>
                <w:lang w:eastAsia="zh-CN"/>
              </w:rPr>
            </w:pPr>
            <w:r>
              <w:rPr>
                <w:rFonts w:hint="eastAsia" w:ascii="宋体" w:hAnsi="宋体"/>
                <w:sz w:val="24"/>
                <w:lang w:val="en-US" w:eastAsia="zh-CN"/>
              </w:rPr>
              <w:t>孙佳琪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9541" w:type="dxa"/>
            <w:gridSpan w:val="4"/>
            <w:tcBorders>
              <w:bottom w:val="single" w:color="auto" w:sz="4" w:space="0"/>
            </w:tcBorders>
            <w:shd w:val="clear" w:color="auto" w:fill="91ABDF" w:themeFill="accent1" w:themeFillTint="99"/>
            <w:noWrap w:val="0"/>
            <w:vAlign w:val="center"/>
          </w:tcPr>
          <w:p>
            <w:pPr>
              <w:rPr>
                <w:rFonts w:hint="eastAsia" w:ascii="宋体" w:hAnsi="宋体"/>
                <w:b/>
                <w:sz w:val="28"/>
                <w:szCs w:val="28"/>
              </w:rPr>
            </w:pPr>
            <w:r>
              <w:rPr>
                <w:rFonts w:hint="eastAsia" w:ascii="宋体" w:hAnsi="宋体"/>
                <w:b/>
                <w:sz w:val="28"/>
                <w:szCs w:val="28"/>
              </w:rPr>
              <w:t>学科核心素养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9541" w:type="dxa"/>
            <w:gridSpan w:val="4"/>
            <w:tcBorders>
              <w:bottom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default" w:ascii="宋体" w:hAnsi="宋体"/>
                <w:b w:val="0"/>
                <w:bCs/>
                <w:sz w:val="24"/>
                <w:lang w:val="en-US" w:eastAsia="zh-CN"/>
              </w:rPr>
            </w:pPr>
            <w:r>
              <w:rPr>
                <w:rFonts w:hint="eastAsia" w:ascii="宋体" w:hAnsi="宋体"/>
                <w:b w:val="0"/>
                <w:bCs/>
                <w:sz w:val="24"/>
                <w:lang w:val="en-US" w:eastAsia="zh-CN"/>
              </w:rPr>
              <w:t>本单元学科核心素养的培养重点聚焦在计算思维，包括“从生活实例出发，概述算法的概念与特征”“通过算法的应用，解决实际问题，感受算法的效率”等。计算思维是一种处理信息问题的重要思考方式，是21世纪科技创新的重要助推力，更是学生自主发展的核心素养之一。</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b w:val="0"/>
                <w:bCs/>
                <w:sz w:val="24"/>
                <w:lang w:val="en-US" w:eastAsia="zh-CN"/>
              </w:rPr>
            </w:pPr>
            <w:r>
              <w:rPr>
                <w:rFonts w:hint="eastAsia" w:ascii="宋体" w:hAnsi="宋体"/>
                <w:b w:val="0"/>
                <w:bCs/>
                <w:sz w:val="24"/>
                <w:lang w:val="en-US" w:eastAsia="zh-CN"/>
              </w:rPr>
              <w:t>1.针对给定的项目(任务)进行需求分析,明确需要解决的关键问题。(计算思维)</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b w:val="0"/>
                <w:bCs/>
                <w:sz w:val="24"/>
                <w:lang w:val="en-US" w:eastAsia="zh-CN"/>
              </w:rPr>
            </w:pPr>
            <w:r>
              <w:rPr>
                <w:rFonts w:hint="eastAsia" w:ascii="宋体" w:hAnsi="宋体"/>
                <w:b w:val="0"/>
                <w:bCs/>
                <w:sz w:val="24"/>
                <w:lang w:val="en-US" w:eastAsia="zh-CN"/>
              </w:rPr>
              <w:t>2.能够利用算法知识(恰当的描述方法、控制结构)来表示问题，进而增强用算法解决问题的意识。（信息意识）</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b w:val="0"/>
                <w:bCs/>
                <w:sz w:val="24"/>
                <w:lang w:val="en-US" w:eastAsia="zh-CN"/>
              </w:rPr>
            </w:pPr>
            <w:r>
              <w:rPr>
                <w:rFonts w:hint="eastAsia" w:ascii="宋体" w:hAnsi="宋体"/>
                <w:b w:val="0"/>
                <w:bCs/>
                <w:sz w:val="24"/>
                <w:lang w:val="en-US" w:eastAsia="zh-CN"/>
              </w:rPr>
              <w:t>3.依据问题设计算法，理解并能够熟练运用程序设计知识以及相关工具解决问题。（数字化学习与创新）</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cs="Times New Roman"/>
                <w:kern w:val="2"/>
                <w:sz w:val="24"/>
                <w:szCs w:val="24"/>
                <w:lang w:val="en-US" w:eastAsia="zh-CN" w:bidi="ar-SA"/>
              </w:rPr>
            </w:pPr>
            <w:r>
              <w:rPr>
                <w:rFonts w:hint="eastAsia" w:ascii="宋体" w:hAnsi="宋体"/>
                <w:b w:val="0"/>
                <w:bCs/>
                <w:sz w:val="24"/>
                <w:lang w:val="en-US" w:eastAsia="zh-CN"/>
              </w:rPr>
              <w:t>4.在信息技术应用过程中，认识信息技术可能引发的一些潜在问题，采用简单的技术手段，保护信息安全，尊重和保护个人与他人的隐私。（信息社会责任）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9541" w:type="dxa"/>
            <w:gridSpan w:val="4"/>
            <w:shd w:val="clear" w:color="auto" w:fill="91ABDF" w:themeFill="accent1" w:themeFillTint="99"/>
            <w:noWrap w:val="0"/>
            <w:vAlign w:val="center"/>
          </w:tcPr>
          <w:p>
            <w:pPr>
              <w:rPr>
                <w:rFonts w:hint="eastAsia" w:ascii="宋体" w:hAnsi="宋体"/>
                <w:b/>
                <w:sz w:val="24"/>
              </w:rPr>
            </w:pPr>
            <w:r>
              <w:rPr>
                <w:rFonts w:hint="eastAsia" w:ascii="宋体" w:hAnsi="宋体"/>
                <w:b/>
                <w:sz w:val="28"/>
                <w:szCs w:val="28"/>
                <w:lang w:val="en-US" w:eastAsia="zh-CN"/>
              </w:rPr>
              <w:t>单元</w:t>
            </w:r>
            <w:r>
              <w:rPr>
                <w:rFonts w:hint="eastAsia" w:ascii="宋体" w:hAnsi="宋体"/>
                <w:b/>
                <w:sz w:val="28"/>
                <w:szCs w:val="28"/>
              </w:rPr>
              <w:t>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7" w:hRule="atLeast"/>
          <w:jc w:val="center"/>
        </w:trPr>
        <w:tc>
          <w:tcPr>
            <w:tcW w:w="9541" w:type="dxa"/>
            <w:gridSpan w:val="4"/>
            <w:shd w:val="clear" w:color="auto" w:fill="FFFFFF"/>
            <w:noWrap w:val="0"/>
            <w:vAlign w:val="top"/>
          </w:tcPr>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default" w:ascii="宋体" w:hAnsi="宋体" w:eastAsia="宋体"/>
                <w:sz w:val="24"/>
                <w:lang w:val="en-US" w:eastAsia="zh-CN"/>
              </w:rPr>
            </w:pPr>
            <w:r>
              <w:rPr>
                <w:rFonts w:hint="eastAsia" w:ascii="宋体" w:hAnsi="宋体"/>
                <w:b w:val="0"/>
                <w:bCs/>
                <w:sz w:val="24"/>
                <w:lang w:val="en-US" w:eastAsia="zh-CN"/>
              </w:rPr>
              <w:t>出自</w:t>
            </w:r>
            <w:r>
              <w:rPr>
                <w:rFonts w:hint="eastAsia" w:ascii="宋体" w:hAnsi="宋体"/>
                <w:sz w:val="24"/>
              </w:rPr>
              <w:t>高中信息技术必修一《数据与计算》</w:t>
            </w:r>
            <w:r>
              <w:rPr>
                <w:rFonts w:hint="eastAsia" w:ascii="宋体" w:hAnsi="宋体"/>
                <w:sz w:val="24"/>
                <w:lang w:val="en-US" w:eastAsia="zh-CN"/>
              </w:rPr>
              <w:t>中的教学模块</w:t>
            </w:r>
            <w:r>
              <w:rPr>
                <w:rFonts w:hint="eastAsia" w:ascii="宋体" w:hAnsi="宋体"/>
                <w:sz w:val="24"/>
              </w:rPr>
              <w:t>《</w:t>
            </w:r>
            <w:r>
              <w:rPr>
                <w:rFonts w:hint="eastAsia" w:ascii="宋体" w:hAnsi="宋体"/>
                <w:sz w:val="24"/>
                <w:lang w:val="en-US" w:eastAsia="zh-CN"/>
              </w:rPr>
              <w:t>算法与问题解决</w:t>
            </w:r>
            <w:r>
              <w:rPr>
                <w:rFonts w:hint="eastAsia" w:ascii="宋体" w:hAnsi="宋体"/>
                <w:sz w:val="24"/>
              </w:rPr>
              <w:t>》。</w:t>
            </w:r>
            <w:r>
              <w:rPr>
                <w:rFonts w:hint="eastAsia" w:ascii="宋体" w:hAnsi="宋体"/>
                <w:sz w:val="24"/>
                <w:lang w:val="en-US" w:eastAsia="zh-CN"/>
              </w:rPr>
              <w:t>主要内容包括：1.认识算法（包括：算法的概念、算法的特征、算法的描述方法......）2.学会利用算法解决实际问题（基于“项目”开展单元教学--过程包括：学生确定项目选题、选题的实施、编程的实现、项目的展示）,但不限于解决项目活动中的问题3.知识的拓展（常见算法：“递归算法”“枚举算法”“解析算法”的案例讲解）。</w:t>
            </w:r>
          </w:p>
          <w:p>
            <w:pPr>
              <w:spacing w:line="440" w:lineRule="exact"/>
              <w:jc w:val="both"/>
              <w:rPr>
                <w:rFonts w:hint="eastAsia" w:ascii="宋体" w:hAnsi="宋体"/>
                <w:b/>
                <w:sz w:val="24"/>
                <w:lang w:eastAsia="zh-CN"/>
              </w:rPr>
            </w:pPr>
            <w:r>
              <w:rPr>
                <w:rFonts w:hint="eastAsia" w:ascii="宋体" w:hAnsi="宋体" w:eastAsia="宋体"/>
                <w:b w:val="0"/>
                <w:bCs/>
                <w:sz w:val="24"/>
                <w:lang w:eastAsia="zh-CN"/>
              </w:rPr>
              <w:drawing>
                <wp:anchor distT="0" distB="0" distL="114300" distR="114300" simplePos="0" relativeHeight="251659264" behindDoc="0" locked="0" layoutInCell="1" allowOverlap="1">
                  <wp:simplePos x="0" y="0"/>
                  <wp:positionH relativeFrom="column">
                    <wp:posOffset>1465580</wp:posOffset>
                  </wp:positionH>
                  <wp:positionV relativeFrom="paragraph">
                    <wp:posOffset>5715</wp:posOffset>
                  </wp:positionV>
                  <wp:extent cx="3260725" cy="2128520"/>
                  <wp:effectExtent l="0" t="0" r="0" b="0"/>
                  <wp:wrapNone/>
                  <wp:docPr id="1" name="ECB019B1-382A-4266-B25C-5B523AA43C14-1" descr="C:/Users/leovio/AppData/Local/Temp/wps.btHfZi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leovio/AppData/Local/Temp/wps.btHfZiwps"/>
                          <pic:cNvPicPr>
                            <a:picLocks noChangeAspect="1"/>
                          </pic:cNvPicPr>
                        </pic:nvPicPr>
                        <pic:blipFill>
                          <a:blip r:embed="rId7"/>
                          <a:srcRect l="6957" t="12526" b="6149"/>
                          <a:stretch>
                            <a:fillRect/>
                          </a:stretch>
                        </pic:blipFill>
                        <pic:spPr>
                          <a:xfrm>
                            <a:off x="0" y="0"/>
                            <a:ext cx="3260725" cy="2128520"/>
                          </a:xfrm>
                          <a:prstGeom prst="rect">
                            <a:avLst/>
                          </a:prstGeom>
                          <a:noFill/>
                          <a:ln>
                            <a:noFill/>
                          </a:ln>
                        </pic:spPr>
                      </pic:pic>
                    </a:graphicData>
                  </a:graphic>
                </wp:anchor>
              </w:drawing>
            </w:r>
            <w:r>
              <w:rPr>
                <w:rFonts w:hint="eastAsia" w:ascii="宋体" w:hAnsi="宋体"/>
                <w:b/>
                <w:sz w:val="24"/>
              </w:rPr>
              <w:t>教学内容结构图</w:t>
            </w:r>
            <w:r>
              <w:rPr>
                <w:rFonts w:hint="eastAsia" w:ascii="宋体" w:hAnsi="宋体"/>
                <w:b/>
                <w:sz w:val="24"/>
                <w:lang w:eastAsia="zh-CN"/>
              </w:rPr>
              <w:t>：</w:t>
            </w:r>
          </w:p>
          <w:p>
            <w:pPr>
              <w:spacing w:line="440" w:lineRule="exact"/>
              <w:jc w:val="both"/>
              <w:rPr>
                <w:rFonts w:hint="eastAsia" w:ascii="宋体" w:hAnsi="宋体"/>
                <w:b/>
                <w:sz w:val="24"/>
                <w:lang w:eastAsia="zh-CN"/>
              </w:rPr>
            </w:pPr>
          </w:p>
          <w:p>
            <w:pPr>
              <w:spacing w:line="440" w:lineRule="exact"/>
              <w:jc w:val="both"/>
              <w:rPr>
                <w:rFonts w:hint="eastAsia" w:ascii="宋体" w:hAnsi="宋体" w:eastAsia="宋体"/>
                <w:b/>
                <w:sz w:val="24"/>
                <w:lang w:eastAsia="zh-CN"/>
              </w:rPr>
            </w:pPr>
          </w:p>
          <w:p>
            <w:pPr>
              <w:jc w:val="both"/>
            </w:pPr>
          </w:p>
          <w:p>
            <w:pPr>
              <w:jc w:val="both"/>
            </w:pPr>
          </w:p>
          <w:p>
            <w:pPr>
              <w:jc w:val="both"/>
            </w:pPr>
          </w:p>
          <w:p>
            <w:pPr>
              <w:jc w:val="both"/>
            </w:pPr>
          </w:p>
          <w:p>
            <w:pPr>
              <w:keepNext w:val="0"/>
              <w:keepLines w:val="0"/>
              <w:pageBreakBefore w:val="0"/>
              <w:widowControl w:val="0"/>
              <w:kinsoku/>
              <w:wordWrap/>
              <w:overflowPunct/>
              <w:topLinePunct w:val="0"/>
              <w:autoSpaceDE/>
              <w:autoSpaceDN/>
              <w:bidi w:val="0"/>
              <w:adjustRightInd/>
              <w:snapToGrid/>
              <w:spacing w:line="384" w:lineRule="auto"/>
              <w:jc w:val="both"/>
              <w:textAlignment w:val="auto"/>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541" w:type="dxa"/>
            <w:gridSpan w:val="4"/>
            <w:shd w:val="clear" w:color="auto" w:fill="91ABDF"/>
            <w:noWrap w:val="0"/>
            <w:vAlign w:val="center"/>
          </w:tcPr>
          <w:p>
            <w:pPr>
              <w:rPr>
                <w:rFonts w:hint="default" w:ascii="宋体" w:hAnsi="宋体" w:eastAsia="宋体"/>
                <w:b/>
                <w:sz w:val="24"/>
                <w:lang w:val="en-US" w:eastAsia="zh-CN"/>
              </w:rPr>
            </w:pPr>
            <w:r>
              <w:rPr>
                <w:rFonts w:hint="eastAsia" w:ascii="宋体" w:hAnsi="宋体"/>
                <w:b/>
                <w:sz w:val="28"/>
                <w:szCs w:val="28"/>
                <w:lang w:val="en-US" w:eastAsia="zh-CN"/>
              </w:rPr>
              <w:t>教学重难点分析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jc w:val="center"/>
        </w:trPr>
        <w:tc>
          <w:tcPr>
            <w:tcW w:w="9541" w:type="dxa"/>
            <w:gridSpan w:val="4"/>
            <w:shd w:val="clear" w:color="auto" w:fill="FFFFFF"/>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Times New Roman"/>
                <w:kern w:val="2"/>
                <w:sz w:val="24"/>
                <w:szCs w:val="24"/>
                <w:lang w:val="en-US" w:eastAsia="zh-CN" w:bidi="ar-SA"/>
              </w:rPr>
            </w:pPr>
            <w:r>
              <w:rPr>
                <w:rFonts w:hint="eastAsia" w:ascii="宋体" w:hAnsi="宋体" w:cs="Times New Roman"/>
                <w:b/>
                <w:bCs/>
                <w:kern w:val="2"/>
                <w:sz w:val="24"/>
                <w:szCs w:val="24"/>
                <w:lang w:val="en-US" w:eastAsia="zh-CN" w:bidi="ar-SA"/>
              </w:rPr>
              <w:t>教学重点</w:t>
            </w:r>
            <w:r>
              <w:rPr>
                <w:rFonts w:hint="eastAsia" w:ascii="宋体" w:hAnsi="宋体" w:cs="Times New Roman"/>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·掌握算法的概念与特征，运用恰当合适的方法来表示算法。</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·掌握Python程序设计语言的基本知识，能够配置环境并编程完成算法的实现。</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·体验利用算法解决问题的基本过程，并掌握程序调试与与运行的方法。</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default" w:ascii="宋体" w:hAnsi="宋体"/>
                <w:sz w:val="24"/>
                <w:lang w:val="en-US" w:eastAsia="zh-CN"/>
              </w:rPr>
            </w:pPr>
            <w:r>
              <w:rPr>
                <w:rFonts w:hint="eastAsia" w:ascii="宋体" w:hAnsi="宋体"/>
                <w:sz w:val="24"/>
                <w:lang w:val="en-US" w:eastAsia="zh-CN"/>
              </w:rPr>
              <w:t>·掌握递归算法、枚举算法和解析算法的基本思想，并能够独立完成其程序的实现。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Times New Roman"/>
                <w:kern w:val="2"/>
                <w:sz w:val="24"/>
                <w:szCs w:val="24"/>
                <w:lang w:val="en-US" w:eastAsia="zh-CN" w:bidi="ar-SA"/>
              </w:rPr>
            </w:pPr>
            <w:r>
              <w:rPr>
                <w:rFonts w:hint="eastAsia" w:ascii="宋体" w:hAnsi="宋体" w:cs="Times New Roman"/>
                <w:b/>
                <w:bCs/>
                <w:kern w:val="2"/>
                <w:sz w:val="24"/>
                <w:szCs w:val="24"/>
                <w:lang w:val="en-US" w:eastAsia="zh-CN" w:bidi="ar-SA"/>
              </w:rPr>
              <w:t>教学难点</w:t>
            </w:r>
            <w:r>
              <w:rPr>
                <w:rFonts w:hint="eastAsia" w:ascii="宋体" w:hAnsi="宋体" w:cs="Times New Roman"/>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·能够根据实际问题的需求合理地设计算法，解决实际问题。</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default" w:ascii="宋体" w:hAnsi="宋体" w:cs="Times New Roman"/>
                <w:kern w:val="2"/>
                <w:sz w:val="24"/>
                <w:szCs w:val="24"/>
                <w:lang w:val="en-US" w:eastAsia="zh-CN" w:bidi="ar-SA"/>
              </w:rPr>
            </w:pPr>
            <w:r>
              <w:rPr>
                <w:rFonts w:hint="eastAsia" w:ascii="宋体" w:hAnsi="宋体"/>
                <w:sz w:val="24"/>
                <w:lang w:val="en-US" w:eastAsia="zh-CN"/>
              </w:rPr>
              <w:t>·掌握程序设计语言的相关知识，利用高质量的算法解决问题。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9541" w:type="dxa"/>
            <w:gridSpan w:val="4"/>
            <w:shd w:val="clear" w:color="auto" w:fill="91ABDF" w:themeFill="accent1" w:themeFillTint="99"/>
            <w:noWrap w:val="0"/>
            <w:vAlign w:val="center"/>
          </w:tcPr>
          <w:p>
            <w:pPr>
              <w:rPr>
                <w:rFonts w:hint="eastAsia" w:ascii="宋体" w:hAnsi="宋体"/>
                <w:b/>
                <w:sz w:val="24"/>
              </w:rPr>
            </w:pPr>
            <w:r>
              <w:rPr>
                <w:rFonts w:hint="eastAsia" w:ascii="宋体" w:hAnsi="宋体"/>
                <w:b/>
                <w:sz w:val="28"/>
                <w:szCs w:val="28"/>
              </w:rPr>
              <w:t>学习者特征分析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8" w:hRule="atLeast"/>
          <w:jc w:val="center"/>
        </w:trPr>
        <w:tc>
          <w:tcPr>
            <w:tcW w:w="9541" w:type="dxa"/>
            <w:gridSpan w:val="4"/>
            <w:tcBorders>
              <w:bottom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389" w:lineRule="auto"/>
              <w:textAlignment w:val="auto"/>
              <w:rPr>
                <w:rFonts w:hint="eastAsia" w:ascii="宋体" w:hAnsi="宋体"/>
                <w:sz w:val="24"/>
              </w:rPr>
            </w:pPr>
            <w:r>
              <w:rPr>
                <w:rFonts w:hint="eastAsia" w:ascii="宋体" w:hAnsi="宋体"/>
                <w:b/>
                <w:sz w:val="24"/>
              </w:rPr>
              <w:t>1、</w:t>
            </w:r>
            <w:r>
              <w:rPr>
                <w:rFonts w:hint="eastAsia" w:ascii="宋体" w:hAnsi="宋体"/>
                <w:b/>
                <w:sz w:val="24"/>
              </w:rPr>
              <w:tab/>
            </w:r>
            <w:r>
              <w:rPr>
                <w:rFonts w:hint="eastAsia" w:ascii="宋体" w:hAnsi="宋体"/>
                <w:b/>
                <w:sz w:val="24"/>
              </w:rPr>
              <w:t>起点水平分析</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default" w:ascii="宋体" w:hAnsi="宋体"/>
                <w:sz w:val="24"/>
                <w:lang w:val="en-US" w:eastAsia="zh-CN"/>
              </w:rPr>
            </w:pPr>
            <w:r>
              <w:rPr>
                <w:rFonts w:hint="eastAsia" w:ascii="宋体" w:hAnsi="宋体"/>
                <w:sz w:val="24"/>
                <w:lang w:val="en-US" w:eastAsia="zh-CN"/>
              </w:rPr>
              <w:t>在日常的生活与学习中，我们遇到的许多问题都涉及到算法的知识，例如电梯的停靠 、网上购票、排序问题、求最大公约数问题等等。所以，大家对其并不完全陌生，只是缺少一个完整的知识体系，而通过本单元的学习，就可以帮助他们建立一个完整的知识框架，真正意义上理解算法并学会利用其解决实际问题。除此之外，高一数学必修模块中也接触过算法和流程图的基本概念，再加上高中时期的学生的抽象思维能力、概念内化能力较中小学时期得以提升，对于算法的掌握以及运用会更加轻松，效果也会更加显著。</w:t>
            </w:r>
          </w:p>
          <w:p>
            <w:pPr>
              <w:keepNext w:val="0"/>
              <w:keepLines w:val="0"/>
              <w:pageBreakBefore w:val="0"/>
              <w:widowControl w:val="0"/>
              <w:kinsoku/>
              <w:wordWrap/>
              <w:overflowPunct/>
              <w:topLinePunct w:val="0"/>
              <w:autoSpaceDE/>
              <w:autoSpaceDN/>
              <w:bidi w:val="0"/>
              <w:adjustRightInd/>
              <w:snapToGrid/>
              <w:spacing w:line="389" w:lineRule="auto"/>
              <w:textAlignment w:val="auto"/>
              <w:rPr>
                <w:rFonts w:hint="eastAsia" w:ascii="宋体" w:hAnsi="宋体"/>
                <w:sz w:val="24"/>
              </w:rPr>
            </w:pPr>
            <w:r>
              <w:rPr>
                <w:rFonts w:hint="eastAsia" w:ascii="宋体" w:hAnsi="宋体"/>
                <w:b/>
                <w:sz w:val="24"/>
              </w:rPr>
              <w:t>2、</w:t>
            </w:r>
            <w:r>
              <w:rPr>
                <w:rFonts w:hint="eastAsia" w:ascii="宋体" w:hAnsi="宋体"/>
                <w:b/>
                <w:sz w:val="24"/>
              </w:rPr>
              <w:tab/>
            </w:r>
            <w:r>
              <w:rPr>
                <w:rFonts w:hint="eastAsia" w:ascii="宋体" w:hAnsi="宋体"/>
                <w:b/>
                <w:sz w:val="24"/>
              </w:rPr>
              <w:t>认知发展分析</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对高中生而言，抽象思维和逻辑思维已初步形成，有一定分析问题和解决问题的能力。</w:t>
            </w:r>
          </w:p>
          <w:p>
            <w:pPr>
              <w:keepNext w:val="0"/>
              <w:keepLines w:val="0"/>
              <w:pageBreakBefore w:val="0"/>
              <w:widowControl w:val="0"/>
              <w:kinsoku/>
              <w:wordWrap/>
              <w:overflowPunct/>
              <w:topLinePunct w:val="0"/>
              <w:autoSpaceDE/>
              <w:autoSpaceDN/>
              <w:bidi w:val="0"/>
              <w:adjustRightInd/>
              <w:snapToGrid/>
              <w:spacing w:line="336" w:lineRule="auto"/>
              <w:jc w:val="both"/>
              <w:textAlignment w:val="auto"/>
              <w:rPr>
                <w:rFonts w:hint="eastAsia" w:ascii="宋体" w:hAnsi="宋体" w:cs="宋体"/>
                <w:kern w:val="0"/>
                <w:sz w:val="24"/>
                <w:szCs w:val="21"/>
              </w:rPr>
            </w:pPr>
            <w:r>
              <w:rPr>
                <w:rFonts w:hint="eastAsia" w:ascii="宋体" w:hAnsi="宋体"/>
                <w:sz w:val="24"/>
                <w:lang w:val="en-US" w:eastAsia="zh-CN"/>
              </w:rPr>
              <w:t>另外，接受知识能力普遍较强，解决问题能力也普遍较好。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jc w:val="center"/>
        </w:trPr>
        <w:tc>
          <w:tcPr>
            <w:tcW w:w="9541" w:type="dxa"/>
            <w:gridSpan w:val="4"/>
            <w:tcBorders>
              <w:bottom w:val="single" w:color="auto" w:sz="4" w:space="0"/>
            </w:tcBorders>
            <w:shd w:val="clear" w:color="auto" w:fill="91ABDF" w:themeFill="accent1" w:themeFillTint="99"/>
            <w:noWrap w:val="0"/>
            <w:vAlign w:val="center"/>
          </w:tcPr>
          <w:p>
            <w:pPr>
              <w:rPr>
                <w:rFonts w:hint="eastAsia" w:ascii="宋体" w:hAnsi="宋体"/>
                <w:b/>
                <w:sz w:val="28"/>
                <w:szCs w:val="28"/>
              </w:rPr>
            </w:pPr>
            <w:r>
              <w:rPr>
                <w:rFonts w:hint="eastAsia" w:ascii="宋体" w:hAnsi="宋体"/>
                <w:b/>
                <w:sz w:val="28"/>
                <w:szCs w:val="28"/>
                <w:lang w:val="en-US" w:eastAsia="zh-CN"/>
              </w:rPr>
              <w:t>单元</w:t>
            </w:r>
            <w:r>
              <w:rPr>
                <w:rFonts w:hint="eastAsia" w:ascii="宋体" w:hAnsi="宋体"/>
                <w:b/>
                <w:sz w:val="28"/>
                <w:szCs w:val="28"/>
              </w:rPr>
              <w:t>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541" w:type="dxa"/>
            <w:gridSpan w:val="4"/>
            <w:tcBorders>
              <w:bottom w:val="single" w:color="auto" w:sz="4" w:space="0"/>
            </w:tcBorders>
            <w:shd w:val="clear" w:color="auto" w:fill="FFFFFF"/>
            <w:noWrap w:val="0"/>
            <w:vAlign w:val="center"/>
          </w:tcPr>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default" w:ascii="宋体" w:hAnsi="宋体"/>
                <w:sz w:val="24"/>
                <w:lang w:val="en-US" w:eastAsia="zh-CN"/>
              </w:rPr>
            </w:pPr>
            <w:r>
              <w:rPr>
                <w:rFonts w:hint="eastAsia" w:ascii="宋体" w:hAnsi="宋体"/>
                <w:sz w:val="24"/>
                <w:lang w:val="en-US" w:eastAsia="zh-CN"/>
              </w:rPr>
              <w:t>在数字环境中，以数据抽象和自动化处理为代表的计算方式在改变人们生活方式的同时，也改变着心理认知过程，计算思维逐步成为人们处理信息问题的一种重要思考方式。本单元的教学目标就是帮助学生掌握算法这一学科关键知识，并具备能用其解决实际问题的能力。通过“校运会物品采购”这一单元项目活动，将计算思维的形式化、模型化和自动化特征渗透到具体学习内容中。并通过该项目的具体实施，让学生体验用算法解决问题的一般过程，再加之对算法知识的拓展，让学生掌握更多解决实际问题的方法。</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1.了解算法及其特征，理解算法在问题解决中的作用；能够正确分析问题并根据实际需求设计算法，且用恰当的方式表达出来。</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default" w:ascii="宋体" w:hAnsi="宋体"/>
                <w:sz w:val="24"/>
                <w:lang w:val="en-US" w:eastAsia="zh-CN"/>
              </w:rPr>
            </w:pPr>
            <w:r>
              <w:rPr>
                <w:rFonts w:hint="eastAsia" w:ascii="宋体" w:hAnsi="宋体"/>
                <w:sz w:val="24"/>
                <w:lang w:val="en-US" w:eastAsia="zh-CN"/>
              </w:rPr>
              <w:t>2.掌握Python语言的基本知识，并能正确运用其完成程序的设计。</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default" w:ascii="宋体" w:hAnsi="宋体"/>
                <w:sz w:val="24"/>
                <w:lang w:val="en-US" w:eastAsia="zh-CN"/>
              </w:rPr>
            </w:pPr>
            <w:r>
              <w:rPr>
                <w:rFonts w:hint="eastAsia" w:ascii="宋体" w:hAnsi="宋体"/>
                <w:sz w:val="24"/>
                <w:lang w:val="en-US" w:eastAsia="zh-CN"/>
              </w:rPr>
              <w:t>3.经历用计算机解决问题的基本过程，即分析问题、设计方案、编程调试和解决问题等环节，从中体验算法解决问题的基本方法。</w:t>
            </w:r>
          </w:p>
          <w:p>
            <w:pPr>
              <w:keepNext w:val="0"/>
              <w:keepLines w:val="0"/>
              <w:pageBreakBefore w:val="0"/>
              <w:widowControl w:val="0"/>
              <w:kinsoku/>
              <w:wordWrap/>
              <w:overflowPunct/>
              <w:topLinePunct w:val="0"/>
              <w:autoSpaceDE/>
              <w:autoSpaceDN/>
              <w:bidi w:val="0"/>
              <w:adjustRightInd/>
              <w:snapToGrid/>
              <w:spacing w:line="336" w:lineRule="auto"/>
              <w:ind w:firstLine="480" w:firstLineChars="200"/>
              <w:jc w:val="both"/>
              <w:textAlignment w:val="auto"/>
              <w:rPr>
                <w:rFonts w:hint="eastAsia" w:ascii="宋体" w:hAnsi="宋体"/>
                <w:b/>
                <w:sz w:val="28"/>
                <w:szCs w:val="28"/>
              </w:rPr>
            </w:pPr>
            <w:r>
              <w:rPr>
                <w:rFonts w:hint="eastAsia" w:ascii="宋体" w:hAnsi="宋体"/>
                <w:sz w:val="24"/>
                <w:lang w:val="en-US" w:eastAsia="zh-CN"/>
              </w:rPr>
              <w:t>4.理解递归算法、枚举算法和解析算法的基本概念，掌握其基本思想，并能够根据实际需求选用合适的算法解决问题。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jc w:val="center"/>
        </w:trPr>
        <w:tc>
          <w:tcPr>
            <w:tcW w:w="9541" w:type="dxa"/>
            <w:gridSpan w:val="4"/>
            <w:tcBorders>
              <w:bottom w:val="single" w:color="auto" w:sz="4" w:space="0"/>
            </w:tcBorders>
            <w:shd w:val="clear" w:color="auto" w:fill="91ABDF" w:themeFill="accent1" w:themeFillTint="99"/>
            <w:noWrap w:val="0"/>
            <w:vAlign w:val="center"/>
          </w:tcPr>
          <w:p>
            <w:pPr>
              <w:rPr>
                <w:rFonts w:hint="eastAsia" w:ascii="宋体" w:hAnsi="宋体" w:eastAsia="宋体"/>
                <w:b/>
                <w:sz w:val="28"/>
                <w:szCs w:val="28"/>
                <w:lang w:eastAsia="zh-CN"/>
              </w:rPr>
            </w:pPr>
            <w:r>
              <w:rPr>
                <w:rFonts w:hint="eastAsia" w:ascii="宋体" w:hAnsi="宋体"/>
                <w:b/>
                <w:sz w:val="28"/>
                <w:szCs w:val="28"/>
              </w:rPr>
              <w:t>教学策略</w:t>
            </w:r>
            <w:r>
              <w:rPr>
                <w:rFonts w:hint="eastAsia" w:ascii="宋体" w:hAnsi="宋体"/>
                <w:b/>
                <w:sz w:val="28"/>
                <w:szCs w:val="28"/>
                <w:lang w:val="en-US" w:eastAsia="zh-CN"/>
              </w:rPr>
              <w:t>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429" w:hRule="atLeast"/>
          <w:jc w:val="center"/>
        </w:trPr>
        <w:tc>
          <w:tcPr>
            <w:tcW w:w="9541" w:type="dxa"/>
            <w:gridSpan w:val="4"/>
            <w:tcBorders>
              <w:bottom w:val="single" w:color="auto" w:sz="4" w:space="0"/>
            </w:tcBorders>
            <w:shd w:val="clear" w:color="auto" w:fill="FFFFFF"/>
            <w:noWrap w:val="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Times New Roman"/>
                <w:b/>
                <w:bCs/>
                <w:kern w:val="2"/>
                <w:sz w:val="24"/>
                <w:szCs w:val="24"/>
                <w:lang w:val="en-US" w:eastAsia="zh-CN" w:bidi="ar-SA"/>
              </w:rPr>
            </w:pPr>
            <w:r>
              <w:rPr>
                <w:rFonts w:hint="eastAsia" w:ascii="宋体" w:hAnsi="宋体" w:cs="Times New Roman"/>
                <w:b/>
                <w:bCs/>
                <w:kern w:val="2"/>
                <w:sz w:val="24"/>
                <w:szCs w:val="24"/>
                <w:lang w:val="en-US" w:eastAsia="zh-CN" w:bidi="ar-SA"/>
              </w:rPr>
              <w:t>教学策略：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单元项目教学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以单元为学习单位，依据学科课程标准，聚焦学科课程核心素养，围绕项目活动，对教学内容进行整体思考、设计和组织实施。以促进教学内容的结构化，构建教学的整体意识，实现“整体大于部分之和”，在提升教学效益、落实课程核心素养的同时，达成培养学生发展核心素养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·既学又玩乐趣多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首先通过两个熟悉又有趣的故事来导入课程——农夫过河、将大象装入冰箱，以此充分调动学生的学习兴趣和积极性。</w:t>
            </w:r>
            <w:r>
              <w:rPr>
                <w:rFonts w:hint="eastAsia" w:ascii="宋体" w:hAnsi="宋体" w:cs="宋体"/>
                <w:b w:val="0"/>
                <w:bCs w:val="0"/>
                <w:kern w:val="2"/>
                <w:sz w:val="24"/>
                <w:szCs w:val="24"/>
                <w:lang w:val="en-US" w:eastAsia="zh-CN" w:bidi="ar-SA"/>
              </w:rPr>
              <w:t>当然，</w:t>
            </w:r>
            <w:r>
              <w:rPr>
                <w:rFonts w:hint="eastAsia" w:ascii="宋体" w:hAnsi="宋体" w:eastAsia="宋体" w:cs="宋体"/>
                <w:b w:val="0"/>
                <w:bCs w:val="0"/>
                <w:kern w:val="2"/>
                <w:sz w:val="24"/>
                <w:szCs w:val="24"/>
                <w:lang w:val="en-US" w:eastAsia="zh-CN" w:bidi="ar-SA"/>
              </w:rPr>
              <w:t>为避免学生在听故事时出现注意力不集中的情况，在讲述故事的途中，布置相应的思考任务，让学生讨论着思考并记录，实现“玩”与“学”的相互搭配，使课堂能够有条不紊的在欢乐中开展。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·生活出真知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eastAsia="宋体" w:cs="宋体"/>
                <w:b w:val="0"/>
                <w:bCs w:val="0"/>
                <w:kern w:val="2"/>
                <w:sz w:val="24"/>
                <w:szCs w:val="24"/>
                <w:lang w:val="en-US" w:eastAsia="zh-CN" w:bidi="ar-SA"/>
              </w:rPr>
              <w:t>要将知识与生活相融合</w:t>
            </w:r>
            <w:r>
              <w:rPr>
                <w:rFonts w:hint="eastAsia" w:ascii="宋体" w:hAnsi="宋体" w:cs="宋体"/>
                <w:b w:val="0"/>
                <w:bCs w:val="0"/>
                <w:kern w:val="2"/>
                <w:sz w:val="24"/>
                <w:szCs w:val="24"/>
                <w:lang w:val="en-US" w:eastAsia="zh-CN" w:bidi="ar-SA"/>
              </w:rPr>
              <w:t>——以生活中的案例作展开进行知识点的讲解，</w:t>
            </w:r>
            <w:r>
              <w:rPr>
                <w:rFonts w:hint="eastAsia" w:ascii="宋体" w:hAnsi="宋体" w:eastAsia="宋体" w:cs="宋体"/>
                <w:b w:val="0"/>
                <w:bCs w:val="0"/>
                <w:kern w:val="2"/>
                <w:sz w:val="24"/>
                <w:szCs w:val="24"/>
                <w:lang w:val="en-US" w:eastAsia="zh-CN" w:bidi="ar-SA"/>
              </w:rPr>
              <w:t>使学生认为知识不是遥远、枯燥的，而是我们日常生活中就能经常接触到的，</w:t>
            </w:r>
            <w:r>
              <w:rPr>
                <w:rFonts w:hint="eastAsia" w:ascii="宋体" w:hAnsi="宋体" w:cs="宋体"/>
                <w:b w:val="0"/>
                <w:bCs w:val="0"/>
                <w:kern w:val="2"/>
                <w:sz w:val="24"/>
                <w:szCs w:val="24"/>
                <w:lang w:val="en-US" w:eastAsia="zh-CN" w:bidi="ar-SA"/>
              </w:rPr>
              <w:t>从而引发学生的共鸣，调动学生参与课堂的积极性，激发学生的求知欲望。</w:t>
            </w:r>
          </w:p>
          <w:p>
            <w:pPr>
              <w:spacing w:line="240" w:lineRule="auto"/>
              <w:rPr>
                <w:rFonts w:hint="eastAsia" w:ascii="宋体" w:hAnsi="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s="Times New Roman"/>
                <w:b/>
                <w:bCs/>
                <w:kern w:val="2"/>
                <w:sz w:val="24"/>
                <w:szCs w:val="24"/>
                <w:lang w:val="en-US" w:eastAsia="zh-CN" w:bidi="ar-SA"/>
              </w:rPr>
            </w:pPr>
            <w:r>
              <w:rPr>
                <w:rFonts w:hint="eastAsia" w:ascii="宋体" w:hAnsi="宋体" w:cs="Times New Roman"/>
                <w:b/>
                <w:bCs/>
                <w:kern w:val="2"/>
                <w:sz w:val="24"/>
                <w:szCs w:val="24"/>
                <w:lang w:val="en-US" w:eastAsia="zh-CN" w:bidi="ar-SA"/>
              </w:rPr>
              <w:t>教学方法：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讲授法、讨论法、案例教学法、练习法。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Times New Roman"/>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Times New Roman"/>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Times New Roman"/>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Times New Roman"/>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Times New Roman"/>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Times New Roman"/>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jc w:val="center"/>
        </w:trPr>
        <w:tc>
          <w:tcPr>
            <w:tcW w:w="9541" w:type="dxa"/>
            <w:gridSpan w:val="4"/>
            <w:tcBorders>
              <w:bottom w:val="single" w:color="auto" w:sz="4" w:space="0"/>
            </w:tcBorders>
            <w:shd w:val="clear" w:color="auto" w:fill="91ABDF" w:themeFill="accent1" w:themeFillTint="99"/>
            <w:noWrap w:val="0"/>
            <w:vAlign w:val="center"/>
          </w:tcPr>
          <w:p>
            <w:pPr>
              <w:rPr>
                <w:rFonts w:hint="eastAsia" w:ascii="宋体" w:hAnsi="宋体" w:eastAsia="宋体"/>
                <w:b/>
                <w:sz w:val="28"/>
                <w:szCs w:val="28"/>
                <w:lang w:val="en-US" w:eastAsia="zh-CN"/>
              </w:rPr>
            </w:pPr>
            <w:r>
              <w:rPr>
                <w:rFonts w:hint="eastAsia" w:ascii="宋体" w:hAnsi="宋体"/>
                <w:b/>
                <w:sz w:val="28"/>
                <w:szCs w:val="28"/>
                <w:lang w:val="en-US" w:eastAsia="zh-CN"/>
              </w:rPr>
              <w:t>单元</w:t>
            </w:r>
            <w:r>
              <w:rPr>
                <w:rFonts w:hint="eastAsia" w:ascii="宋体" w:hAnsi="宋体"/>
                <w:b/>
                <w:sz w:val="28"/>
                <w:szCs w:val="28"/>
              </w:rPr>
              <w:t>教学</w:t>
            </w:r>
            <w:r>
              <w:rPr>
                <w:rFonts w:hint="eastAsia" w:ascii="宋体" w:hAnsi="宋体"/>
                <w:b/>
                <w:sz w:val="28"/>
                <w:szCs w:val="28"/>
                <w:lang w:val="en-US" w:eastAsia="zh-CN"/>
              </w:rPr>
              <w:t>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3" w:hRule="atLeast"/>
          <w:jc w:val="center"/>
        </w:trPr>
        <w:tc>
          <w:tcPr>
            <w:tcW w:w="9541" w:type="dxa"/>
            <w:gridSpan w:val="4"/>
            <w:shd w:val="clear" w:color="auto" w:fill="FFFFFF"/>
            <w:noWrap w:val="0"/>
            <w:vAlign w:val="center"/>
          </w:tcPr>
          <w:p>
            <w:pPr>
              <w:spacing w:line="360" w:lineRule="auto"/>
              <w:jc w:val="center"/>
              <w:rPr>
                <w:rFonts w:hint="eastAsia" w:ascii="宋体" w:hAnsi="宋体"/>
                <w:b/>
                <w:bCs/>
                <w:sz w:val="26"/>
                <w:szCs w:val="26"/>
                <w:lang w:val="en-US" w:eastAsia="zh-CN"/>
              </w:rPr>
            </w:pPr>
            <w:r>
              <w:rPr>
                <w:rFonts w:hint="eastAsia" w:ascii="宋体" w:hAnsi="宋体"/>
                <w:b/>
                <w:bCs/>
                <w:sz w:val="26"/>
                <w:szCs w:val="26"/>
                <w:lang w:val="en-US" w:eastAsia="zh-CN"/>
              </w:rPr>
              <w:t>课时安排：4课时</w:t>
            </w:r>
          </w:p>
          <w:tbl>
            <w:tblPr>
              <w:tblStyle w:val="5"/>
              <w:tblpPr w:leftFromText="180" w:rightFromText="180" w:vertAnchor="text" w:tblpXSpec="center" w:tblpY="1"/>
              <w:tblOverlap w:val="never"/>
              <w:tblW w:w="9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25"/>
              <w:gridCol w:w="5305"/>
              <w:gridCol w:w="1140"/>
              <w:gridCol w:w="1055"/>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44" w:hRule="atLeast"/>
              </w:trPr>
              <w:tc>
                <w:tcPr>
                  <w:tcW w:w="725" w:type="dxa"/>
                  <w:shd w:val="clear" w:color="auto" w:fill="auto"/>
                  <w:vAlign w:val="center"/>
                </w:tcPr>
                <w:p>
                  <w:pPr>
                    <w:widowControl w:val="0"/>
                    <w:numPr>
                      <w:ilvl w:val="0"/>
                      <w:numId w:val="0"/>
                    </w:numPr>
                    <w:spacing w:line="240" w:lineRule="auto"/>
                    <w:jc w:val="center"/>
                    <w:rPr>
                      <w:rFonts w:hint="eastAsia" w:ascii="宋体" w:hAnsi="宋体" w:eastAsia="宋体" w:cs="宋体"/>
                      <w:b w:val="0"/>
                      <w:bCs/>
                      <w:color w:val="auto"/>
                      <w:kern w:val="2"/>
                      <w:sz w:val="24"/>
                      <w:szCs w:val="24"/>
                      <w:vertAlign w:val="baseline"/>
                      <w:lang w:val="en-US" w:eastAsia="zh-Hans" w:bidi="ar-SA"/>
                    </w:rPr>
                  </w:pPr>
                  <w:r>
                    <w:rPr>
                      <w:rFonts w:hint="eastAsia" w:ascii="宋体" w:hAnsi="宋体" w:eastAsia="宋体" w:cs="宋体"/>
                      <w:b w:val="0"/>
                      <w:bCs/>
                      <w:color w:val="auto"/>
                      <w:kern w:val="2"/>
                      <w:sz w:val="24"/>
                      <w:szCs w:val="24"/>
                      <w:vertAlign w:val="baseline"/>
                      <w:lang w:val="en-US" w:eastAsia="zh-CN" w:bidi="ar-SA"/>
                    </w:rPr>
                    <w:t>课时</w:t>
                  </w:r>
                  <w:r>
                    <w:rPr>
                      <w:rFonts w:hint="eastAsia" w:ascii="宋体" w:hAnsi="宋体" w:eastAsia="宋体" w:cs="宋体"/>
                      <w:b w:val="0"/>
                      <w:bCs/>
                      <w:color w:val="auto"/>
                      <w:kern w:val="2"/>
                      <w:sz w:val="24"/>
                      <w:szCs w:val="24"/>
                      <w:vertAlign w:val="baseline"/>
                      <w:lang w:val="en-US" w:eastAsia="zh-Hans" w:bidi="ar-SA"/>
                    </w:rPr>
                    <w:t>序号</w:t>
                  </w:r>
                </w:p>
              </w:tc>
              <w:tc>
                <w:tcPr>
                  <w:tcW w:w="5305" w:type="dxa"/>
                  <w:shd w:val="clear" w:color="auto" w:fill="auto"/>
                  <w:vAlign w:val="center"/>
                </w:tcPr>
                <w:p>
                  <w:pPr>
                    <w:widowControl w:val="0"/>
                    <w:numPr>
                      <w:ilvl w:val="0"/>
                      <w:numId w:val="0"/>
                    </w:numPr>
                    <w:spacing w:line="240" w:lineRule="auto"/>
                    <w:jc w:val="center"/>
                    <w:rPr>
                      <w:rFonts w:hint="default"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课时名称</w:t>
                  </w:r>
                </w:p>
              </w:tc>
              <w:tc>
                <w:tcPr>
                  <w:tcW w:w="1140" w:type="dxa"/>
                  <w:shd w:val="clear" w:color="auto" w:fill="auto"/>
                  <w:vAlign w:val="center"/>
                </w:tcPr>
                <w:p>
                  <w:pPr>
                    <w:widowControl w:val="0"/>
                    <w:numPr>
                      <w:ilvl w:val="0"/>
                      <w:numId w:val="0"/>
                    </w:numPr>
                    <w:spacing w:line="240" w:lineRule="auto"/>
                    <w:jc w:val="center"/>
                    <w:rPr>
                      <w:rFonts w:hint="eastAsia" w:ascii="宋体" w:hAnsi="宋体" w:eastAsia="宋体" w:cs="宋体"/>
                      <w:b w:val="0"/>
                      <w:bCs/>
                      <w:color w:val="auto"/>
                      <w:kern w:val="2"/>
                      <w:sz w:val="24"/>
                      <w:szCs w:val="24"/>
                      <w:vertAlign w:val="baseline"/>
                      <w:lang w:val="en-US" w:eastAsia="zh-Hans" w:bidi="ar-SA"/>
                    </w:rPr>
                  </w:pPr>
                  <w:r>
                    <w:rPr>
                      <w:rFonts w:hint="eastAsia" w:ascii="宋体" w:hAnsi="宋体" w:eastAsia="宋体" w:cs="宋体"/>
                      <w:b w:val="0"/>
                      <w:bCs/>
                      <w:color w:val="auto"/>
                      <w:kern w:val="2"/>
                      <w:sz w:val="24"/>
                      <w:szCs w:val="24"/>
                      <w:vertAlign w:val="baseline"/>
                      <w:lang w:val="en-US" w:eastAsia="zh-Hans" w:bidi="ar-SA"/>
                    </w:rPr>
                    <w:t>是否是重点</w:t>
                  </w:r>
                </w:p>
              </w:tc>
              <w:tc>
                <w:tcPr>
                  <w:tcW w:w="1055" w:type="dxa"/>
                  <w:shd w:val="clear" w:color="auto" w:fill="auto"/>
                  <w:vAlign w:val="center"/>
                </w:tcPr>
                <w:p>
                  <w:pPr>
                    <w:widowControl w:val="0"/>
                    <w:numPr>
                      <w:ilvl w:val="0"/>
                      <w:numId w:val="0"/>
                    </w:numPr>
                    <w:spacing w:line="240" w:lineRule="auto"/>
                    <w:jc w:val="center"/>
                    <w:rPr>
                      <w:rFonts w:hint="eastAsia" w:ascii="宋体" w:hAnsi="宋体" w:eastAsia="宋体" w:cs="宋体"/>
                      <w:b w:val="0"/>
                      <w:bCs/>
                      <w:color w:val="auto"/>
                      <w:kern w:val="2"/>
                      <w:sz w:val="24"/>
                      <w:szCs w:val="24"/>
                      <w:vertAlign w:val="baseline"/>
                      <w:lang w:val="en-US" w:eastAsia="zh-Hans" w:bidi="ar-SA"/>
                    </w:rPr>
                  </w:pPr>
                  <w:r>
                    <w:rPr>
                      <w:rFonts w:hint="eastAsia" w:ascii="宋体" w:hAnsi="宋体" w:eastAsia="宋体" w:cs="宋体"/>
                      <w:b w:val="0"/>
                      <w:bCs/>
                      <w:color w:val="auto"/>
                      <w:kern w:val="2"/>
                      <w:sz w:val="24"/>
                      <w:szCs w:val="24"/>
                      <w:vertAlign w:val="baseline"/>
                      <w:lang w:val="en-US" w:eastAsia="zh-Hans" w:bidi="ar-SA"/>
                    </w:rPr>
                    <w:t>是否是难点</w:t>
                  </w:r>
                </w:p>
              </w:tc>
              <w:tc>
                <w:tcPr>
                  <w:tcW w:w="853" w:type="dxa"/>
                  <w:shd w:val="clear" w:color="auto" w:fill="auto"/>
                  <w:vAlign w:val="center"/>
                </w:tcPr>
                <w:p>
                  <w:pPr>
                    <w:widowControl w:val="0"/>
                    <w:numPr>
                      <w:ilvl w:val="0"/>
                      <w:numId w:val="0"/>
                    </w:numPr>
                    <w:spacing w:line="240" w:lineRule="auto"/>
                    <w:jc w:val="center"/>
                    <w:rPr>
                      <w:rFonts w:hint="eastAsia" w:ascii="宋体" w:hAnsi="宋体" w:eastAsia="宋体" w:cs="宋体"/>
                      <w:b w:val="0"/>
                      <w:bCs/>
                      <w:color w:val="auto"/>
                      <w:kern w:val="2"/>
                      <w:sz w:val="24"/>
                      <w:szCs w:val="24"/>
                      <w:vertAlign w:val="baseline"/>
                      <w:lang w:val="en-US" w:eastAsia="zh-Hans" w:bidi="ar-SA"/>
                    </w:rPr>
                  </w:pPr>
                  <w:r>
                    <w:rPr>
                      <w:rFonts w:hint="eastAsia" w:ascii="宋体" w:hAnsi="宋体" w:eastAsia="宋体" w:cs="宋体"/>
                      <w:b w:val="0"/>
                      <w:bCs/>
                      <w:color w:val="auto"/>
                      <w:kern w:val="2"/>
                      <w:sz w:val="24"/>
                      <w:szCs w:val="24"/>
                      <w:vertAlign w:val="baseline"/>
                      <w:lang w:val="en-US" w:eastAsia="zh-Hans" w:bidi="ar-SA"/>
                    </w:rPr>
                    <w:t>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0" w:hRule="atLeast"/>
              </w:trPr>
              <w:tc>
                <w:tcPr>
                  <w:tcW w:w="725" w:type="dxa"/>
                  <w:shd w:val="clear" w:color="auto" w:fill="auto"/>
                  <w:vAlign w:val="center"/>
                </w:tcPr>
                <w:p>
                  <w:pPr>
                    <w:widowControl w:val="0"/>
                    <w:numPr>
                      <w:ilvl w:val="0"/>
                      <w:numId w:val="0"/>
                    </w:numPr>
                    <w:spacing w:line="360" w:lineRule="auto"/>
                    <w:jc w:val="center"/>
                    <w:rPr>
                      <w:rFonts w:hint="default" w:ascii="仿宋" w:hAnsi="仿宋" w:eastAsia="仿宋" w:cs="仿宋"/>
                      <w:b w:val="0"/>
                      <w:bCs/>
                      <w:color w:val="auto"/>
                      <w:kern w:val="2"/>
                      <w:sz w:val="21"/>
                      <w:szCs w:val="21"/>
                      <w:vertAlign w:val="baseline"/>
                      <w:lang w:val="en-US" w:eastAsia="zh-CN" w:bidi="ar-SA"/>
                    </w:rPr>
                  </w:pPr>
                  <w:r>
                    <w:rPr>
                      <w:rFonts w:hint="eastAsia" w:ascii="仿宋" w:hAnsi="仿宋" w:eastAsia="仿宋" w:cs="仿宋"/>
                      <w:b w:val="0"/>
                      <w:bCs/>
                      <w:color w:val="auto"/>
                      <w:kern w:val="2"/>
                      <w:sz w:val="21"/>
                      <w:szCs w:val="21"/>
                      <w:vertAlign w:val="baseline"/>
                      <w:lang w:val="en-US" w:eastAsia="zh-CN" w:bidi="ar-SA"/>
                    </w:rPr>
                    <w:t>1</w:t>
                  </w:r>
                </w:p>
              </w:tc>
              <w:tc>
                <w:tcPr>
                  <w:tcW w:w="5305" w:type="dxa"/>
                  <w:shd w:val="clear" w:color="auto" w:fill="auto"/>
                  <w:vAlign w:val="center"/>
                </w:tcPr>
                <w:p>
                  <w:pPr>
                    <w:widowControl w:val="0"/>
                    <w:numPr>
                      <w:ilvl w:val="0"/>
                      <w:numId w:val="0"/>
                    </w:numPr>
                    <w:spacing w:line="360" w:lineRule="auto"/>
                    <w:jc w:val="center"/>
                    <w:rPr>
                      <w:rFonts w:hint="default"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认识算法</w:t>
                  </w:r>
                </w:p>
              </w:tc>
              <w:tc>
                <w:tcPr>
                  <w:tcW w:w="1140" w:type="dxa"/>
                  <w:shd w:val="clear" w:color="auto" w:fill="auto"/>
                  <w:vAlign w:val="center"/>
                </w:tcPr>
                <w:p>
                  <w:pPr>
                    <w:widowControl w:val="0"/>
                    <w:numPr>
                      <w:ilvl w:val="0"/>
                      <w:numId w:val="0"/>
                    </w:numPr>
                    <w:spacing w:line="360" w:lineRule="auto"/>
                    <w:jc w:val="center"/>
                    <w:rPr>
                      <w:rFonts w:hint="eastAsia" w:ascii="宋体" w:hAnsi="宋体" w:eastAsia="宋体" w:cs="宋体"/>
                      <w:b w:val="0"/>
                      <w:bCs/>
                      <w:color w:val="auto"/>
                      <w:kern w:val="2"/>
                      <w:sz w:val="24"/>
                      <w:szCs w:val="24"/>
                      <w:vertAlign w:val="baseline"/>
                      <w:lang w:val="en-US" w:eastAsia="zh-CN" w:bidi="ar-SA"/>
                    </w:rPr>
                  </w:pPr>
                  <w:r>
                    <w:rPr>
                      <w:rFonts w:hint="eastAsia" w:ascii="宋体" w:hAnsi="宋体" w:eastAsia="宋体" w:cs="宋体"/>
                      <w:b w:val="0"/>
                      <w:bCs/>
                      <w:color w:val="auto"/>
                      <w:kern w:val="2"/>
                      <w:sz w:val="24"/>
                      <w:szCs w:val="24"/>
                      <w:vertAlign w:val="baseline"/>
                      <w:lang w:val="en-US" w:eastAsia="zh-CN" w:bidi="ar-SA"/>
                    </w:rPr>
                    <w:t>是</w:t>
                  </w:r>
                </w:p>
              </w:tc>
              <w:tc>
                <w:tcPr>
                  <w:tcW w:w="1055" w:type="dxa"/>
                  <w:shd w:val="clear" w:color="auto" w:fill="auto"/>
                  <w:vAlign w:val="center"/>
                </w:tcPr>
                <w:p>
                  <w:pPr>
                    <w:widowControl w:val="0"/>
                    <w:numPr>
                      <w:ilvl w:val="0"/>
                      <w:numId w:val="0"/>
                    </w:numPr>
                    <w:spacing w:line="360" w:lineRule="auto"/>
                    <w:jc w:val="center"/>
                    <w:rPr>
                      <w:rFonts w:hint="eastAsia"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否</w:t>
                  </w:r>
                </w:p>
              </w:tc>
              <w:tc>
                <w:tcPr>
                  <w:tcW w:w="853" w:type="dxa"/>
                  <w:shd w:val="clear" w:color="auto" w:fill="auto"/>
                  <w:vAlign w:val="center"/>
                </w:tcPr>
                <w:p>
                  <w:pPr>
                    <w:widowControl w:val="0"/>
                    <w:numPr>
                      <w:ilvl w:val="0"/>
                      <w:numId w:val="0"/>
                    </w:numPr>
                    <w:spacing w:line="360" w:lineRule="auto"/>
                    <w:ind w:firstLine="210" w:firstLineChars="100"/>
                    <w:jc w:val="both"/>
                    <w:rPr>
                      <w:rFonts w:hint="eastAsia" w:ascii="仿宋" w:hAnsi="仿宋" w:eastAsia="仿宋" w:cs="仿宋"/>
                      <w:b w:val="0"/>
                      <w:bCs/>
                      <w:color w:val="auto"/>
                      <w:kern w:val="2"/>
                      <w:sz w:val="21"/>
                      <w:szCs w:val="21"/>
                      <w:vertAlign w:val="baseline"/>
                      <w:lang w:val="en-US" w:eastAsia="zh-CN" w:bidi="ar-SA"/>
                    </w:rPr>
                  </w:pPr>
                  <w:r>
                    <w:rPr>
                      <w:rFonts w:hint="eastAsia" w:ascii="仿宋" w:hAnsi="仿宋" w:eastAsia="仿宋" w:cs="仿宋"/>
                      <w:b w:val="0"/>
                      <w:bCs/>
                      <w:color w:val="auto"/>
                      <w:kern w:val="2"/>
                      <w:sz w:val="21"/>
                      <w:szCs w:val="21"/>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6" w:hRule="atLeast"/>
              </w:trPr>
              <w:tc>
                <w:tcPr>
                  <w:tcW w:w="725" w:type="dxa"/>
                  <w:shd w:val="clear" w:color="auto" w:fill="auto"/>
                  <w:vAlign w:val="center"/>
                </w:tcPr>
                <w:p>
                  <w:pPr>
                    <w:widowControl w:val="0"/>
                    <w:numPr>
                      <w:ilvl w:val="0"/>
                      <w:numId w:val="0"/>
                    </w:numPr>
                    <w:spacing w:line="360" w:lineRule="auto"/>
                    <w:jc w:val="center"/>
                    <w:rPr>
                      <w:rFonts w:hint="default" w:ascii="仿宋" w:hAnsi="仿宋" w:eastAsia="仿宋" w:cs="仿宋"/>
                      <w:b w:val="0"/>
                      <w:bCs/>
                      <w:color w:val="auto"/>
                      <w:kern w:val="2"/>
                      <w:sz w:val="21"/>
                      <w:szCs w:val="21"/>
                      <w:vertAlign w:val="baseline"/>
                      <w:lang w:val="en-US" w:eastAsia="zh-CN" w:bidi="ar-SA"/>
                    </w:rPr>
                  </w:pPr>
                  <w:r>
                    <w:rPr>
                      <w:rFonts w:hint="eastAsia" w:ascii="仿宋" w:hAnsi="仿宋" w:eastAsia="仿宋" w:cs="仿宋"/>
                      <w:b w:val="0"/>
                      <w:bCs/>
                      <w:color w:val="auto"/>
                      <w:kern w:val="2"/>
                      <w:sz w:val="21"/>
                      <w:szCs w:val="21"/>
                      <w:vertAlign w:val="baseline"/>
                      <w:lang w:val="en-US" w:eastAsia="zh-CN" w:bidi="ar-SA"/>
                    </w:rPr>
                    <w:t>2</w:t>
                  </w:r>
                </w:p>
              </w:tc>
              <w:tc>
                <w:tcPr>
                  <w:tcW w:w="5305" w:type="dxa"/>
                  <w:shd w:val="clear" w:color="auto" w:fill="auto"/>
                  <w:vAlign w:val="center"/>
                </w:tcPr>
                <w:p>
                  <w:pPr>
                    <w:widowControl w:val="0"/>
                    <w:numPr>
                      <w:ilvl w:val="0"/>
                      <w:numId w:val="0"/>
                    </w:numPr>
                    <w:spacing w:line="360" w:lineRule="auto"/>
                    <w:jc w:val="center"/>
                    <w:rPr>
                      <w:rFonts w:hint="default"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单元项目实施</w:t>
                  </w:r>
                </w:p>
              </w:tc>
              <w:tc>
                <w:tcPr>
                  <w:tcW w:w="1140" w:type="dxa"/>
                  <w:shd w:val="clear" w:color="auto" w:fill="auto"/>
                  <w:vAlign w:val="center"/>
                </w:tcPr>
                <w:p>
                  <w:pPr>
                    <w:widowControl w:val="0"/>
                    <w:numPr>
                      <w:ilvl w:val="0"/>
                      <w:numId w:val="0"/>
                    </w:numPr>
                    <w:spacing w:line="360" w:lineRule="auto"/>
                    <w:jc w:val="center"/>
                    <w:rPr>
                      <w:rFonts w:hint="eastAsia" w:ascii="宋体" w:hAnsi="宋体" w:eastAsia="宋体" w:cs="宋体"/>
                      <w:b w:val="0"/>
                      <w:bCs/>
                      <w:color w:val="auto"/>
                      <w:kern w:val="2"/>
                      <w:sz w:val="24"/>
                      <w:szCs w:val="24"/>
                      <w:vertAlign w:val="baseline"/>
                      <w:lang w:val="en-US" w:eastAsia="zh-CN" w:bidi="ar-SA"/>
                    </w:rPr>
                  </w:pPr>
                  <w:r>
                    <w:rPr>
                      <w:rFonts w:hint="eastAsia" w:ascii="宋体" w:hAnsi="宋体" w:eastAsia="宋体" w:cs="宋体"/>
                      <w:b w:val="0"/>
                      <w:bCs/>
                      <w:color w:val="auto"/>
                      <w:kern w:val="2"/>
                      <w:sz w:val="24"/>
                      <w:szCs w:val="24"/>
                      <w:vertAlign w:val="baseline"/>
                      <w:lang w:val="en-US" w:eastAsia="zh-CN" w:bidi="ar-SA"/>
                    </w:rPr>
                    <w:t>是</w:t>
                  </w:r>
                </w:p>
              </w:tc>
              <w:tc>
                <w:tcPr>
                  <w:tcW w:w="1055" w:type="dxa"/>
                  <w:shd w:val="clear" w:color="auto" w:fill="auto"/>
                  <w:vAlign w:val="center"/>
                </w:tcPr>
                <w:p>
                  <w:pPr>
                    <w:widowControl w:val="0"/>
                    <w:numPr>
                      <w:ilvl w:val="0"/>
                      <w:numId w:val="0"/>
                    </w:numPr>
                    <w:spacing w:line="360" w:lineRule="auto"/>
                    <w:jc w:val="center"/>
                    <w:rPr>
                      <w:rFonts w:hint="eastAsia"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是</w:t>
                  </w:r>
                </w:p>
              </w:tc>
              <w:tc>
                <w:tcPr>
                  <w:tcW w:w="853" w:type="dxa"/>
                  <w:shd w:val="clear" w:color="auto" w:fill="auto"/>
                  <w:vAlign w:val="center"/>
                </w:tcPr>
                <w:p>
                  <w:pPr>
                    <w:widowControl w:val="0"/>
                    <w:numPr>
                      <w:ilvl w:val="0"/>
                      <w:numId w:val="0"/>
                    </w:numPr>
                    <w:spacing w:line="360" w:lineRule="auto"/>
                    <w:ind w:firstLine="210" w:firstLineChars="100"/>
                    <w:jc w:val="both"/>
                    <w:rPr>
                      <w:rFonts w:hint="eastAsia" w:ascii="仿宋" w:hAnsi="仿宋" w:eastAsia="仿宋" w:cs="仿宋"/>
                      <w:b w:val="0"/>
                      <w:bCs/>
                      <w:color w:val="auto"/>
                      <w:kern w:val="2"/>
                      <w:sz w:val="21"/>
                      <w:szCs w:val="21"/>
                      <w:vertAlign w:val="baseline"/>
                      <w:lang w:val="en-US" w:eastAsia="zh-CN" w:bidi="ar-SA"/>
                    </w:rPr>
                  </w:pPr>
                  <w:r>
                    <w:rPr>
                      <w:rFonts w:hint="eastAsia" w:ascii="仿宋" w:hAnsi="仿宋" w:eastAsia="仿宋" w:cs="仿宋"/>
                      <w:b w:val="0"/>
                      <w:bCs/>
                      <w:color w:val="auto"/>
                      <w:kern w:val="2"/>
                      <w:sz w:val="21"/>
                      <w:szCs w:val="21"/>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56" w:hRule="atLeast"/>
              </w:trPr>
              <w:tc>
                <w:tcPr>
                  <w:tcW w:w="725" w:type="dxa"/>
                  <w:shd w:val="clear" w:color="auto" w:fill="auto"/>
                  <w:vAlign w:val="center"/>
                </w:tcPr>
                <w:p>
                  <w:pPr>
                    <w:widowControl w:val="0"/>
                    <w:numPr>
                      <w:ilvl w:val="0"/>
                      <w:numId w:val="0"/>
                    </w:numPr>
                    <w:spacing w:line="360" w:lineRule="auto"/>
                    <w:jc w:val="center"/>
                    <w:rPr>
                      <w:rFonts w:hint="default" w:ascii="仿宋" w:hAnsi="仿宋" w:eastAsia="仿宋" w:cs="仿宋"/>
                      <w:b w:val="0"/>
                      <w:bCs/>
                      <w:color w:val="auto"/>
                      <w:kern w:val="2"/>
                      <w:sz w:val="21"/>
                      <w:szCs w:val="21"/>
                      <w:vertAlign w:val="baseline"/>
                      <w:lang w:val="en-US" w:eastAsia="zh-CN" w:bidi="ar-SA"/>
                    </w:rPr>
                  </w:pPr>
                  <w:r>
                    <w:rPr>
                      <w:rFonts w:hint="eastAsia" w:ascii="仿宋" w:hAnsi="仿宋" w:eastAsia="仿宋" w:cs="仿宋"/>
                      <w:b w:val="0"/>
                      <w:bCs/>
                      <w:color w:val="auto"/>
                      <w:kern w:val="2"/>
                      <w:sz w:val="21"/>
                      <w:szCs w:val="21"/>
                      <w:vertAlign w:val="baseline"/>
                      <w:lang w:val="en-US" w:eastAsia="zh-CN" w:bidi="ar-SA"/>
                    </w:rPr>
                    <w:t>3</w:t>
                  </w:r>
                </w:p>
              </w:tc>
              <w:tc>
                <w:tcPr>
                  <w:tcW w:w="5305" w:type="dxa"/>
                  <w:shd w:val="clear" w:color="auto" w:fill="auto"/>
                  <w:vAlign w:val="center"/>
                </w:tcPr>
                <w:p>
                  <w:pPr>
                    <w:widowControl w:val="0"/>
                    <w:numPr>
                      <w:ilvl w:val="0"/>
                      <w:numId w:val="0"/>
                    </w:numPr>
                    <w:spacing w:line="360" w:lineRule="auto"/>
                    <w:jc w:val="center"/>
                    <w:rPr>
                      <w:rFonts w:hint="default"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算法知识的拓展</w:t>
                  </w:r>
                </w:p>
              </w:tc>
              <w:tc>
                <w:tcPr>
                  <w:tcW w:w="1140" w:type="dxa"/>
                  <w:shd w:val="clear" w:color="auto" w:fill="auto"/>
                  <w:vAlign w:val="center"/>
                </w:tcPr>
                <w:p>
                  <w:pPr>
                    <w:widowControl w:val="0"/>
                    <w:numPr>
                      <w:ilvl w:val="0"/>
                      <w:numId w:val="0"/>
                    </w:numPr>
                    <w:spacing w:line="360" w:lineRule="auto"/>
                    <w:jc w:val="center"/>
                    <w:rPr>
                      <w:rFonts w:hint="default"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是</w:t>
                  </w:r>
                </w:p>
              </w:tc>
              <w:tc>
                <w:tcPr>
                  <w:tcW w:w="1055" w:type="dxa"/>
                  <w:shd w:val="clear" w:color="auto" w:fill="auto"/>
                  <w:vAlign w:val="center"/>
                </w:tcPr>
                <w:p>
                  <w:pPr>
                    <w:widowControl w:val="0"/>
                    <w:numPr>
                      <w:ilvl w:val="0"/>
                      <w:numId w:val="0"/>
                    </w:numPr>
                    <w:spacing w:line="360" w:lineRule="auto"/>
                    <w:jc w:val="center"/>
                    <w:rPr>
                      <w:rFonts w:hint="eastAsia"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是</w:t>
                  </w:r>
                </w:p>
              </w:tc>
              <w:tc>
                <w:tcPr>
                  <w:tcW w:w="853" w:type="dxa"/>
                  <w:shd w:val="clear" w:color="auto" w:fill="auto"/>
                  <w:vAlign w:val="center"/>
                </w:tcPr>
                <w:p>
                  <w:pPr>
                    <w:widowControl w:val="0"/>
                    <w:numPr>
                      <w:ilvl w:val="0"/>
                      <w:numId w:val="0"/>
                    </w:numPr>
                    <w:spacing w:line="360" w:lineRule="auto"/>
                    <w:jc w:val="center"/>
                    <w:rPr>
                      <w:rFonts w:hint="eastAsia" w:ascii="仿宋" w:hAnsi="仿宋" w:eastAsia="仿宋" w:cs="仿宋"/>
                      <w:b w:val="0"/>
                      <w:bCs/>
                      <w:color w:val="auto"/>
                      <w:kern w:val="2"/>
                      <w:sz w:val="21"/>
                      <w:szCs w:val="21"/>
                      <w:vertAlign w:val="baseline"/>
                      <w:lang w:val="en-US" w:eastAsia="zh-CN" w:bidi="ar-SA"/>
                    </w:rPr>
                  </w:pPr>
                  <w:r>
                    <w:rPr>
                      <w:rFonts w:hint="eastAsia" w:ascii="仿宋" w:hAnsi="仿宋" w:eastAsia="仿宋" w:cs="仿宋"/>
                      <w:b w:val="0"/>
                      <w:bCs/>
                      <w:color w:val="auto"/>
                      <w:kern w:val="2"/>
                      <w:sz w:val="21"/>
                      <w:szCs w:val="21"/>
                      <w:vertAlign w:val="baseline"/>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83" w:hRule="atLeast"/>
              </w:trPr>
              <w:tc>
                <w:tcPr>
                  <w:tcW w:w="725" w:type="dxa"/>
                  <w:shd w:val="clear" w:color="auto" w:fill="auto"/>
                  <w:vAlign w:val="center"/>
                </w:tcPr>
                <w:p>
                  <w:pPr>
                    <w:widowControl w:val="0"/>
                    <w:numPr>
                      <w:ilvl w:val="0"/>
                      <w:numId w:val="0"/>
                    </w:numPr>
                    <w:spacing w:line="360" w:lineRule="auto"/>
                    <w:jc w:val="center"/>
                    <w:rPr>
                      <w:rFonts w:hint="default" w:ascii="仿宋" w:hAnsi="仿宋" w:eastAsia="仿宋" w:cs="仿宋"/>
                      <w:b w:val="0"/>
                      <w:bCs/>
                      <w:color w:val="auto"/>
                      <w:kern w:val="2"/>
                      <w:sz w:val="21"/>
                      <w:szCs w:val="21"/>
                      <w:vertAlign w:val="baseline"/>
                      <w:lang w:val="en-US" w:eastAsia="zh-CN" w:bidi="ar-SA"/>
                    </w:rPr>
                  </w:pPr>
                  <w:r>
                    <w:rPr>
                      <w:rFonts w:hint="eastAsia" w:ascii="仿宋" w:hAnsi="仿宋" w:eastAsia="仿宋" w:cs="仿宋"/>
                      <w:b w:val="0"/>
                      <w:bCs/>
                      <w:color w:val="auto"/>
                      <w:kern w:val="2"/>
                      <w:sz w:val="21"/>
                      <w:szCs w:val="21"/>
                      <w:vertAlign w:val="baseline"/>
                      <w:lang w:val="en-US" w:eastAsia="zh-CN" w:bidi="ar-SA"/>
                    </w:rPr>
                    <w:t>4</w:t>
                  </w:r>
                </w:p>
              </w:tc>
              <w:tc>
                <w:tcPr>
                  <w:tcW w:w="5305" w:type="dxa"/>
                  <w:shd w:val="clear" w:color="auto" w:fill="auto"/>
                  <w:vAlign w:val="center"/>
                </w:tcPr>
                <w:p>
                  <w:pPr>
                    <w:widowControl w:val="0"/>
                    <w:numPr>
                      <w:ilvl w:val="0"/>
                      <w:numId w:val="0"/>
                    </w:numPr>
                    <w:spacing w:line="360" w:lineRule="auto"/>
                    <w:jc w:val="center"/>
                    <w:rPr>
                      <w:rFonts w:hint="default" w:ascii="宋体" w:hAnsi="宋体" w:eastAsia="宋体" w:cs="宋体"/>
                      <w:b w:val="0"/>
                      <w:bCs/>
                      <w:color w:val="auto"/>
                      <w:kern w:val="2"/>
                      <w:sz w:val="24"/>
                      <w:szCs w:val="24"/>
                      <w:vertAlign w:val="baseline"/>
                      <w:lang w:val="en-US" w:eastAsia="zh-CN" w:bidi="ar-SA"/>
                    </w:rPr>
                  </w:pPr>
                  <w:r>
                    <w:rPr>
                      <w:rFonts w:hint="eastAsia" w:ascii="宋体" w:hAnsi="宋体" w:cs="宋体"/>
                      <w:b w:val="0"/>
                      <w:bCs/>
                      <w:color w:val="auto"/>
                      <w:kern w:val="2"/>
                      <w:sz w:val="24"/>
                      <w:szCs w:val="24"/>
                      <w:vertAlign w:val="baseline"/>
                      <w:lang w:val="en-US" w:eastAsia="zh-CN" w:bidi="ar-SA"/>
                    </w:rPr>
                    <w:t>综合问题的解决</w:t>
                  </w:r>
                </w:p>
              </w:tc>
              <w:tc>
                <w:tcPr>
                  <w:tcW w:w="1140" w:type="dxa"/>
                  <w:shd w:val="clear" w:color="auto" w:fill="auto"/>
                  <w:vAlign w:val="center"/>
                </w:tcPr>
                <w:p>
                  <w:pPr>
                    <w:widowControl w:val="0"/>
                    <w:numPr>
                      <w:ilvl w:val="0"/>
                      <w:numId w:val="0"/>
                    </w:numPr>
                    <w:spacing w:line="360" w:lineRule="auto"/>
                    <w:jc w:val="center"/>
                    <w:rPr>
                      <w:rFonts w:hint="eastAsia" w:ascii="宋体" w:hAnsi="宋体" w:eastAsia="宋体" w:cs="宋体"/>
                      <w:b w:val="0"/>
                      <w:bCs/>
                      <w:color w:val="auto"/>
                      <w:kern w:val="2"/>
                      <w:sz w:val="24"/>
                      <w:szCs w:val="24"/>
                      <w:vertAlign w:val="baseline"/>
                      <w:lang w:val="en-US" w:eastAsia="zh-CN" w:bidi="ar-SA"/>
                    </w:rPr>
                  </w:pPr>
                  <w:r>
                    <w:rPr>
                      <w:rFonts w:hint="eastAsia" w:ascii="宋体" w:hAnsi="宋体" w:eastAsia="宋体" w:cs="宋体"/>
                      <w:b w:val="0"/>
                      <w:bCs/>
                      <w:color w:val="auto"/>
                      <w:kern w:val="2"/>
                      <w:sz w:val="24"/>
                      <w:szCs w:val="24"/>
                      <w:vertAlign w:val="baseline"/>
                      <w:lang w:val="en-US" w:eastAsia="zh-CN" w:bidi="ar-SA"/>
                    </w:rPr>
                    <w:t>是</w:t>
                  </w:r>
                </w:p>
              </w:tc>
              <w:tc>
                <w:tcPr>
                  <w:tcW w:w="1055" w:type="dxa"/>
                  <w:shd w:val="clear" w:color="auto" w:fill="auto"/>
                  <w:vAlign w:val="center"/>
                </w:tcPr>
                <w:p>
                  <w:pPr>
                    <w:widowControl w:val="0"/>
                    <w:numPr>
                      <w:ilvl w:val="0"/>
                      <w:numId w:val="0"/>
                    </w:numPr>
                    <w:spacing w:line="360" w:lineRule="auto"/>
                    <w:jc w:val="center"/>
                    <w:rPr>
                      <w:rFonts w:hint="eastAsia" w:ascii="宋体" w:hAnsi="宋体" w:eastAsia="宋体" w:cs="宋体"/>
                      <w:b w:val="0"/>
                      <w:bCs/>
                      <w:color w:val="auto"/>
                      <w:kern w:val="2"/>
                      <w:sz w:val="24"/>
                      <w:szCs w:val="24"/>
                      <w:vertAlign w:val="baseline"/>
                      <w:lang w:val="en-US" w:eastAsia="zh-CN" w:bidi="ar-SA"/>
                    </w:rPr>
                  </w:pPr>
                  <w:r>
                    <w:rPr>
                      <w:rFonts w:hint="eastAsia" w:ascii="宋体" w:hAnsi="宋体" w:eastAsia="宋体" w:cs="宋体"/>
                      <w:b w:val="0"/>
                      <w:bCs/>
                      <w:color w:val="auto"/>
                      <w:kern w:val="2"/>
                      <w:sz w:val="24"/>
                      <w:szCs w:val="24"/>
                      <w:vertAlign w:val="baseline"/>
                      <w:lang w:val="en-US" w:eastAsia="zh-CN" w:bidi="ar-SA"/>
                    </w:rPr>
                    <w:t>是</w:t>
                  </w:r>
                </w:p>
              </w:tc>
              <w:tc>
                <w:tcPr>
                  <w:tcW w:w="853" w:type="dxa"/>
                  <w:shd w:val="clear" w:color="auto" w:fill="auto"/>
                  <w:vAlign w:val="center"/>
                </w:tcPr>
                <w:p>
                  <w:pPr>
                    <w:widowControl w:val="0"/>
                    <w:numPr>
                      <w:ilvl w:val="0"/>
                      <w:numId w:val="0"/>
                    </w:numPr>
                    <w:spacing w:line="360" w:lineRule="auto"/>
                    <w:jc w:val="center"/>
                    <w:rPr>
                      <w:rFonts w:hint="eastAsia" w:ascii="仿宋" w:hAnsi="仿宋" w:eastAsia="仿宋" w:cs="仿宋"/>
                      <w:b w:val="0"/>
                      <w:bCs/>
                      <w:color w:val="auto"/>
                      <w:kern w:val="2"/>
                      <w:sz w:val="21"/>
                      <w:szCs w:val="21"/>
                      <w:vertAlign w:val="baseline"/>
                      <w:lang w:val="en-US" w:eastAsia="zh-CN" w:bidi="ar-SA"/>
                    </w:rPr>
                  </w:pPr>
                  <w:r>
                    <w:rPr>
                      <w:rFonts w:hint="eastAsia" w:ascii="仿宋" w:hAnsi="仿宋" w:eastAsia="仿宋" w:cs="仿宋"/>
                      <w:b w:val="0"/>
                      <w:bCs/>
                      <w:color w:val="auto"/>
                      <w:kern w:val="2"/>
                      <w:sz w:val="21"/>
                      <w:szCs w:val="21"/>
                      <w:vertAlign w:val="baseline"/>
                      <w:lang w:val="en-US" w:eastAsia="zh-CN" w:bidi="ar-SA"/>
                    </w:rPr>
                    <w:t>1</w:t>
                  </w:r>
                </w:p>
              </w:tc>
            </w:tr>
          </w:tbl>
          <w:p>
            <w:pPr>
              <w:spacing w:line="440" w:lineRule="exact"/>
              <w:rPr>
                <w:rFonts w:hint="default" w:ascii="宋体" w:hAnsi="宋体"/>
                <w:sz w:val="24"/>
                <w:lang w:val="en-US" w:eastAsia="zh-CN"/>
              </w:rPr>
            </w:pPr>
            <w:bookmarkStart w:id="0" w:name="_GoBack"/>
            <w:bookmarkEnd w:id="0"/>
          </w:p>
          <w:p>
            <w:pPr>
              <w:spacing w:line="440" w:lineRule="exact"/>
              <w:rPr>
                <w:rFonts w:hint="default" w:ascii="宋体" w:hAnsi="宋体"/>
                <w:sz w:val="24"/>
                <w:lang w:val="en-US" w:eastAsia="zh-CN"/>
              </w:rPr>
            </w:pPr>
          </w:p>
          <w:p>
            <w:pPr>
              <w:spacing w:line="360" w:lineRule="auto"/>
              <w:jc w:val="center"/>
              <w:rPr>
                <w:rFonts w:hint="default" w:ascii="宋体" w:hAnsi="宋体"/>
                <w:sz w:val="26"/>
                <w:szCs w:val="26"/>
                <w:lang w:val="en-US" w:eastAsia="zh-CN"/>
              </w:rPr>
            </w:pPr>
            <w:r>
              <w:rPr>
                <w:rFonts w:hint="eastAsia" w:ascii="宋体" w:hAnsi="宋体"/>
                <w:b/>
                <w:bCs/>
                <w:sz w:val="26"/>
                <w:szCs w:val="26"/>
                <w:lang w:val="en-US" w:eastAsia="zh-CN"/>
              </w:rPr>
              <w:t>教学活动过程设计</w:t>
            </w:r>
          </w:p>
          <w:tbl>
            <w:tblPr>
              <w:tblStyle w:val="5"/>
              <w:tblW w:w="90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41"/>
              <w:gridCol w:w="2147"/>
              <w:gridCol w:w="461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0" w:hRule="atLeast"/>
                <w:jc w:val="center"/>
              </w:trPr>
              <w:tc>
                <w:tcPr>
                  <w:tcW w:w="841" w:type="dxa"/>
                  <w:shd w:val="clear" w:color="auto" w:fill="auto"/>
                  <w:vAlign w:val="center"/>
                </w:tcPr>
                <w:p>
                  <w:pPr>
                    <w:widowControl w:val="0"/>
                    <w:numPr>
                      <w:ilvl w:val="0"/>
                      <w:numId w:val="0"/>
                    </w:numPr>
                    <w:jc w:val="center"/>
                    <w:rPr>
                      <w:rFonts w:hint="default" w:ascii="宋体" w:hAnsi="宋体" w:eastAsia="宋体" w:cs="宋体"/>
                      <w:b/>
                      <w:bCs/>
                      <w:i w:val="0"/>
                      <w:iCs w:val="0"/>
                      <w:caps w:val="0"/>
                      <w:spacing w:val="0"/>
                      <w:sz w:val="28"/>
                      <w:szCs w:val="28"/>
                      <w:shd w:val="clear" w:fill="EEEEEE"/>
                      <w:vertAlign w:val="baseline"/>
                      <w:lang w:val="en-US" w:eastAsia="zh-CN"/>
                    </w:rPr>
                  </w:pPr>
                  <w:r>
                    <w:rPr>
                      <w:rFonts w:hint="eastAsia" w:ascii="宋体" w:hAnsi="宋体" w:cs="宋体"/>
                      <w:b w:val="0"/>
                      <w:bCs w:val="0"/>
                      <w:i w:val="0"/>
                      <w:iCs w:val="0"/>
                      <w:caps w:val="0"/>
                      <w:spacing w:val="0"/>
                      <w:sz w:val="24"/>
                      <w:szCs w:val="24"/>
                      <w:shd w:val="clear" w:color="auto" w:fill="auto"/>
                      <w:vertAlign w:val="baseline"/>
                      <w:lang w:val="en-US" w:eastAsia="zh-CN"/>
                    </w:rPr>
                    <w:t>课程主题</w:t>
                  </w:r>
                </w:p>
              </w:tc>
              <w:tc>
                <w:tcPr>
                  <w:tcW w:w="2147" w:type="dxa"/>
                  <w:shd w:val="clear" w:color="auto" w:fill="auto"/>
                  <w:vAlign w:val="center"/>
                </w:tcPr>
                <w:p>
                  <w:pPr>
                    <w:widowControl w:val="0"/>
                    <w:numPr>
                      <w:ilvl w:val="0"/>
                      <w:numId w:val="0"/>
                    </w:numPr>
                    <w:jc w:val="center"/>
                    <w:rPr>
                      <w:rFonts w:hint="default" w:ascii="宋体" w:hAnsi="宋体" w:eastAsia="宋体" w:cs="宋体"/>
                      <w:b w:val="0"/>
                      <w:bCs w:val="0"/>
                      <w:i w:val="0"/>
                      <w:iCs w:val="0"/>
                      <w:caps w:val="0"/>
                      <w:spacing w:val="0"/>
                      <w:sz w:val="24"/>
                      <w:szCs w:val="24"/>
                      <w:shd w:val="clear" w:color="auto" w:fill="auto"/>
                      <w:vertAlign w:val="baseline"/>
                      <w:lang w:val="en-US" w:eastAsia="zh-CN"/>
                    </w:rPr>
                  </w:pPr>
                  <w:r>
                    <w:rPr>
                      <w:rFonts w:hint="eastAsia" w:ascii="宋体" w:hAnsi="宋体" w:cs="宋体"/>
                      <w:b w:val="0"/>
                      <w:bCs w:val="0"/>
                      <w:i w:val="0"/>
                      <w:iCs w:val="0"/>
                      <w:caps w:val="0"/>
                      <w:spacing w:val="0"/>
                      <w:sz w:val="24"/>
                      <w:szCs w:val="24"/>
                      <w:shd w:val="clear" w:color="auto" w:fill="auto"/>
                      <w:vertAlign w:val="baseline"/>
                      <w:lang w:val="en-US" w:eastAsia="zh-CN"/>
                    </w:rPr>
                    <w:t>驱动型问题</w:t>
                  </w:r>
                </w:p>
              </w:tc>
              <w:tc>
                <w:tcPr>
                  <w:tcW w:w="4613" w:type="dxa"/>
                  <w:shd w:val="clear" w:color="auto" w:fill="auto"/>
                  <w:vAlign w:val="center"/>
                </w:tcPr>
                <w:p>
                  <w:pPr>
                    <w:widowControl w:val="0"/>
                    <w:numPr>
                      <w:ilvl w:val="0"/>
                      <w:numId w:val="0"/>
                    </w:numPr>
                    <w:jc w:val="center"/>
                    <w:rPr>
                      <w:rFonts w:hint="default" w:ascii="宋体" w:hAnsi="宋体" w:eastAsia="宋体" w:cs="宋体"/>
                      <w:b w:val="0"/>
                      <w:bCs w:val="0"/>
                      <w:i w:val="0"/>
                      <w:iCs w:val="0"/>
                      <w:caps w:val="0"/>
                      <w:spacing w:val="0"/>
                      <w:sz w:val="24"/>
                      <w:szCs w:val="24"/>
                      <w:shd w:val="clear" w:fill="EEEEEE"/>
                      <w:vertAlign w:val="baseline"/>
                      <w:lang w:val="en-US" w:eastAsia="zh-CN"/>
                    </w:rPr>
                  </w:pPr>
                  <w:r>
                    <w:rPr>
                      <w:rFonts w:hint="eastAsia" w:ascii="宋体" w:hAnsi="宋体" w:cs="宋体"/>
                      <w:b w:val="0"/>
                      <w:bCs w:val="0"/>
                      <w:i w:val="0"/>
                      <w:iCs w:val="0"/>
                      <w:caps w:val="0"/>
                      <w:spacing w:val="0"/>
                      <w:sz w:val="24"/>
                      <w:szCs w:val="24"/>
                      <w:shd w:val="clear" w:color="auto" w:fill="auto"/>
                      <w:vertAlign w:val="baseline"/>
                      <w:lang w:val="en-US" w:eastAsia="zh-CN"/>
                    </w:rPr>
                    <w:t>课程活动</w:t>
                  </w:r>
                </w:p>
              </w:tc>
              <w:tc>
                <w:tcPr>
                  <w:tcW w:w="1418" w:type="dxa"/>
                  <w:shd w:val="clear" w:color="auto" w:fill="auto"/>
                  <w:vAlign w:val="center"/>
                </w:tcPr>
                <w:p>
                  <w:pPr>
                    <w:widowControl w:val="0"/>
                    <w:numPr>
                      <w:ilvl w:val="0"/>
                      <w:numId w:val="0"/>
                    </w:numPr>
                    <w:jc w:val="center"/>
                    <w:rPr>
                      <w:rFonts w:hint="default" w:ascii="宋体" w:hAnsi="宋体" w:eastAsia="宋体" w:cs="宋体"/>
                      <w:b/>
                      <w:bCs/>
                      <w:i w:val="0"/>
                      <w:iCs w:val="0"/>
                      <w:caps w:val="0"/>
                      <w:spacing w:val="0"/>
                      <w:sz w:val="28"/>
                      <w:szCs w:val="28"/>
                      <w:shd w:val="clear" w:fill="EEEEEE"/>
                      <w:vertAlign w:val="baseline"/>
                      <w:lang w:val="en-US" w:eastAsia="zh-CN"/>
                    </w:rPr>
                  </w:pPr>
                  <w:r>
                    <w:rPr>
                      <w:rFonts w:hint="eastAsia" w:ascii="宋体" w:hAnsi="宋体" w:eastAsia="宋体" w:cs="宋体"/>
                      <w:b w:val="0"/>
                      <w:bCs w:val="0"/>
                      <w:i w:val="0"/>
                      <w:iCs w:val="0"/>
                      <w:caps w:val="0"/>
                      <w:spacing w:val="0"/>
                      <w:sz w:val="24"/>
                      <w:szCs w:val="24"/>
                      <w:shd w:val="clear" w:color="auto" w:fill="auto"/>
                      <w:vertAlign w:val="baseline"/>
                      <w:lang w:val="en-US" w:eastAsia="zh-CN"/>
                    </w:rPr>
                    <w:t>设计意图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2" w:hRule="atLeast"/>
                <w:jc w:val="center"/>
              </w:trPr>
              <w:tc>
                <w:tcPr>
                  <w:tcW w:w="841"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算</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2"/>
                      <w:sz w:val="22"/>
                      <w:szCs w:val="22"/>
                      <w:lang w:val="en-US" w:eastAsia="zh-CN" w:bidi="ar-SA"/>
                    </w:rPr>
                  </w:pPr>
                  <w:r>
                    <w:rPr>
                      <w:rFonts w:hint="eastAsia" w:ascii="宋体" w:hAnsi="宋体" w:eastAsia="宋体" w:cs="宋体"/>
                      <w:kern w:val="0"/>
                      <w:sz w:val="22"/>
                      <w:szCs w:val="22"/>
                      <w:lang w:val="en-US" w:eastAsia="zh-CN"/>
                    </w:rPr>
                    <w:t>法</w:t>
                  </w:r>
                </w:p>
              </w:tc>
              <w:tc>
                <w:tcPr>
                  <w:tcW w:w="2147" w:type="dxa"/>
                  <w:shd w:val="clear" w:color="auto" w:fill="auto"/>
                  <w:vAlign w:val="center"/>
                </w:tcPr>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什么是算法？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算法有哪些特征？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除了自然语言法，算法的描述方法还有哪些？</w:t>
                  </w:r>
                </w:p>
              </w:tc>
              <w:tc>
                <w:tcPr>
                  <w:tcW w:w="4613" w:type="dxa"/>
                  <w:shd w:val="clear" w:color="auto" w:fill="auto"/>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教师活动：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·提出两个思考任务：“如何让农夫和他的东西平安过河”和“如何将大象装进冰箱”，组织大家小组讨论并完成思考问题(在此过程中，进行算法的描述方法之一——自然语言法以及算法的概念和特征的讲解)。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·通过思考任务“计算体重指数BMI，并判断是否偏胖”来讲解用流程图来描述算法的相关内容。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·通过“鸡兔同笼”问题，讲解如何用伪代码法来描述算法。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学生活动：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cs="宋体"/>
                      <w:sz w:val="22"/>
                      <w:szCs w:val="22"/>
                      <w:lang w:val="en-US" w:eastAsia="zh-CN"/>
                    </w:rPr>
                  </w:pPr>
                  <w:r>
                    <w:rPr>
                      <w:rFonts w:hint="eastAsia" w:ascii="宋体" w:hAnsi="宋体" w:eastAsia="宋体" w:cs="宋体"/>
                      <w:sz w:val="22"/>
                      <w:szCs w:val="22"/>
                      <w:lang w:val="en-US" w:eastAsia="zh-CN"/>
                    </w:rPr>
                    <w:t>紧跟老师步伐和课堂进度，小组合作完成相关任务，并实时记录相关知识点</w:t>
                  </w:r>
                  <w:r>
                    <w:rPr>
                      <w:rFonts w:hint="eastAsia" w:ascii="宋体" w:hAnsi="宋体" w:cs="宋体"/>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cs="宋体"/>
                      <w:sz w:val="22"/>
                      <w:szCs w:val="22"/>
                      <w:lang w:val="en-US" w:eastAsia="zh-CN"/>
                    </w:rPr>
                  </w:pPr>
                </w:p>
              </w:tc>
              <w:tc>
                <w:tcPr>
                  <w:tcW w:w="1418" w:type="dxa"/>
                  <w:shd w:val="clear" w:color="auto" w:fill="auto"/>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kern w:val="2"/>
                      <w:sz w:val="22"/>
                      <w:szCs w:val="22"/>
                      <w:lang w:val="en-US" w:eastAsia="zh-CN" w:bidi="ar-SA"/>
                    </w:rPr>
                  </w:pPr>
                  <w:r>
                    <w:rPr>
                      <w:rFonts w:hint="eastAsia" w:ascii="宋体" w:hAnsi="宋体" w:eastAsia="宋体" w:cs="宋体"/>
                      <w:sz w:val="22"/>
                      <w:szCs w:val="22"/>
                      <w:lang w:val="en-US" w:eastAsia="zh-CN"/>
                    </w:rPr>
                    <w:t>通过案例讲解，</w:t>
                  </w:r>
                  <w:r>
                    <w:rPr>
                      <w:rFonts w:hint="eastAsia" w:ascii="宋体" w:hAnsi="宋体" w:eastAsia="宋体" w:cs="宋体"/>
                      <w:sz w:val="22"/>
                      <w:szCs w:val="22"/>
                    </w:rPr>
                    <w:t>调动学生</w:t>
                  </w:r>
                  <w:r>
                    <w:rPr>
                      <w:rFonts w:hint="eastAsia" w:ascii="宋体" w:hAnsi="宋体" w:eastAsia="宋体" w:cs="宋体"/>
                      <w:sz w:val="22"/>
                      <w:szCs w:val="22"/>
                      <w:lang w:val="en-US" w:eastAsia="zh-CN"/>
                    </w:rPr>
                    <w:t>的</w:t>
                  </w:r>
                  <w:r>
                    <w:rPr>
                      <w:rFonts w:hint="eastAsia" w:ascii="宋体" w:hAnsi="宋体" w:eastAsia="宋体" w:cs="宋体"/>
                      <w:sz w:val="22"/>
                      <w:szCs w:val="22"/>
                    </w:rPr>
                    <w:t>学习欲望，</w:t>
                  </w:r>
                  <w:r>
                    <w:rPr>
                      <w:rFonts w:hint="eastAsia" w:ascii="宋体" w:hAnsi="宋体" w:eastAsia="宋体" w:cs="宋体"/>
                      <w:sz w:val="22"/>
                      <w:szCs w:val="22"/>
                      <w:lang w:val="en-US" w:eastAsia="zh-CN"/>
                    </w:rPr>
                    <w:t>并通过讨论记录的方式集中学生的注意力，提高课堂效率。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0" w:hRule="atLeast"/>
                <w:jc w:val="center"/>
              </w:trPr>
              <w:tc>
                <w:tcPr>
                  <w:tcW w:w="841"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元</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实</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i w:val="0"/>
                      <w:iCs w:val="0"/>
                      <w:caps w:val="0"/>
                      <w:spacing w:val="0"/>
                      <w:sz w:val="22"/>
                      <w:szCs w:val="22"/>
                      <w:shd w:val="clear" w:color="auto" w:fill="auto"/>
                      <w:vertAlign w:val="baseline"/>
                      <w:lang w:val="en-US" w:eastAsia="zh-CN"/>
                    </w:rPr>
                  </w:pPr>
                  <w:r>
                    <w:rPr>
                      <w:rFonts w:hint="eastAsia" w:ascii="宋体" w:hAnsi="宋体" w:eastAsia="宋体" w:cs="宋体"/>
                      <w:kern w:val="0"/>
                      <w:sz w:val="22"/>
                      <w:szCs w:val="22"/>
                      <w:lang w:val="en-US" w:eastAsia="zh-CN"/>
                    </w:rPr>
                    <w:t>施</w:t>
                  </w:r>
                </w:p>
              </w:tc>
              <w:tc>
                <w:tcPr>
                  <w:tcW w:w="214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kern w:val="2"/>
                      <w:sz w:val="22"/>
                      <w:szCs w:val="2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i w:val="0"/>
                      <w:iCs w:val="0"/>
                      <w:caps w:val="0"/>
                      <w:spacing w:val="0"/>
                      <w:sz w:val="22"/>
                      <w:szCs w:val="22"/>
                      <w:shd w:val="clear" w:color="auto" w:fill="auto"/>
                      <w:vertAlign w:val="baseline"/>
                      <w:lang w:val="en-US" w:eastAsia="zh-CN"/>
                    </w:rPr>
                  </w:pPr>
                  <w:r>
                    <w:rPr>
                      <w:rFonts w:hint="eastAsia" w:ascii="宋体" w:hAnsi="宋体" w:eastAsia="宋体" w:cs="宋体"/>
                      <w:kern w:val="2"/>
                      <w:sz w:val="22"/>
                      <w:szCs w:val="22"/>
                      <w:lang w:val="en-US" w:eastAsia="zh-CN" w:bidi="ar-SA"/>
                    </w:rPr>
                    <w:t>项目情景问题：</w:t>
                  </w:r>
                  <w:r>
                    <w:rPr>
                      <w:rFonts w:hint="eastAsia" w:ascii="宋体" w:hAnsi="宋体" w:eastAsia="宋体" w:cs="宋体"/>
                      <w:sz w:val="24"/>
                      <w:szCs w:val="24"/>
                      <w:lang w:val="en-US" w:eastAsia="zh-CN"/>
                    </w:rPr>
                    <w:t>校级运动会是高校每年必不可少的一场赛事，为满足运动员的基本需求，校运会期间的物品购置是必不可少的，那么如何能既满足运动员的需求又能使得花费最少呢？</w:t>
                  </w:r>
                </w:p>
              </w:tc>
              <w:tc>
                <w:tcPr>
                  <w:tcW w:w="4613" w:type="dxa"/>
                  <w:shd w:val="clear" w:color="auto" w:fill="auto"/>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教师活动：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cs="宋体"/>
                      <w:b/>
                      <w:bCs/>
                      <w:i w:val="0"/>
                      <w:iCs w:val="0"/>
                      <w:caps w:val="0"/>
                      <w:spacing w:val="0"/>
                      <w:sz w:val="22"/>
                      <w:szCs w:val="22"/>
                      <w:shd w:val="clear" w:color="auto" w:fill="auto"/>
                      <w:vertAlign w:val="baseline"/>
                      <w:lang w:val="en-US" w:eastAsia="zh-CN"/>
                    </w:rPr>
                  </w:pPr>
                  <w:r>
                    <w:rPr>
                      <w:rFonts w:hint="eastAsia" w:ascii="宋体" w:hAnsi="宋体" w:eastAsia="宋体" w:cs="宋体"/>
                      <w:b w:val="0"/>
                      <w:bCs w:val="0"/>
                      <w:sz w:val="22"/>
                      <w:szCs w:val="22"/>
                      <w:lang w:val="en-US" w:eastAsia="zh-CN"/>
                    </w:rPr>
                    <w:t>·</w:t>
                  </w:r>
                  <w:r>
                    <w:rPr>
                      <w:rFonts w:hint="eastAsia" w:ascii="宋体" w:hAnsi="宋体" w:eastAsia="宋体" w:cs="宋体"/>
                      <w:sz w:val="22"/>
                      <w:szCs w:val="22"/>
                      <w:lang w:val="en-US" w:eastAsia="zh-CN"/>
                    </w:rPr>
                    <w:t>给出单元项目</w:t>
                  </w:r>
                  <w:r>
                    <w:rPr>
                      <w:rFonts w:hint="eastAsia" w:ascii="宋体" w:hAnsi="宋体" w:cs="宋体"/>
                      <w:sz w:val="22"/>
                      <w:szCs w:val="22"/>
                      <w:lang w:val="en-US" w:eastAsia="zh-CN"/>
                    </w:rPr>
                    <w:t>活动</w:t>
                  </w:r>
                  <w:r>
                    <w:rPr>
                      <w:rFonts w:hint="eastAsia" w:ascii="宋体" w:hAnsi="宋体" w:eastAsia="宋体" w:cs="宋体"/>
                      <w:sz w:val="22"/>
                      <w:szCs w:val="22"/>
                      <w:lang w:val="en-US" w:eastAsia="zh-CN"/>
                    </w:rPr>
                    <w:t>主题“校运会物品采购”，并以此延伸出两个子选题“运动会期间，购买矿泉水费用的计算”和“运动会期间，购买矿泉水的最佳方案”。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cs="宋体"/>
                      <w:b w:val="0"/>
                      <w:bCs w:val="0"/>
                      <w:sz w:val="22"/>
                      <w:szCs w:val="22"/>
                      <w:lang w:val="en-US" w:eastAsia="zh-CN"/>
                    </w:rPr>
                  </w:pPr>
                  <w:r>
                    <w:rPr>
                      <w:rFonts w:hint="eastAsia" w:ascii="宋体" w:hAnsi="宋体" w:eastAsia="宋体" w:cs="宋体"/>
                      <w:b w:val="0"/>
                      <w:bCs w:val="0"/>
                      <w:sz w:val="22"/>
                      <w:szCs w:val="22"/>
                      <w:lang w:val="en-US" w:eastAsia="zh-CN"/>
                    </w:rPr>
                    <w:t>·</w:t>
                  </w:r>
                  <w:r>
                    <w:rPr>
                      <w:rFonts w:hint="eastAsia" w:ascii="宋体" w:hAnsi="宋体" w:cs="宋体"/>
                      <w:b w:val="0"/>
                      <w:bCs w:val="0"/>
                      <w:sz w:val="22"/>
                      <w:szCs w:val="22"/>
                      <w:lang w:val="en-US" w:eastAsia="zh-CN"/>
                    </w:rPr>
                    <w:t>组织各小组完成子项目的实施，包括：子项目的选题，问题的分析以及算法的设计(初步用描述方法体现)。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cs="宋体"/>
                      <w:b w:val="0"/>
                      <w:bCs w:val="0"/>
                      <w:sz w:val="22"/>
                      <w:szCs w:val="22"/>
                      <w:lang w:val="en-US" w:eastAsia="zh-CN"/>
                    </w:rPr>
                  </w:pPr>
                  <w:r>
                    <w:rPr>
                      <w:rFonts w:hint="eastAsia" w:ascii="宋体" w:hAnsi="宋体" w:eastAsia="宋体" w:cs="宋体"/>
                      <w:b w:val="0"/>
                      <w:bCs w:val="0"/>
                      <w:sz w:val="22"/>
                      <w:szCs w:val="22"/>
                      <w:lang w:val="en-US" w:eastAsia="zh-CN"/>
                    </w:rPr>
                    <w:t>·</w:t>
                  </w:r>
                  <w:r>
                    <w:rPr>
                      <w:rFonts w:hint="eastAsia" w:ascii="宋体" w:hAnsi="宋体" w:cs="宋体"/>
                      <w:b w:val="0"/>
                      <w:bCs w:val="0"/>
                      <w:sz w:val="22"/>
                      <w:szCs w:val="22"/>
                      <w:lang w:val="en-US" w:eastAsia="zh-CN"/>
                    </w:rPr>
                    <w:t xml:space="preserve"> 讲解Python语言程序设计的相关知识并搭建编程环境，组织学生完成项目的具体实现。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cs="宋体"/>
                      <w:b w:val="0"/>
                      <w:bCs w:val="0"/>
                      <w:sz w:val="22"/>
                      <w:szCs w:val="22"/>
                      <w:lang w:val="en-US" w:eastAsia="zh-CN"/>
                    </w:rPr>
                  </w:pPr>
                  <w:r>
                    <w:rPr>
                      <w:rFonts w:hint="eastAsia" w:ascii="宋体" w:hAnsi="宋体" w:eastAsia="宋体" w:cs="宋体"/>
                      <w:b w:val="0"/>
                      <w:bCs w:val="0"/>
                      <w:sz w:val="22"/>
                      <w:szCs w:val="22"/>
                      <w:lang w:val="en-US" w:eastAsia="zh-CN"/>
                    </w:rPr>
                    <w:t>·</w:t>
                  </w:r>
                  <w:r>
                    <w:rPr>
                      <w:rFonts w:hint="eastAsia" w:ascii="宋体" w:hAnsi="宋体" w:cs="宋体"/>
                      <w:b w:val="0"/>
                      <w:bCs w:val="0"/>
                      <w:sz w:val="22"/>
                      <w:szCs w:val="22"/>
                      <w:lang w:val="en-US" w:eastAsia="zh-CN"/>
                    </w:rPr>
                    <w:t>组织各小组进行项目展示，并完成排难解惑的工作。</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cs="宋体"/>
                      <w:b w:val="0"/>
                      <w:bCs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学生活动：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宋体" w:hAnsi="宋体" w:cs="宋体"/>
                      <w:b w:val="0"/>
                      <w:bCs w:val="0"/>
                      <w:sz w:val="22"/>
                      <w:szCs w:val="22"/>
                      <w:lang w:val="en-US" w:eastAsia="zh-CN"/>
                    </w:rPr>
                  </w:pPr>
                  <w:r>
                    <w:rPr>
                      <w:rFonts w:hint="eastAsia" w:ascii="宋体" w:hAnsi="宋体" w:cs="宋体"/>
                      <w:b w:val="0"/>
                      <w:bCs w:val="0"/>
                      <w:sz w:val="22"/>
                      <w:szCs w:val="22"/>
                      <w:lang w:val="en-US" w:eastAsia="zh-CN"/>
                    </w:rPr>
                    <w:t>各小组相互协作完成子项目的实施，编程环境的搭建以及最终的项目实现及展示。</w:t>
                  </w:r>
                </w:p>
              </w:tc>
              <w:tc>
                <w:tcPr>
                  <w:tcW w:w="1418"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i w:val="0"/>
                      <w:iCs w:val="0"/>
                      <w:caps w:val="0"/>
                      <w:spacing w:val="0"/>
                      <w:sz w:val="22"/>
                      <w:szCs w:val="22"/>
                      <w:shd w:val="clear" w:color="auto" w:fill="auto"/>
                      <w:vertAlign w:val="baseline"/>
                      <w:lang w:val="en-US" w:eastAsia="zh-CN"/>
                    </w:rPr>
                  </w:pPr>
                  <w:r>
                    <w:rPr>
                      <w:rFonts w:hint="eastAsia" w:ascii="宋体" w:hAnsi="宋体" w:eastAsia="宋体" w:cs="宋体"/>
                      <w:sz w:val="24"/>
                      <w:szCs w:val="24"/>
                      <w:lang w:val="en-US" w:eastAsia="zh-CN"/>
                    </w:rPr>
                    <w:t>围绕项目活动展开教学，让学生亲身体验算法解决问题的一般过程，帮助学生在掌握知识点的同时加深对其的理解与应用。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192" w:hRule="atLeast"/>
                <w:jc w:val="center"/>
              </w:trPr>
              <w:tc>
                <w:tcPr>
                  <w:tcW w:w="841"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i w:val="0"/>
                      <w:iCs w:val="0"/>
                      <w:caps w:val="0"/>
                      <w:spacing w:val="0"/>
                      <w:sz w:val="22"/>
                      <w:szCs w:val="22"/>
                      <w:shd w:val="clear" w:color="auto" w:fill="auto"/>
                      <w:vertAlign w:val="baseline"/>
                      <w:lang w:val="en-US" w:eastAsia="zh-CN"/>
                    </w:rPr>
                  </w:pPr>
                  <w:r>
                    <w:rPr>
                      <w:rFonts w:hint="eastAsia" w:ascii="宋体" w:hAnsi="宋体" w:eastAsia="宋体" w:cs="宋体"/>
                      <w:kern w:val="0"/>
                      <w:sz w:val="22"/>
                      <w:szCs w:val="22"/>
                      <w:lang w:val="en-US" w:eastAsia="zh-CN"/>
                    </w:rPr>
                    <w:t>展</w:t>
                  </w:r>
                </w:p>
              </w:tc>
              <w:tc>
                <w:tcPr>
                  <w:tcW w:w="214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i w:val="0"/>
                      <w:iCs w:val="0"/>
                      <w:caps w:val="0"/>
                      <w:spacing w:val="0"/>
                      <w:sz w:val="22"/>
                      <w:szCs w:val="22"/>
                      <w:shd w:val="clear" w:color="auto" w:fill="auto"/>
                      <w:vertAlign w:val="baseline"/>
                      <w:lang w:val="en-US" w:eastAsia="zh-CN"/>
                    </w:rPr>
                  </w:pPr>
                  <w:r>
                    <w:rPr>
                      <w:rFonts w:hint="eastAsia" w:ascii="宋体" w:hAnsi="宋体" w:cs="宋体"/>
                      <w:b w:val="0"/>
                      <w:bCs w:val="0"/>
                      <w:i w:val="0"/>
                      <w:iCs w:val="0"/>
                      <w:caps w:val="0"/>
                      <w:spacing w:val="0"/>
                      <w:sz w:val="22"/>
                      <w:szCs w:val="22"/>
                      <w:shd w:val="clear" w:color="auto" w:fill="auto"/>
                      <w:vertAlign w:val="baseline"/>
                      <w:lang w:val="en-US" w:eastAsia="zh-CN"/>
                    </w:rPr>
                    <w:t>什么是递归算法？什么是枚举算法？什么是解析算法？如何应用其解决实际问题。</w:t>
                  </w:r>
                </w:p>
              </w:tc>
              <w:tc>
                <w:tcPr>
                  <w:tcW w:w="4613"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bCs/>
                      <w:i w:val="0"/>
                      <w:iCs w:val="0"/>
                      <w:caps w:val="0"/>
                      <w:spacing w:val="0"/>
                      <w:sz w:val="22"/>
                      <w:szCs w:val="22"/>
                      <w:shd w:val="clear" w:color="auto" w:fill="auto"/>
                      <w:vertAlign w:val="baseline"/>
                      <w:lang w:val="en-US" w:eastAsia="zh-CN"/>
                    </w:rPr>
                  </w:pPr>
                  <w:r>
                    <w:rPr>
                      <w:rFonts w:hint="eastAsia" w:ascii="宋体" w:hAnsi="宋体" w:cs="宋体"/>
                      <w:b/>
                      <w:bCs/>
                      <w:i w:val="0"/>
                      <w:iCs w:val="0"/>
                      <w:caps w:val="0"/>
                      <w:spacing w:val="0"/>
                      <w:sz w:val="22"/>
                      <w:szCs w:val="22"/>
                      <w:shd w:val="clear" w:color="auto" w:fill="auto"/>
                      <w:vertAlign w:val="baseline"/>
                      <w:lang w:val="en-US" w:eastAsia="zh-CN"/>
                    </w:rPr>
                    <w:t>教师活动：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bCs/>
                      <w:i w:val="0"/>
                      <w:iCs w:val="0"/>
                      <w:caps w:val="0"/>
                      <w:spacing w:val="0"/>
                      <w:sz w:val="22"/>
                      <w:szCs w:val="22"/>
                      <w:shd w:val="clear" w:color="auto" w:fill="auto"/>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cs="宋体"/>
                      <w:b w:val="0"/>
                      <w:bCs w:val="0"/>
                      <w:i w:val="0"/>
                      <w:iCs w:val="0"/>
                      <w:caps w:val="0"/>
                      <w:spacing w:val="0"/>
                      <w:sz w:val="22"/>
                      <w:szCs w:val="22"/>
                      <w:shd w:val="clear" w:color="auto" w:fill="auto"/>
                      <w:vertAlign w:val="baseline"/>
                      <w:lang w:val="en-US" w:eastAsia="zh-CN"/>
                    </w:rPr>
                  </w:pPr>
                  <w:r>
                    <w:rPr>
                      <w:rFonts w:hint="eastAsia" w:ascii="宋体" w:hAnsi="宋体" w:cs="宋体"/>
                      <w:b/>
                      <w:bCs/>
                      <w:i w:val="0"/>
                      <w:iCs w:val="0"/>
                      <w:caps w:val="0"/>
                      <w:spacing w:val="0"/>
                      <w:sz w:val="22"/>
                      <w:szCs w:val="22"/>
                      <w:shd w:val="clear" w:color="auto" w:fill="auto"/>
                      <w:vertAlign w:val="baseline"/>
                      <w:lang w:val="en-US" w:eastAsia="zh-CN"/>
                    </w:rPr>
                    <w:t>学生活动：</w:t>
                  </w:r>
                </w:p>
              </w:tc>
              <w:tc>
                <w:tcPr>
                  <w:tcW w:w="1418"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b w:val="0"/>
                      <w:bCs w:val="0"/>
                      <w:i w:val="0"/>
                      <w:iCs w:val="0"/>
                      <w:caps w:val="0"/>
                      <w:spacing w:val="0"/>
                      <w:sz w:val="22"/>
                      <w:szCs w:val="22"/>
                      <w:shd w:val="clear" w:color="auto" w:fill="auto"/>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b w:val="0"/>
                      <w:bCs w:val="0"/>
                      <w:i w:val="0"/>
                      <w:iCs w:val="0"/>
                      <w:caps w:val="0"/>
                      <w:spacing w:val="0"/>
                      <w:sz w:val="22"/>
                      <w:szCs w:val="22"/>
                      <w:shd w:val="clear" w:color="auto" w:fill="auto"/>
                      <w:vertAlign w:val="baseline"/>
                      <w:lang w:val="en-US" w:eastAsia="zh-CN"/>
                    </w:rPr>
                  </w:pPr>
                  <w:r>
                    <w:rPr>
                      <w:rFonts w:hint="eastAsia" w:ascii="宋体" w:hAnsi="宋体" w:cs="宋体"/>
                      <w:b w:val="0"/>
                      <w:bCs w:val="0"/>
                      <w:i w:val="0"/>
                      <w:iCs w:val="0"/>
                      <w:caps w:val="0"/>
                      <w:spacing w:val="0"/>
                      <w:sz w:val="22"/>
                      <w:szCs w:val="22"/>
                      <w:shd w:val="clear" w:color="auto" w:fill="auto"/>
                      <w:vertAlign w:val="baseline"/>
                      <w:lang w:val="en-US" w:eastAsia="zh-CN"/>
                    </w:rPr>
                    <w:t>知识的拓展。项目活动涉及到的只是简单算法，而在实际问题的解决过程中还会用到以上三种算法。帮助学生大概了解其基本思想，方便在实际问题中的应用。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b w:val="0"/>
                      <w:bCs w:val="0"/>
                      <w:i w:val="0"/>
                      <w:iCs w:val="0"/>
                      <w:caps w:val="0"/>
                      <w:spacing w:val="0"/>
                      <w:sz w:val="22"/>
                      <w:szCs w:val="22"/>
                      <w:shd w:val="clear" w:color="auto" w:fill="auto"/>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b w:val="0"/>
                      <w:bCs w:val="0"/>
                      <w:i w:val="0"/>
                      <w:iCs w:val="0"/>
                      <w:caps w:val="0"/>
                      <w:spacing w:val="0"/>
                      <w:sz w:val="22"/>
                      <w:szCs w:val="22"/>
                      <w:shd w:val="clear" w:color="auto" w:fil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16" w:hRule="atLeast"/>
                <w:jc w:val="center"/>
              </w:trPr>
              <w:tc>
                <w:tcPr>
                  <w:tcW w:w="841"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kern w:val="0"/>
                      <w:sz w:val="22"/>
                      <w:szCs w:val="22"/>
                      <w:lang w:val="en-US" w:eastAsia="zh-CN"/>
                    </w:rPr>
                  </w:pPr>
                  <w:r>
                    <w:rPr>
                      <w:rFonts w:hint="eastAsia" w:ascii="宋体" w:hAnsi="宋体" w:eastAsia="宋体" w:cs="宋体"/>
                      <w:kern w:val="0"/>
                      <w:sz w:val="22"/>
                      <w:szCs w:val="22"/>
                      <w:lang w:val="en-US" w:eastAsia="zh-CN"/>
                    </w:rPr>
                    <w:t>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i w:val="0"/>
                      <w:iCs w:val="0"/>
                      <w:caps w:val="0"/>
                      <w:spacing w:val="0"/>
                      <w:sz w:val="22"/>
                      <w:szCs w:val="22"/>
                      <w:shd w:val="clear" w:color="auto" w:fill="auto"/>
                      <w:vertAlign w:val="baseline"/>
                      <w:lang w:val="en-US" w:eastAsia="zh-CN"/>
                    </w:rPr>
                  </w:pPr>
                  <w:r>
                    <w:rPr>
                      <w:rFonts w:hint="eastAsia" w:ascii="宋体" w:hAnsi="宋体" w:eastAsia="宋体" w:cs="宋体"/>
                      <w:kern w:val="0"/>
                      <w:sz w:val="22"/>
                      <w:szCs w:val="22"/>
                      <w:lang w:val="en-US" w:eastAsia="zh-CN"/>
                    </w:rPr>
                    <w:t>决</w:t>
                  </w:r>
                </w:p>
              </w:tc>
              <w:tc>
                <w:tcPr>
                  <w:tcW w:w="2147"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cs="宋体"/>
                      <w:b w:val="0"/>
                      <w:bCs w:val="0"/>
                      <w:i w:val="0"/>
                      <w:iCs w:val="0"/>
                      <w:caps w:val="0"/>
                      <w:spacing w:val="0"/>
                      <w:sz w:val="22"/>
                      <w:szCs w:val="22"/>
                      <w:shd w:val="clear" w:color="auto" w:fill="auto"/>
                      <w:vertAlign w:val="baseline"/>
                      <w:lang w:val="en-US" w:eastAsia="zh-CN"/>
                    </w:rPr>
                  </w:pPr>
                  <w:r>
                    <w:rPr>
                      <w:rFonts w:hint="eastAsia" w:ascii="宋体" w:hAnsi="宋体" w:cs="宋体"/>
                      <w:b w:val="0"/>
                      <w:bCs w:val="0"/>
                      <w:i w:val="0"/>
                      <w:iCs w:val="0"/>
                      <w:caps w:val="0"/>
                      <w:spacing w:val="0"/>
                      <w:sz w:val="22"/>
                      <w:szCs w:val="22"/>
                      <w:shd w:val="clear" w:color="auto" w:fill="auto"/>
                      <w:vertAlign w:val="baseline"/>
                      <w:lang w:val="en-US" w:eastAsia="zh-CN"/>
                    </w:rPr>
                    <w:t>“动动有奖”走路计步器程序的设计与实现。</w:t>
                  </w:r>
                </w:p>
              </w:tc>
              <w:tc>
                <w:tcPr>
                  <w:tcW w:w="4613" w:type="dxa"/>
                  <w:shd w:val="clear" w:color="auto" w:fill="auto"/>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bCs/>
                      <w:i w:val="0"/>
                      <w:iCs w:val="0"/>
                      <w:caps w:val="0"/>
                      <w:spacing w:val="0"/>
                      <w:sz w:val="22"/>
                      <w:szCs w:val="22"/>
                      <w:shd w:val="clear" w:color="auto" w:fill="auto"/>
                      <w:vertAlign w:val="baseline"/>
                      <w:lang w:val="en-US" w:eastAsia="zh-CN"/>
                    </w:rPr>
                  </w:pPr>
                  <w:r>
                    <w:rPr>
                      <w:rFonts w:hint="eastAsia" w:ascii="宋体" w:hAnsi="宋体" w:cs="宋体"/>
                      <w:b/>
                      <w:bCs/>
                      <w:i w:val="0"/>
                      <w:iCs w:val="0"/>
                      <w:caps w:val="0"/>
                      <w:spacing w:val="0"/>
                      <w:sz w:val="22"/>
                      <w:szCs w:val="22"/>
                      <w:shd w:val="clear" w:color="auto" w:fill="auto"/>
                      <w:vertAlign w:val="baseline"/>
                      <w:lang w:val="en-US" w:eastAsia="zh-CN"/>
                    </w:rPr>
                    <w:t>教师活动：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val="0"/>
                      <w:i w:val="0"/>
                      <w:iCs w:val="0"/>
                      <w:caps w:val="0"/>
                      <w:spacing w:val="0"/>
                      <w:sz w:val="22"/>
                      <w:szCs w:val="22"/>
                      <w:shd w:val="clear" w:color="auto" w:fill="auto"/>
                      <w:vertAlign w:val="baseline"/>
                      <w:lang w:val="en-US" w:eastAsia="zh-CN"/>
                    </w:rPr>
                  </w:pPr>
                  <w:r>
                    <w:rPr>
                      <w:rFonts w:hint="eastAsia" w:ascii="宋体" w:hAnsi="宋体" w:eastAsia="宋体" w:cs="宋体"/>
                      <w:b w:val="0"/>
                      <w:bCs w:val="0"/>
                      <w:i w:val="0"/>
                      <w:iCs w:val="0"/>
                      <w:caps w:val="0"/>
                      <w:spacing w:val="0"/>
                      <w:sz w:val="22"/>
                      <w:szCs w:val="22"/>
                      <w:shd w:val="clear" w:color="auto" w:fill="auto"/>
                      <w:vertAlign w:val="baseline"/>
                      <w:lang w:val="en-US" w:eastAsia="zh-CN"/>
                    </w:rPr>
                    <w:t>·</w:t>
                  </w:r>
                  <w:r>
                    <w:rPr>
                      <w:rFonts w:hint="eastAsia" w:ascii="宋体" w:hAnsi="宋体" w:cs="宋体"/>
                      <w:b w:val="0"/>
                      <w:bCs w:val="0"/>
                      <w:i w:val="0"/>
                      <w:iCs w:val="0"/>
                      <w:caps w:val="0"/>
                      <w:spacing w:val="0"/>
                      <w:sz w:val="22"/>
                      <w:szCs w:val="22"/>
                      <w:shd w:val="clear" w:color="auto" w:fill="auto"/>
                      <w:vertAlign w:val="baseline"/>
                      <w:lang w:val="en-US" w:eastAsia="zh-CN"/>
                    </w:rPr>
                    <w:t>介绍“动动有奖”程序：它是某手机走路计步器程序，它能根据系统传递给它的走路步数给运动者奖励，运动者可以用累计的“奖金”去换取软件开发商提供的各类体育用品。具体奖励规则如下：1.每天走路满1000步奖励0.3金，1000步之后“奖金”按照0.1金/2000步的规律递增，上限为3金；2.次日通过点击“领奖”按钮领取昨日走路奖金；3.如连续3天领取成功，则以后走路奖金翻倍，最高不超6金/天。若翻倍期间中断领取，则权益取消，重新计算连续天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val="0"/>
                      <w:i w:val="0"/>
                      <w:iCs w:val="0"/>
                      <w:caps w:val="0"/>
                      <w:spacing w:val="0"/>
                      <w:sz w:val="22"/>
                      <w:szCs w:val="22"/>
                      <w:shd w:val="clear" w:color="auto" w:fill="auto"/>
                      <w:vertAlign w:val="baseline"/>
                      <w:lang w:val="en-US" w:eastAsia="zh-CN"/>
                    </w:rPr>
                  </w:pPr>
                  <w:r>
                    <w:rPr>
                      <w:rFonts w:hint="eastAsia" w:ascii="宋体" w:hAnsi="宋体" w:eastAsia="宋体" w:cs="宋体"/>
                      <w:b w:val="0"/>
                      <w:bCs w:val="0"/>
                      <w:i w:val="0"/>
                      <w:iCs w:val="0"/>
                      <w:caps w:val="0"/>
                      <w:spacing w:val="0"/>
                      <w:sz w:val="22"/>
                      <w:szCs w:val="22"/>
                      <w:shd w:val="clear" w:color="auto" w:fill="auto"/>
                      <w:vertAlign w:val="baseline"/>
                      <w:lang w:val="en-US" w:eastAsia="zh-CN"/>
                    </w:rPr>
                    <w:t>·</w:t>
                  </w:r>
                  <w:r>
                    <w:rPr>
                      <w:rFonts w:hint="eastAsia" w:ascii="宋体" w:hAnsi="宋体" w:cs="宋体"/>
                      <w:b w:val="0"/>
                      <w:bCs w:val="0"/>
                      <w:i w:val="0"/>
                      <w:iCs w:val="0"/>
                      <w:caps w:val="0"/>
                      <w:spacing w:val="0"/>
                      <w:sz w:val="22"/>
                      <w:szCs w:val="22"/>
                      <w:shd w:val="clear" w:color="auto" w:fill="auto"/>
                      <w:vertAlign w:val="baseline"/>
                      <w:lang w:val="en-US" w:eastAsia="zh-CN"/>
                    </w:rPr>
                    <w:t>组织同学们尝试设计”动动有奖“的算法。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val="0"/>
                      <w:bCs w:val="0"/>
                      <w:i w:val="0"/>
                      <w:iCs w:val="0"/>
                      <w:caps w:val="0"/>
                      <w:spacing w:val="0"/>
                      <w:sz w:val="22"/>
                      <w:szCs w:val="22"/>
                      <w:shd w:val="clear" w:color="auto" w:fill="auto"/>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cs="宋体"/>
                      <w:b/>
                      <w:bCs/>
                      <w:i w:val="0"/>
                      <w:iCs w:val="0"/>
                      <w:caps w:val="0"/>
                      <w:spacing w:val="0"/>
                      <w:sz w:val="22"/>
                      <w:szCs w:val="22"/>
                      <w:shd w:val="clear" w:color="auto" w:fill="auto"/>
                      <w:vertAlign w:val="baseline"/>
                      <w:lang w:val="en-US" w:eastAsia="zh-CN"/>
                    </w:rPr>
                  </w:pPr>
                  <w:r>
                    <w:rPr>
                      <w:rFonts w:hint="eastAsia" w:ascii="宋体" w:hAnsi="宋体" w:cs="宋体"/>
                      <w:b/>
                      <w:bCs/>
                      <w:i w:val="0"/>
                      <w:iCs w:val="0"/>
                      <w:caps w:val="0"/>
                      <w:spacing w:val="0"/>
                      <w:sz w:val="22"/>
                      <w:szCs w:val="22"/>
                      <w:shd w:val="clear" w:color="auto" w:fill="auto"/>
                      <w:vertAlign w:val="baseline"/>
                      <w:lang w:val="en-US" w:eastAsia="zh-CN"/>
                    </w:rPr>
                    <w:t>学生活动：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宋体" w:hAnsi="宋体" w:cs="宋体"/>
                      <w:b/>
                      <w:bCs/>
                      <w:i w:val="0"/>
                      <w:iCs w:val="0"/>
                      <w:caps w:val="0"/>
                      <w:spacing w:val="0"/>
                      <w:sz w:val="22"/>
                      <w:szCs w:val="22"/>
                      <w:shd w:val="clear" w:color="auto" w:fill="auto"/>
                      <w:vertAlign w:val="baseline"/>
                      <w:lang w:val="en-US" w:eastAsia="zh-CN"/>
                    </w:rPr>
                  </w:pPr>
                  <w:r>
                    <w:rPr>
                      <w:rFonts w:hint="eastAsia" w:ascii="宋体" w:hAnsi="宋体" w:cs="宋体"/>
                      <w:b w:val="0"/>
                      <w:bCs w:val="0"/>
                      <w:i w:val="0"/>
                      <w:iCs w:val="0"/>
                      <w:caps w:val="0"/>
                      <w:spacing w:val="0"/>
                      <w:sz w:val="22"/>
                      <w:szCs w:val="22"/>
                      <w:shd w:val="clear" w:color="auto" w:fill="auto"/>
                      <w:vertAlign w:val="baseline"/>
                      <w:lang w:val="en-US" w:eastAsia="zh-CN"/>
                    </w:rPr>
                    <w:t>小组合作，按照用算法解决问题的一般步骤完成该算法的设计。</w:t>
                  </w:r>
                </w:p>
              </w:tc>
              <w:tc>
                <w:tcPr>
                  <w:tcW w:w="1418" w:type="dxa"/>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i w:val="0"/>
                      <w:iCs w:val="0"/>
                      <w:caps w:val="0"/>
                      <w:spacing w:val="0"/>
                      <w:sz w:val="22"/>
                      <w:szCs w:val="22"/>
                      <w:shd w:val="clear" w:color="auto" w:fill="auto"/>
                      <w:vertAlign w:val="baseline"/>
                      <w:lang w:val="en-US" w:eastAsia="zh-CN"/>
                    </w:rPr>
                  </w:pPr>
                  <w:r>
                    <w:rPr>
                      <w:rFonts w:hint="eastAsia" w:ascii="宋体" w:hAnsi="宋体" w:cs="宋体"/>
                      <w:b w:val="0"/>
                      <w:bCs w:val="0"/>
                      <w:i w:val="0"/>
                      <w:iCs w:val="0"/>
                      <w:caps w:val="0"/>
                      <w:spacing w:val="0"/>
                      <w:sz w:val="22"/>
                      <w:szCs w:val="22"/>
                      <w:shd w:val="clear" w:color="auto" w:fill="auto"/>
                      <w:vertAlign w:val="baseline"/>
                      <w:lang w:val="en-US" w:eastAsia="zh-CN"/>
                    </w:rPr>
                    <w:t>起到巩固整合单元知识点（算法、问题解决）的作用，帮助学生加深理解，更牢固地掌握如何利用算法解决实际问题。</w:t>
                  </w:r>
                </w:p>
              </w:tc>
            </w:tr>
          </w:tbl>
          <w:p>
            <w:pPr>
              <w:spacing w:line="440" w:lineRule="exact"/>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jc w:val="center"/>
        </w:trPr>
        <w:tc>
          <w:tcPr>
            <w:tcW w:w="9541" w:type="dxa"/>
            <w:gridSpan w:val="4"/>
            <w:shd w:val="clear" w:color="auto" w:fill="91ABDF" w:themeFill="accent1" w:themeFillTint="99"/>
            <w:noWrap w:val="0"/>
            <w:vAlign w:val="center"/>
          </w:tcPr>
          <w:p>
            <w:pPr>
              <w:rPr>
                <w:rFonts w:hint="default" w:ascii="宋体" w:hAnsi="宋体" w:eastAsia="宋体"/>
                <w:sz w:val="24"/>
                <w:lang w:val="en-US" w:eastAsia="zh-CN"/>
              </w:rPr>
            </w:pPr>
            <w:r>
              <w:rPr>
                <w:rFonts w:hint="eastAsia" w:ascii="宋体" w:hAnsi="宋体"/>
                <w:b/>
                <w:sz w:val="28"/>
                <w:szCs w:val="28"/>
                <w:lang w:val="en-US" w:eastAsia="zh-CN"/>
              </w:rPr>
              <w:t>微课具体安排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18" w:hRule="atLeast"/>
          <w:jc w:val="center"/>
        </w:trPr>
        <w:tc>
          <w:tcPr>
            <w:tcW w:w="9541" w:type="dxa"/>
            <w:gridSpan w:val="4"/>
            <w:shd w:val="clear" w:color="auto" w:fill="FFFFFF"/>
            <w:noWrap w:val="0"/>
            <w:vAlign w:val="top"/>
          </w:tcPr>
          <w:p>
            <w:pPr>
              <w:jc w:val="both"/>
              <w:rPr>
                <w:rFonts w:ascii="宋体" w:hAnsi="宋体"/>
                <w:sz w:val="24"/>
              </w:rPr>
            </w:pPr>
          </w:p>
          <w:tbl>
            <w:tblPr>
              <w:tblStyle w:val="5"/>
              <w:tblW w:w="94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1225"/>
              <w:gridCol w:w="2292"/>
              <w:gridCol w:w="3155"/>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jc w:val="center"/>
              </w:trPr>
              <w:tc>
                <w:tcPr>
                  <w:tcW w:w="1227" w:type="dxa"/>
                  <w:vAlign w:val="center"/>
                </w:tcPr>
                <w:p>
                  <w:pPr>
                    <w:jc w:val="center"/>
                    <w:rPr>
                      <w:rFonts w:hint="default" w:ascii="宋体" w:hAnsi="宋体"/>
                      <w:b/>
                      <w:sz w:val="26"/>
                      <w:szCs w:val="26"/>
                      <w:vertAlign w:val="baseline"/>
                      <w:lang w:val="en-US" w:eastAsia="zh-CN"/>
                    </w:rPr>
                  </w:pPr>
                  <w:r>
                    <w:rPr>
                      <w:rFonts w:hint="eastAsia" w:ascii="宋体" w:hAnsi="宋体"/>
                      <w:b/>
                      <w:sz w:val="26"/>
                      <w:szCs w:val="26"/>
                      <w:vertAlign w:val="baseline"/>
                      <w:lang w:val="en-US" w:eastAsia="zh-CN"/>
                    </w:rPr>
                    <w:t>学科</w:t>
                  </w:r>
                </w:p>
              </w:tc>
              <w:tc>
                <w:tcPr>
                  <w:tcW w:w="1225" w:type="dxa"/>
                  <w:vAlign w:val="center"/>
                </w:tcPr>
                <w:p>
                  <w:pPr>
                    <w:jc w:val="center"/>
                    <w:rPr>
                      <w:rFonts w:hint="eastAsia" w:ascii="宋体" w:hAnsi="宋体"/>
                      <w:b/>
                      <w:sz w:val="26"/>
                      <w:szCs w:val="26"/>
                      <w:vertAlign w:val="baseline"/>
                      <w:lang w:val="en-US" w:eastAsia="zh-CN"/>
                    </w:rPr>
                  </w:pPr>
                  <w:r>
                    <w:rPr>
                      <w:rFonts w:hint="eastAsia" w:ascii="宋体" w:hAnsi="宋体"/>
                      <w:b/>
                      <w:sz w:val="26"/>
                      <w:szCs w:val="26"/>
                      <w:vertAlign w:val="baseline"/>
                      <w:lang w:val="en-US" w:eastAsia="zh-CN"/>
                    </w:rPr>
                    <w:t>适用</w:t>
                  </w:r>
                </w:p>
                <w:p>
                  <w:pPr>
                    <w:jc w:val="center"/>
                    <w:rPr>
                      <w:rFonts w:hint="default" w:ascii="宋体" w:hAnsi="宋体"/>
                      <w:b/>
                      <w:sz w:val="26"/>
                      <w:szCs w:val="26"/>
                      <w:vertAlign w:val="baseline"/>
                      <w:lang w:val="en-US" w:eastAsia="zh-CN"/>
                    </w:rPr>
                  </w:pPr>
                  <w:r>
                    <w:rPr>
                      <w:rFonts w:hint="eastAsia" w:ascii="宋体" w:hAnsi="宋体"/>
                      <w:b/>
                      <w:sz w:val="26"/>
                      <w:szCs w:val="26"/>
                      <w:vertAlign w:val="baseline"/>
                      <w:lang w:val="en-US" w:eastAsia="zh-CN"/>
                    </w:rPr>
                    <w:t>对象</w:t>
                  </w:r>
                </w:p>
              </w:tc>
              <w:tc>
                <w:tcPr>
                  <w:tcW w:w="2292" w:type="dxa"/>
                  <w:vAlign w:val="center"/>
                </w:tcPr>
                <w:p>
                  <w:pPr>
                    <w:jc w:val="center"/>
                    <w:rPr>
                      <w:rFonts w:hint="default" w:ascii="宋体" w:hAnsi="宋体"/>
                      <w:b/>
                      <w:sz w:val="26"/>
                      <w:szCs w:val="26"/>
                      <w:vertAlign w:val="baseline"/>
                      <w:lang w:val="en-US" w:eastAsia="zh-CN"/>
                    </w:rPr>
                  </w:pPr>
                  <w:r>
                    <w:rPr>
                      <w:rFonts w:hint="eastAsia" w:ascii="宋体" w:hAnsi="宋体"/>
                      <w:b/>
                      <w:sz w:val="26"/>
                      <w:szCs w:val="26"/>
                      <w:vertAlign w:val="baseline"/>
                      <w:lang w:val="en-US" w:eastAsia="zh-CN"/>
                    </w:rPr>
                    <w:t>微课名称</w:t>
                  </w:r>
                </w:p>
              </w:tc>
              <w:tc>
                <w:tcPr>
                  <w:tcW w:w="3155" w:type="dxa"/>
                  <w:vAlign w:val="center"/>
                </w:tcPr>
                <w:p>
                  <w:pPr>
                    <w:jc w:val="center"/>
                    <w:rPr>
                      <w:rFonts w:hint="default" w:ascii="宋体" w:hAnsi="宋体"/>
                      <w:b/>
                      <w:sz w:val="26"/>
                      <w:szCs w:val="26"/>
                      <w:vertAlign w:val="baseline"/>
                      <w:lang w:val="en-US" w:eastAsia="zh-CN"/>
                    </w:rPr>
                  </w:pPr>
                  <w:r>
                    <w:rPr>
                      <w:rFonts w:hint="eastAsia" w:ascii="宋体" w:hAnsi="宋体"/>
                      <w:b/>
                      <w:sz w:val="26"/>
                      <w:szCs w:val="26"/>
                      <w:vertAlign w:val="baseline"/>
                      <w:lang w:val="en-US" w:eastAsia="zh-CN"/>
                    </w:rPr>
                    <w:t>主要内容</w:t>
                  </w:r>
                </w:p>
              </w:tc>
              <w:tc>
                <w:tcPr>
                  <w:tcW w:w="1502" w:type="dxa"/>
                  <w:vAlign w:val="center"/>
                </w:tcPr>
                <w:p>
                  <w:pPr>
                    <w:jc w:val="center"/>
                    <w:rPr>
                      <w:rFonts w:hint="default" w:ascii="宋体" w:hAnsi="宋体"/>
                      <w:b/>
                      <w:sz w:val="26"/>
                      <w:szCs w:val="26"/>
                      <w:vertAlign w:val="baseline"/>
                      <w:lang w:val="en-US" w:eastAsia="zh-CN"/>
                    </w:rPr>
                  </w:pPr>
                  <w:r>
                    <w:rPr>
                      <w:rFonts w:hint="eastAsia" w:ascii="宋体" w:hAnsi="宋体"/>
                      <w:b/>
                      <w:sz w:val="26"/>
                      <w:szCs w:val="26"/>
                      <w:vertAlign w:val="baseline"/>
                      <w:lang w:val="en-US" w:eastAsia="zh-CN"/>
                    </w:rPr>
                    <w:t>视频长度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jc w:val="center"/>
              </w:trPr>
              <w:tc>
                <w:tcPr>
                  <w:tcW w:w="1227" w:type="dxa"/>
                  <w:vMerge w:val="restart"/>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信息技术</w:t>
                  </w:r>
                </w:p>
              </w:tc>
              <w:tc>
                <w:tcPr>
                  <w:tcW w:w="1225" w:type="dxa"/>
                  <w:vMerge w:val="restart"/>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高一学生</w:t>
                  </w:r>
                </w:p>
              </w:tc>
              <w:tc>
                <w:tcPr>
                  <w:tcW w:w="2292" w:type="dxa"/>
                  <w:vAlign w:val="center"/>
                </w:tcPr>
                <w:p>
                  <w:pPr>
                    <w:jc w:val="center"/>
                    <w:rPr>
                      <w:rFonts w:hint="default" w:ascii="宋体" w:hAnsi="宋体"/>
                      <w:b w:val="0"/>
                      <w:bCs/>
                      <w:sz w:val="28"/>
                      <w:szCs w:val="28"/>
                      <w:vertAlign w:val="baseline"/>
                      <w:lang w:val="en-US" w:eastAsia="zh-CN"/>
                    </w:rPr>
                  </w:pPr>
                  <w:r>
                    <w:rPr>
                      <w:rFonts w:hint="eastAsia" w:ascii="宋体" w:hAnsi="宋体"/>
                      <w:b w:val="0"/>
                      <w:bCs/>
                      <w:sz w:val="24"/>
                      <w:szCs w:val="24"/>
                      <w:vertAlign w:val="baseline"/>
                      <w:lang w:val="en-US" w:eastAsia="zh-CN"/>
                    </w:rPr>
                    <w:t>认识算法</w:t>
                  </w:r>
                </w:p>
              </w:tc>
              <w:tc>
                <w:tcPr>
                  <w:tcW w:w="3155" w:type="dxa"/>
                  <w:vAlign w:val="center"/>
                </w:tcPr>
                <w:p>
                  <w:pPr>
                    <w:jc w:val="center"/>
                    <w:rPr>
                      <w:rFonts w:hint="default" w:ascii="宋体" w:hAnsi="宋体"/>
                      <w:b w:val="0"/>
                      <w:bCs/>
                      <w:sz w:val="28"/>
                      <w:szCs w:val="28"/>
                      <w:vertAlign w:val="baseline"/>
                      <w:lang w:val="en-US" w:eastAsia="zh-CN"/>
                    </w:rPr>
                  </w:pPr>
                  <w:r>
                    <w:rPr>
                      <w:rFonts w:hint="eastAsia" w:ascii="宋体" w:hAnsi="宋体"/>
                      <w:b w:val="0"/>
                      <w:bCs/>
                      <w:sz w:val="24"/>
                      <w:szCs w:val="24"/>
                      <w:vertAlign w:val="baseline"/>
                      <w:lang w:val="en-US" w:eastAsia="zh-CN"/>
                    </w:rPr>
                    <w:t>算法的相关知识点（概念、特征、描述方法和控制结构）</w:t>
                  </w:r>
                </w:p>
              </w:tc>
              <w:tc>
                <w:tcPr>
                  <w:tcW w:w="1502" w:type="dxa"/>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8-10分钟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jc w:val="center"/>
              </w:trPr>
              <w:tc>
                <w:tcPr>
                  <w:tcW w:w="1227" w:type="dxa"/>
                  <w:vMerge w:val="continue"/>
                  <w:vAlign w:val="center"/>
                </w:tcPr>
                <w:p>
                  <w:pPr>
                    <w:jc w:val="center"/>
                    <w:rPr>
                      <w:rFonts w:hint="eastAsia" w:ascii="宋体" w:hAnsi="宋体"/>
                      <w:b/>
                      <w:sz w:val="28"/>
                      <w:szCs w:val="28"/>
                      <w:vertAlign w:val="baseline"/>
                      <w:lang w:val="en-US" w:eastAsia="zh-CN"/>
                    </w:rPr>
                  </w:pPr>
                </w:p>
              </w:tc>
              <w:tc>
                <w:tcPr>
                  <w:tcW w:w="1225" w:type="dxa"/>
                  <w:vMerge w:val="continue"/>
                  <w:vAlign w:val="center"/>
                </w:tcPr>
                <w:p>
                  <w:pPr>
                    <w:jc w:val="center"/>
                    <w:rPr>
                      <w:rFonts w:hint="eastAsia" w:ascii="宋体" w:hAnsi="宋体"/>
                      <w:b/>
                      <w:sz w:val="28"/>
                      <w:szCs w:val="28"/>
                      <w:vertAlign w:val="baseline"/>
                      <w:lang w:val="en-US" w:eastAsia="zh-CN"/>
                    </w:rPr>
                  </w:pPr>
                </w:p>
              </w:tc>
              <w:tc>
                <w:tcPr>
                  <w:tcW w:w="2292" w:type="dxa"/>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递归算法</w:t>
                  </w:r>
                </w:p>
              </w:tc>
              <w:tc>
                <w:tcPr>
                  <w:tcW w:w="3155" w:type="dxa"/>
                  <w:vAlign w:val="center"/>
                </w:tcPr>
                <w:p>
                  <w:pPr>
                    <w:jc w:val="center"/>
                    <w:rPr>
                      <w:rFonts w:hint="eastAsia" w:ascii="宋体" w:hAnsi="宋体"/>
                      <w:b w:val="0"/>
                      <w:bCs/>
                      <w:sz w:val="24"/>
                      <w:szCs w:val="24"/>
                      <w:vertAlign w:val="baseline"/>
                      <w:lang w:val="en-US" w:eastAsia="zh-CN"/>
                    </w:rPr>
                  </w:pPr>
                </w:p>
              </w:tc>
              <w:tc>
                <w:tcPr>
                  <w:tcW w:w="1502" w:type="dxa"/>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6-8分钟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jc w:val="center"/>
              </w:trPr>
              <w:tc>
                <w:tcPr>
                  <w:tcW w:w="1227" w:type="dxa"/>
                  <w:vMerge w:val="continue"/>
                  <w:vAlign w:val="center"/>
                </w:tcPr>
                <w:p>
                  <w:pPr>
                    <w:jc w:val="center"/>
                    <w:rPr>
                      <w:rFonts w:hint="eastAsia" w:ascii="宋体" w:hAnsi="宋体"/>
                      <w:b/>
                      <w:sz w:val="28"/>
                      <w:szCs w:val="28"/>
                      <w:vertAlign w:val="baseline"/>
                      <w:lang w:val="en-US" w:eastAsia="zh-CN"/>
                    </w:rPr>
                  </w:pPr>
                </w:p>
              </w:tc>
              <w:tc>
                <w:tcPr>
                  <w:tcW w:w="1225" w:type="dxa"/>
                  <w:vMerge w:val="continue"/>
                  <w:vAlign w:val="center"/>
                </w:tcPr>
                <w:p>
                  <w:pPr>
                    <w:jc w:val="center"/>
                    <w:rPr>
                      <w:rFonts w:hint="eastAsia" w:ascii="宋体" w:hAnsi="宋体"/>
                      <w:b/>
                      <w:sz w:val="28"/>
                      <w:szCs w:val="28"/>
                      <w:vertAlign w:val="baseline"/>
                      <w:lang w:val="en-US" w:eastAsia="zh-CN"/>
                    </w:rPr>
                  </w:pPr>
                </w:p>
              </w:tc>
              <w:tc>
                <w:tcPr>
                  <w:tcW w:w="2292" w:type="dxa"/>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枚举算法</w:t>
                  </w:r>
                </w:p>
              </w:tc>
              <w:tc>
                <w:tcPr>
                  <w:tcW w:w="3155" w:type="dxa"/>
                  <w:vAlign w:val="center"/>
                </w:tcPr>
                <w:p>
                  <w:pPr>
                    <w:jc w:val="center"/>
                    <w:rPr>
                      <w:rFonts w:hint="eastAsia" w:ascii="宋体" w:hAnsi="宋体"/>
                      <w:b w:val="0"/>
                      <w:bCs/>
                      <w:sz w:val="24"/>
                      <w:szCs w:val="24"/>
                      <w:vertAlign w:val="baseline"/>
                      <w:lang w:val="en-US" w:eastAsia="zh-CN"/>
                    </w:rPr>
                  </w:pPr>
                </w:p>
              </w:tc>
              <w:tc>
                <w:tcPr>
                  <w:tcW w:w="1502" w:type="dxa"/>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6-8分钟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jc w:val="center"/>
              </w:trPr>
              <w:tc>
                <w:tcPr>
                  <w:tcW w:w="1227" w:type="dxa"/>
                  <w:vMerge w:val="continue"/>
                  <w:vAlign w:val="center"/>
                </w:tcPr>
                <w:p>
                  <w:pPr>
                    <w:jc w:val="center"/>
                    <w:rPr>
                      <w:rFonts w:hint="eastAsia" w:ascii="宋体" w:hAnsi="宋体"/>
                      <w:b/>
                      <w:sz w:val="28"/>
                      <w:szCs w:val="28"/>
                      <w:vertAlign w:val="baseline"/>
                      <w:lang w:val="en-US" w:eastAsia="zh-CN"/>
                    </w:rPr>
                  </w:pPr>
                </w:p>
              </w:tc>
              <w:tc>
                <w:tcPr>
                  <w:tcW w:w="1225" w:type="dxa"/>
                  <w:vMerge w:val="continue"/>
                  <w:vAlign w:val="center"/>
                </w:tcPr>
                <w:p>
                  <w:pPr>
                    <w:jc w:val="center"/>
                    <w:rPr>
                      <w:rFonts w:hint="eastAsia" w:ascii="宋体" w:hAnsi="宋体"/>
                      <w:b/>
                      <w:sz w:val="28"/>
                      <w:szCs w:val="28"/>
                      <w:vertAlign w:val="baseline"/>
                      <w:lang w:val="en-US" w:eastAsia="zh-CN"/>
                    </w:rPr>
                  </w:pPr>
                </w:p>
              </w:tc>
              <w:tc>
                <w:tcPr>
                  <w:tcW w:w="2292" w:type="dxa"/>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解析算法</w:t>
                  </w:r>
                </w:p>
              </w:tc>
              <w:tc>
                <w:tcPr>
                  <w:tcW w:w="3155" w:type="dxa"/>
                  <w:vAlign w:val="center"/>
                </w:tcPr>
                <w:p>
                  <w:pPr>
                    <w:jc w:val="center"/>
                    <w:rPr>
                      <w:rFonts w:hint="eastAsia" w:ascii="宋体" w:hAnsi="宋体"/>
                      <w:b w:val="0"/>
                      <w:bCs/>
                      <w:sz w:val="24"/>
                      <w:szCs w:val="24"/>
                      <w:vertAlign w:val="baseline"/>
                      <w:lang w:val="en-US" w:eastAsia="zh-CN"/>
                    </w:rPr>
                  </w:pPr>
                </w:p>
              </w:tc>
              <w:tc>
                <w:tcPr>
                  <w:tcW w:w="1502" w:type="dxa"/>
                  <w:vAlign w:val="center"/>
                </w:tcPr>
                <w:p>
                  <w:pPr>
                    <w:jc w:val="center"/>
                    <w:rPr>
                      <w:rFonts w:hint="default" w:ascii="宋体" w:hAnsi="宋体"/>
                      <w:b w:val="0"/>
                      <w:bCs/>
                      <w:sz w:val="24"/>
                      <w:szCs w:val="24"/>
                      <w:vertAlign w:val="baseline"/>
                      <w:lang w:val="en-US" w:eastAsia="zh-CN"/>
                    </w:rPr>
                  </w:pPr>
                  <w:r>
                    <w:rPr>
                      <w:rFonts w:hint="eastAsia" w:ascii="宋体" w:hAnsi="宋体"/>
                      <w:b w:val="0"/>
                      <w:bCs/>
                      <w:sz w:val="24"/>
                      <w:szCs w:val="24"/>
                      <w:vertAlign w:val="baseline"/>
                      <w:lang w:val="en-US" w:eastAsia="zh-CN"/>
                    </w:rPr>
                    <w:t>5-7分钟</w:t>
                  </w:r>
                </w:p>
              </w:tc>
            </w:tr>
          </w:tbl>
          <w:p>
            <w:pPr>
              <w:jc w:val="both"/>
              <w:rPr>
                <w:rFonts w:hint="eastAsia" w:ascii="宋体" w:hAnsi="宋体" w:eastAsia="宋体"/>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7" w:hRule="atLeast"/>
          <w:jc w:val="center"/>
        </w:trPr>
        <w:tc>
          <w:tcPr>
            <w:tcW w:w="9541" w:type="dxa"/>
            <w:gridSpan w:val="4"/>
            <w:shd w:val="clear" w:color="auto" w:fill="91ACE0"/>
            <w:noWrap w:val="0"/>
            <w:vAlign w:val="center"/>
          </w:tcPr>
          <w:p>
            <w:pPr>
              <w:spacing w:line="440" w:lineRule="exact"/>
              <w:rPr>
                <w:rFonts w:ascii="宋体" w:hAnsi="宋体" w:cs="宋体"/>
                <w:kern w:val="0"/>
                <w:sz w:val="24"/>
                <w:szCs w:val="21"/>
              </w:rPr>
            </w:pPr>
            <w:r>
              <w:rPr>
                <w:rFonts w:hint="eastAsia" w:ascii="宋体" w:hAnsi="宋体"/>
                <w:b/>
                <w:sz w:val="28"/>
                <w:szCs w:val="28"/>
              </w:rPr>
              <w:t>教学反思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0" w:hRule="atLeast"/>
          <w:jc w:val="center"/>
        </w:trPr>
        <w:tc>
          <w:tcPr>
            <w:tcW w:w="9541" w:type="dxa"/>
            <w:gridSpan w:val="4"/>
            <w:noWrap w:val="0"/>
            <w:vAlign w:val="top"/>
          </w:tcPr>
          <w:p>
            <w:pPr>
              <w:spacing w:line="440" w:lineRule="exact"/>
              <w:ind w:firstLine="480" w:firstLineChars="200"/>
              <w:jc w:val="both"/>
              <w:rPr>
                <w:rFonts w:hint="default" w:ascii="宋体" w:hAnsi="宋体" w:cs="宋体"/>
                <w:kern w:val="0"/>
                <w:sz w:val="24"/>
                <w:szCs w:val="21"/>
                <w:lang w:val="en-US" w:eastAsia="zh-CN"/>
              </w:rPr>
            </w:pPr>
          </w:p>
        </w:tc>
      </w:tr>
    </w:tbl>
    <w:p/>
    <w:sectPr>
      <w:headerReference r:id="rId3" w:type="default"/>
      <w:footerReference r:id="rId4" w:type="default"/>
      <w:footerReference r:id="rId5"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161862"/>
    <w:multiLevelType w:val="singleLevel"/>
    <w:tmpl w:val="DC1618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VlNzRhOGNlYTI5MDcyZGRiNjFlZGI1Y2JjYmZjODQifQ=="/>
  </w:docVars>
  <w:rsids>
    <w:rsidRoot w:val="5C590F1E"/>
    <w:rsid w:val="0006450E"/>
    <w:rsid w:val="01400498"/>
    <w:rsid w:val="014E0283"/>
    <w:rsid w:val="018362EB"/>
    <w:rsid w:val="023C4E17"/>
    <w:rsid w:val="0295071D"/>
    <w:rsid w:val="02CD0AE3"/>
    <w:rsid w:val="052A5CC9"/>
    <w:rsid w:val="05674A63"/>
    <w:rsid w:val="05EA2453"/>
    <w:rsid w:val="06AF067A"/>
    <w:rsid w:val="072F7447"/>
    <w:rsid w:val="07681828"/>
    <w:rsid w:val="079E20A9"/>
    <w:rsid w:val="07FB307F"/>
    <w:rsid w:val="08B140F2"/>
    <w:rsid w:val="09A146FA"/>
    <w:rsid w:val="0A941770"/>
    <w:rsid w:val="0AA57E9A"/>
    <w:rsid w:val="0AA62962"/>
    <w:rsid w:val="0CB07405"/>
    <w:rsid w:val="0D556D8D"/>
    <w:rsid w:val="0D7B78E1"/>
    <w:rsid w:val="0E192E50"/>
    <w:rsid w:val="0E847F1E"/>
    <w:rsid w:val="0F3A5B22"/>
    <w:rsid w:val="0F4C4921"/>
    <w:rsid w:val="105A1ABF"/>
    <w:rsid w:val="10670CEF"/>
    <w:rsid w:val="116E48C1"/>
    <w:rsid w:val="11A81CA9"/>
    <w:rsid w:val="11AA560F"/>
    <w:rsid w:val="12192A7F"/>
    <w:rsid w:val="12752B7A"/>
    <w:rsid w:val="12834A79"/>
    <w:rsid w:val="128879FC"/>
    <w:rsid w:val="136E0BA9"/>
    <w:rsid w:val="146313AE"/>
    <w:rsid w:val="155470F1"/>
    <w:rsid w:val="16237165"/>
    <w:rsid w:val="162936B8"/>
    <w:rsid w:val="16DC051F"/>
    <w:rsid w:val="16E0731C"/>
    <w:rsid w:val="17D14076"/>
    <w:rsid w:val="17F03146"/>
    <w:rsid w:val="185A7C04"/>
    <w:rsid w:val="18E453EE"/>
    <w:rsid w:val="1954059A"/>
    <w:rsid w:val="1A134FCE"/>
    <w:rsid w:val="1A4E24DA"/>
    <w:rsid w:val="1A7F5449"/>
    <w:rsid w:val="1A9228C1"/>
    <w:rsid w:val="1B6E4106"/>
    <w:rsid w:val="1C8C52F8"/>
    <w:rsid w:val="1CF40A3C"/>
    <w:rsid w:val="1D484271"/>
    <w:rsid w:val="1DB2195B"/>
    <w:rsid w:val="1DCE4864"/>
    <w:rsid w:val="1E532A67"/>
    <w:rsid w:val="1E682545"/>
    <w:rsid w:val="1E7D30AF"/>
    <w:rsid w:val="1EBD45EA"/>
    <w:rsid w:val="20210D51"/>
    <w:rsid w:val="210C1A01"/>
    <w:rsid w:val="21384B83"/>
    <w:rsid w:val="22342FBD"/>
    <w:rsid w:val="23D71434"/>
    <w:rsid w:val="23D82C80"/>
    <w:rsid w:val="26EF3957"/>
    <w:rsid w:val="275E288B"/>
    <w:rsid w:val="27AA0826"/>
    <w:rsid w:val="280671F6"/>
    <w:rsid w:val="28B07529"/>
    <w:rsid w:val="292F6105"/>
    <w:rsid w:val="2AF56779"/>
    <w:rsid w:val="2AFB08A2"/>
    <w:rsid w:val="2BA56CDA"/>
    <w:rsid w:val="2CBA223B"/>
    <w:rsid w:val="2F154177"/>
    <w:rsid w:val="2FB17707"/>
    <w:rsid w:val="2FDF5629"/>
    <w:rsid w:val="30234862"/>
    <w:rsid w:val="305A62E5"/>
    <w:rsid w:val="30797452"/>
    <w:rsid w:val="30F94D14"/>
    <w:rsid w:val="321330B3"/>
    <w:rsid w:val="32755658"/>
    <w:rsid w:val="32D35CCA"/>
    <w:rsid w:val="3321133C"/>
    <w:rsid w:val="333A23FE"/>
    <w:rsid w:val="33C93605"/>
    <w:rsid w:val="340622E0"/>
    <w:rsid w:val="347D25A2"/>
    <w:rsid w:val="34B23F6B"/>
    <w:rsid w:val="36383696"/>
    <w:rsid w:val="367831F7"/>
    <w:rsid w:val="36EF7F38"/>
    <w:rsid w:val="37227431"/>
    <w:rsid w:val="37247923"/>
    <w:rsid w:val="37A237C8"/>
    <w:rsid w:val="393D0E49"/>
    <w:rsid w:val="39AE7EAD"/>
    <w:rsid w:val="39FE42F1"/>
    <w:rsid w:val="3A26548A"/>
    <w:rsid w:val="3A52627F"/>
    <w:rsid w:val="3AAD14C4"/>
    <w:rsid w:val="3AC86541"/>
    <w:rsid w:val="3AE06E70"/>
    <w:rsid w:val="3AE73FC8"/>
    <w:rsid w:val="3BDD6CE9"/>
    <w:rsid w:val="3BE635FF"/>
    <w:rsid w:val="3C860462"/>
    <w:rsid w:val="3E9F68D4"/>
    <w:rsid w:val="3ECD05CA"/>
    <w:rsid w:val="3F2F0297"/>
    <w:rsid w:val="3F3643C1"/>
    <w:rsid w:val="3F3C782A"/>
    <w:rsid w:val="412D2E42"/>
    <w:rsid w:val="41E466BF"/>
    <w:rsid w:val="43847A3E"/>
    <w:rsid w:val="44E4666D"/>
    <w:rsid w:val="454308FC"/>
    <w:rsid w:val="475665CA"/>
    <w:rsid w:val="47D429C9"/>
    <w:rsid w:val="48756880"/>
    <w:rsid w:val="49444F45"/>
    <w:rsid w:val="49F85EBD"/>
    <w:rsid w:val="4BE35C32"/>
    <w:rsid w:val="4C583BC9"/>
    <w:rsid w:val="4E147F73"/>
    <w:rsid w:val="4E5D7313"/>
    <w:rsid w:val="4F8A34E7"/>
    <w:rsid w:val="50B75092"/>
    <w:rsid w:val="51BA678C"/>
    <w:rsid w:val="51BB2504"/>
    <w:rsid w:val="531B5950"/>
    <w:rsid w:val="54E535D1"/>
    <w:rsid w:val="56424FA2"/>
    <w:rsid w:val="56B773A1"/>
    <w:rsid w:val="575F33B6"/>
    <w:rsid w:val="578F2469"/>
    <w:rsid w:val="57AD28EF"/>
    <w:rsid w:val="57E1101D"/>
    <w:rsid w:val="57F83228"/>
    <w:rsid w:val="58615172"/>
    <w:rsid w:val="589046EA"/>
    <w:rsid w:val="59610B9F"/>
    <w:rsid w:val="5A3F1F24"/>
    <w:rsid w:val="5A4D5989"/>
    <w:rsid w:val="5C590F1E"/>
    <w:rsid w:val="5DD21301"/>
    <w:rsid w:val="5E0064CD"/>
    <w:rsid w:val="5E7F18F6"/>
    <w:rsid w:val="5E963A4E"/>
    <w:rsid w:val="5F0724C8"/>
    <w:rsid w:val="5FC3388C"/>
    <w:rsid w:val="606623D2"/>
    <w:rsid w:val="60D94755"/>
    <w:rsid w:val="61227EAA"/>
    <w:rsid w:val="61D90EB0"/>
    <w:rsid w:val="62155887"/>
    <w:rsid w:val="624520A2"/>
    <w:rsid w:val="626E3513"/>
    <w:rsid w:val="628250A4"/>
    <w:rsid w:val="6406120D"/>
    <w:rsid w:val="648125B1"/>
    <w:rsid w:val="64B14444"/>
    <w:rsid w:val="65AD49B2"/>
    <w:rsid w:val="65BB30E4"/>
    <w:rsid w:val="6649753D"/>
    <w:rsid w:val="668F1B3D"/>
    <w:rsid w:val="66A64398"/>
    <w:rsid w:val="66DB3B07"/>
    <w:rsid w:val="66DC0AFB"/>
    <w:rsid w:val="67166DB9"/>
    <w:rsid w:val="671960F4"/>
    <w:rsid w:val="67E56647"/>
    <w:rsid w:val="67FC1391"/>
    <w:rsid w:val="6869180E"/>
    <w:rsid w:val="688A0407"/>
    <w:rsid w:val="692861B4"/>
    <w:rsid w:val="692F585A"/>
    <w:rsid w:val="69CA7330"/>
    <w:rsid w:val="69D6000C"/>
    <w:rsid w:val="6A2C7296"/>
    <w:rsid w:val="6D3B0387"/>
    <w:rsid w:val="6D836174"/>
    <w:rsid w:val="6DAC56CB"/>
    <w:rsid w:val="6E38587F"/>
    <w:rsid w:val="6EB102EA"/>
    <w:rsid w:val="6ECB4104"/>
    <w:rsid w:val="6EF8168A"/>
    <w:rsid w:val="6FDE7CF2"/>
    <w:rsid w:val="70716F7C"/>
    <w:rsid w:val="70A26535"/>
    <w:rsid w:val="70BD42B4"/>
    <w:rsid w:val="72077373"/>
    <w:rsid w:val="72380C91"/>
    <w:rsid w:val="724F2AC9"/>
    <w:rsid w:val="72843E75"/>
    <w:rsid w:val="72E74AAF"/>
    <w:rsid w:val="72FF004B"/>
    <w:rsid w:val="734A6E8D"/>
    <w:rsid w:val="73A0137D"/>
    <w:rsid w:val="74607038"/>
    <w:rsid w:val="74B3650D"/>
    <w:rsid w:val="754B7577"/>
    <w:rsid w:val="75B44BC4"/>
    <w:rsid w:val="75B65F94"/>
    <w:rsid w:val="7610256F"/>
    <w:rsid w:val="765E152C"/>
    <w:rsid w:val="77750C88"/>
    <w:rsid w:val="786A2613"/>
    <w:rsid w:val="78C064CE"/>
    <w:rsid w:val="79E2046D"/>
    <w:rsid w:val="7A7452B3"/>
    <w:rsid w:val="7AA64929"/>
    <w:rsid w:val="7C1B19AD"/>
    <w:rsid w:val="7D5A0C9F"/>
    <w:rsid w:val="7DB92631"/>
    <w:rsid w:val="7DDE662A"/>
    <w:rsid w:val="7DFA62FA"/>
    <w:rsid w:val="7E12157A"/>
    <w:rsid w:val="7E3A6786"/>
    <w:rsid w:val="7EF0118F"/>
    <w:rsid w:val="7EF974E5"/>
    <w:rsid w:val="7F2E6EB2"/>
    <w:rsid w:val="7F4566F7"/>
    <w:rsid w:val="7F8E4C30"/>
    <w:rsid w:val="7FAA57E2"/>
    <w:rsid w:val="7FEC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k5MTIzMDUyNTM1IiwKCSJHcm91cElkIiA6ICIxMjIwMTk1NTkxIiwKCSJJbWFnZSIgOiAiaVZCT1J3MEtHZ29BQUFBTlNVaEVVZ0FBQWNJQUFBRVJDQVlBQUFEb3NxZkVBQUFBQ1hCSVdYTUFBQXNUQUFBTEV3RUFtcHdZQUFBZ0FFbEVRVlI0bk8zZGUxeFVkZjQvOE5jTURJb2p5QWlvSklZWENnd1ZzUksxZFUweExXL3BMM3VVNnlYOXJ1bTI2bHFyV1pxcnRta1hyZFpzMXcwenpTNWJhbTFlZHBWQWhMSzBpNkpXaWplb0ZFUUVHVVJndU16TSsvY0hNTXN3b0tBTW44RjVQUitQODJEbXpNdzU3L2w4enB3M24zUDVmQ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b2xwcFZBZEE1Q1o4QVFRRDhBUFFxbkxTQWpCVlRsY0FuQWR3RVlBb2lwSElMVEVSRWpXK0VBQjlBUFFGOEJzQTNYMTlmZjJEZzROaE1Camc3ZTBOYjI5dmVIaDR3R1F5d1dReTRjcVZLOGpNek1URml4ZE5BTTRBK0JiQUFRQ0hBZndJd0t6cXk3aXBUZ0RHQUpnSUlCSVYvN2pROVNzQmNBTEFld0MyQXNoUUd3NFJPVU1mQUlzQi9OU3BVeWNaTzNhc0xGKytYTDc4OGt2SnpjMlYraW91THBZZmZ2aEJZbU5qWmVyVXFkSzdkMi9SYXJXWEFNUUNHQW51a0oydEZZQlgvUDM5WmZMa3laS2NuQ3dGQlFWaXRWcnJYWWRrejJxMVNsRlJrUnc0Y0VDbVRwMHFCb1BCQ21BQkFFL0ZkVTFFamFBMWdHa0FqdlRvMFVNV0xGZ2dLU2twamI3VHpNN09sci8vL2U4eWZQaHc4Zkx5TWdKNEdjRHRhci82VFVrUFlOL1lzV09sckt5c1VldVEvcWVnb0VENjllc25BTjVGeGVrQkltcUdmQUVzOHZiMkxuajAwVWRsLy83OVRiWVR5YzdPbGlWTGxram56cDJ0QUxZQjZLVzRMRzRXSGdBK1c3aHdJWnQrVGNCaXNjaXdZY01Fd0RPcUs1NklHa1lINEk4dFc3Yk1tVGx6cGx5NGNFSFpqc1JzTnN1R0RSdWthOWV1RmdBZkFPaWl1R3lhdTJkR2pScWxyRDdka2RGb2xMWnQyNW9COUZSZCtVUlVQeEVBdmhzL2Zyejg4c3N2cXZjaE5tVmxaYko2OVdwcDI3WnRJWUJaNEtHbTY5SGV6OC9QYkRLWlZGZW4yOW0rZmJzQWlGTzlBUkRSMVdrQkxBZ0tDaXIvOU5OUFZlODM2cFNWbFNXalI0KzJBdmdhYkIwMjFLckZpeGVycmtLM1pMVmFKU1FrUkFEY29Yb2pJS0xhK1FEWThzQURENGpSYUZTOXo2aVhEejc0d0tyWDYzTUJERkZkZU0xRVMyOXY3N0tTa2hMVlZlZTIxcTFiSjZpNEtwcUlYRXl3UnFNNTh2VFRUemU3UytlUEhEa2lYYnAwTVFPWW83b1FtNEV4WThhTVVWMWxiaTA5UFYwQXBLbmVFSWpJWHJDSGg4ZVpkOTU1cDNsbHdHcHljM1BsN3J2dnRnSjRUblZodXJpTjY5ZXZWMTFkRGlJaUltN284MHVYTHBXdVhidEtkbloySTBYa1hPSGg0UUlnWFBYR1FFUVZPbnA2ZXA3YXNHRkRzMDJDVmZMejh5VTZPdG9LWUtucVFuVmhKOVBUMDFWWGxZT3FSQmdSRVNHUmtaRVNHUmtwRVJFUnRxbEZpeFlTRVJFaHRTWHg1Y3VYeTExMzNTV3Z2LzY2aElXRlNXcHFhbE9IMzJDUFAvNjRBSGhNOWNaQVJFQnJqVVp6WlAzNjljMCtDVmE1ZlBseVZjdVFoMGtkNlgxOGZGUlhVYTJxSjhMcTh4SVNFcVNvcUVqdXVPTU9oODhZalViNTNlOStKNE1IRDVhUFB2cElMQmFMN042OVcyNjk5Vlo1L2ZYWFhicVRnTldyVnd1QTFhbzNDQ0ozcHdId3Izbno1cW5lSnpTNnJLd3NDUTRPTGdjdm9La3BNaW9xU25YMTJIbjk5ZGVsZS9mdTBySmxTMXNyc0hxTGNQRGd3WExseWhYcDNyMjc3VE5tczFrMmJkb2tuVHAxa2tXTEZrbHBhYW5jZi8vOU1tdldMQkVST1gvK3ZJd2ZQMTY2ZE9raWE5YXNrWnljSEZWZnIwNDdkdXdRQUR0VWJ4QkU3dTZwSVVPR2lNVmlVYjFQY0lwRGh3NUpxMWF0Y2dGMFZsM1FMbVRnb0VHRFZGZU5nODJiTjlmWkl1emJ0NitJaUlTRmhkbm0vK0VQZjVBQkF3Ykk5OTkvYjV0bk5Ccmw0WWNmbHN1WEw5dm1KU2NueTVBaFErU0ZGMTV3OWxkb3NLU2tKQUd3VjlXR3dFNVBpWUN3ZHUzYXZiSmx5eFpvdFRmbi9laDkrdlRCMnJWcjIwNmRPdlZkQVBjcURzZFYrTFp1M1ZwMURBNjJiZHVHek14TXZQVFNTdzZ2YVRRYVdLMVdhRFQvR3pobzVjcVY4UEh4d2V1dnY0NnhZOGZhdmYrT08rNndmZTdjdVhOSVRFeDBidkRYU2EvWEF4Vjk5eXJCUkVqdVRnc2dkdFdxVlRwL2YzL1ZzVGpWbENsVE5COSsrT0dnaElTRVB3SllxenFlU2hvQVE2Rm1TTGhJVDAvWDJnVm1abVlpUHo4ZkhUcDB3TGx6NTJBMm05RzdkMi9iNitYbDVRZ05EVVZlWGg1NjlPaUJhZE9tWWQ2OGVRQ0FQLy81ei9qem4vL3NzTXhaczJiaDh1WExUZllkcmtkbFBlaVVyVi9WaW9sY3hKU1ltSmhCVTZaTVVSMkgwMmswR3NUR3hxSm56NTR2RmhVVmZRWWdTM1ZNQUFJQi9CZEFrb0oxZXhZV0ZpcFliZDFlZi8xMVBQcm9vMWk1Y2lYV3JsMkxIajE2NE1pUkkvam1tMjlRVmxhRzMvNzJ0MWkzYmgyMmJkdUdYYnQyT1h5K3NMQVFaV1ZsR0RGaUJOYXZYNCt6Wjg5aTkrN2RPSFRvRUhKemN4RVFFS0RnVzExYlVWRVJBTGhXWlJDNWlaWWVIaDRaeDQ4ZlYzMktwRW05L1BMTEFtQzk2c0t2MUE1QXRxSjEzeFVkSGEyNk91eXNYNzllU2t0TEhjNFJ2dkhHRy9LWHYveEZSRVFHRHg1c20xL1YyY080Y2VQa3lKRWpBa0JFUkhidTNDbnQycldUenovL1hDNWV2Q2dtazBsdXYvMTJpWXVMYStxdlZDOXhjWEVDd0RHekU1SFQvWDdjdUhHcTl3Rk5MajgvWHd3R1F3bUFXMVZYQU5RbXdvN0J3Y0dxcTZOV1ZZbnU5dHR2bDZlZmZsbzZkdXdvdzRjUGw3ZmVla3VlZWVZWjIrdERodzZWckt3c01SZ01ZaktaYklsUXBDSzVKQ2NuUzFwYW10eDIyMjN5elRmZlNHQmdvSnc4ZVZMSmQ3cWFqUnMzQ29DTmlyWUQ5bFJQYnN0THE5WCtaZWxTOTd2WHZFMmJObGkwYUZFTEFDK29qa1d4ekl5TWpEeFhQWDltTnB1Ums1TURvOUdJbEpRVS9PRVBmOERmL3ZZM0xGeTRFQmFMQlNVbEpjak56Y1c2ZGVzd2Z2eDR0R3paRXQ3ZTNzaktxamppUFh6NGNBd2FOQWp4OGZIbzFxMGJvcU9qOGV5enorSzk5OTVUL00wY3BhYW1Bc0JQcXVNZ2NqY2poZ3dab3ZvZllXWHk4L09sVmF0V3hRRDhGTmVEeWhZaEFNVHYyYk5IZFhVNHFHcnhuVDkvWGtSRS92M3ZmNHZCWUpCRGh3NkppTWc5OTl3akhUcDBrQ1ZMbHNpNzc3NHJQLzc0bzRpSS9PVXZmNUhBd0VEcDJMR2pkT3pZVVc2NTVSYnAycldySERod1FNMFhxYWZLUVhwNW55dFJFL3ZvblhmZVVmMzdWNnF5V3l2SHl3eWJsdXBFK09TY09YTlVWNFdEMk5oWXUrZUZoWVZ5OE9CQlJkRTRWM0Z4c2VoMHVtSUFYZ3EzQXlLM1k5RHI5YVdGaFlXcTl3RktmZlhWVndJZ1JYRmRxRTZFdDFlL09aMmFYbng4dkFENFhPRTJ3SE9FNUphR0R4OCszS3Z5Smw2MzFiOS9mM1RwMGlVSzd0M3IvNm1USjArbWZQSEZGNnJqY0ZzZmZQQUJBR3hUR1FNVElibWp3VEV4TWFwalVFNnIxVmIxUkRKYWRTeUtMWC94eFJkVngrQ1dNak16OGRGSEgrVUEyS0F5RGlaQ2NrZkQ3cnZ2UHRVeHVJVEJnd2NEd0dEVmNTaTJJeUVoNGNlNHVEalZjYmlkVmF0V29ieTgvRzBBcGFwaklYSW5uVHAwNktENnRJakx5TW5KRVkxR1l3VGdvYWcrVko4anJCSVpFQkJneWN2TFUxMGxibVB2M3IyaTBXaE9BbWlwdXZMWklpUjMweXNxS2twMURDNGpJQ0FBRVJFUmZnQjZxSTVGc2FPNXVibnpSNDRjaWRKU05rNmM3Y3laTTVnNGNhSlZSQjREVUtJNkhpWkNjamVkTzNmdXJEb0dseElaR1FrQXZWVEg0UUxlT0hEZ3dJdTllL2VXRXlkT3FJN2xwblh3NEVFTUdEQkFzckt5cGdINFJuVThBQk1odVovUTIyNjd6U2tMUG5EZ0FKNTc3am1IK1dhekdhMWJ0NGJWYW5WNDdmTGx5MUI5YnFwSGp4NEFXNFFBWUFYdzNJa1RKOFpGUmtibWp4Z3hBanQyN0dBTHNSR1l6V1lrSmlaaTlPalI2TisvLzhXY25Kd1lBQzdUeFExSG55QjNFeDRXRnVhVUJYZnYzaDB6Wjg1RWFXa3BYbjMxVmR0OHE5V0tvcUtpV3NjNnZIVHBFbWJNbUlIWFhuc05Eei84TURwMDZJRGFoZ1lxTFMxRlRrNk9VK0t1L01mQU9mOGRORS9ieThyS1FuYnYzajF5OSs3ZC82ZlJhQWJwOVhyZHpUcFdwYk9KQ0lxTGk2MFdpK1ZiQUcraDRsYUpBc1ZoMlZFeEJoaVJTcW5Iang4UDc5Njl1MU1XbnBHUmdaaVlHT3pjdVJPMzMzNDdBS0M0dUJodDJyUkJlWGw1clo4NWV2UW9wazJiaHYzNzk2TjE2OVl3bTgwTzcvSDA5S3gxZm1NNGVQQWc3cjc3N2tNQTduTEtDcTZ1SFlBZkFiUlhzTzc2MGdMd0JZK2dYUzlCeFJCTHRmOEFpS2pKWGNqT3puYnExWEJtczludXVkRm9GQThQRHlrdkw2L3pNMVhENlhoNGVOVDZlbDN6RzBONmVyb0FTRmRVSDY1eTFTaTVNZjZIUSs3RzE5Zlh0OUVYT25IaVJBUUVCQ0FnSUFBZUh2WjNJdVRuNThOaXNlRE1tVE4yOCtmTW1ZT0FnQUFFQndkRG8xRjNjTVpnTUFEcU85OG1JcUltVW42MWx0bU5Rclh4NEtva0pDUUlBTm00Y1dPdG4yblJvb1h0c1lvV1llVTRkaVpGOWNFV0lTbkhpMlhJVlUwQ2NFY2pMN01VZ0dmTkZwdXo3ZHUzRHdNR0RNQ3VYYnN3ZGVyVWE3NC9PRGpZWVo3RlluRkNaQlYwT2gwQXRFREZWWk5XVkp6VHNkYVlMTlVtYzdXL1ZZL0xhMHhtQUdXVmowdHJQSzQrNlNyWFRhUU1FeUc1cWpkUmNlaStxQkdYV1FyQWJMVmFuWjRNalVZanpwMDdoNTQ5ZTJMejVzMzR4ei8rZ1duVHBpRW5Kd2VCZ1lGMWZtN1FvRUZJVEV4MG1PL012bEVyTCtJcEF6QWVGVVBoVkUzZXFPajFvMnBxVWUydlYrWGZxa2xYN1hNNkFLMHIvK3BRc1oveHJIenNVZTF2OWNkRVJGU0RFY0NmbkxCY2s4bGtjdHBoUmdEeTQ0OC9Tbmg0dUh6NjZhZXlaY3NXdWVPT084UnF0Y3I4K2ZQbHlTZWZkUGhNMWFIUjNidDNpMGpGSUt3cEtTa2lJckp6NTA0NWR1eVkwK0lWRWNuTHk1UEs4bGFCaDBhSmlPcmdyRVRvdEt0R0N3c0xCWUNFaElSSVVsS1NYTGh3UVlLQ2d1Uy8vLzJ2aUloY3VIQkJEQWFEVkI4UjNXS3hpSmVYbDh5YU5Vc2VmUEJCK2ZiYmJ5VWdJRUFPSHo0c0lpTC8vT2MvNWRaYmI1V01qQXlueEN6Q3EwYUppRnlWc3hKaDZ2SGp4NTJTVUE0ZVBDaGhZV0dTbHBZbXVibTVFaFVWSlgvNjA1L3Mzck5wMHlieDhmR1JYYnQyMlQ0RFFPYk5teWVwcWFrU0hCd3NPM2Z1dFB2TXZIbnpwRmV2WGxKUVVPQ1V1TC83N2pzQmNOQUpaVjBmVElSRVJIVndWaUw4YjgxRTA1aEtTa3Frdkx4Y0lpSWlaTnEwYVdLeFdCemVzM0xsU3JucnJydWt2THhjQ2dzTDVmMzMzNWVmZi81WmJyMzFWbm52dmZjYzNtK3hXR1Q0OE9FeWF0UW9wOFM4WmNzV0FmQ3BFOHE2UHBnSWlZanE0S3hFK05xcVZhdWNrbENxTzNYcTFGVmZMeXNyczN0ZVdGZ28yN2R2ci9QOWVYbDVrcFNVMUJpaE9WaStmTGtBZU1rSlpWMGZUSVNrSEcrb0ozZHordlRwMDA1ZnliVTY5cTY4WmNGR3I5ZGp6Smd4ZGI3ZllERGczbnZ2Yll6UUhQejQ0NDhBOElOVEZrN1VEREFSa3J2NU9UMWQxWFVocnVudzRjTUFjRlIxSEM2bUU0QlpBUGFqNGhZZTRYUkRrd25BWVFCUEFYQzhVWmFJYXVXc1E2UHQyN1p0YTYzdDNKMDd5c3pNRktnOU5PbHFoMFpiQVhqRjM5OWZKaytlTE1uSnlWSlFVR0RyQzVZYXptcTFTbEZSa1J3NGNFQ21UcDBxQm9QQkNtQUJlQjg3MFRVNUt4RUN3RTlWdHllNHU0OC8vbGpsaFRLQWF5VkNQWUI5WThlT2RUaUhTNDJub0tCQSt2WHJKd0RlaFlzY2xYU0pJSWlhMk9meDhmR3FZM0FKZS9ic0FZQTlxdU53QVI0QVBsaTRjT0U5bjMzMm1jTTVYR284UGo0KytQcnJyekZzMkxESEFEeXRPaDRpVitiTUZ1R0ltSmdZMWY4WUsxZFNVaUwrL3Y3bEFHNXhVam5YaDZ1MENKOXgxdTBwVkR1ajBTaHQyN1kxQStpcHV2TFpJaVIzbEppY25KeC80Y0lGMVhFbzlmbm5uK1BTcFV2SkFNNnJqa1d4OW41K2ZpdTJidDJxT2c2MzR1Zm5oNDBiTjNvQVdLVTZGaVpDY2tlbEZvdmwzUTBiTnFpT1E2bDE2OVlCd0R1cTQzQUI4MmZQbnUzUnNtVkwxWEc0bmRHalJ5TWtKR1E0R24ra0dhS2Jnak1QalFMQVhSRVJFVzU3TldCbC82TFpVSC9sbnVwRG95Mjl2YjNMU2twS1ZGZUoyMXEzYnAwQWlGVzREYkJGU0c3cjRMRmp4Nzc4OUZPVkYweXE4OUpMTHdIQVAxQXhicUE3RzNiZmZmZnBXclJvSGtNaVhyNThXWFVJalc3bzBLRUFNRlIxSEVTdXlOa3RRZ0M0TnpJeTB1MWFoU2RQbmhTTlJwT0ZpckVGVlZQZEl0eTRmdjE2MVZYaVFLL1gxenJmdzhPanpzL2s1K2RMYkd4c3M3ejFJenc4WEFDRXE5b0kyQ0lrZDVaODlPalJMOTNwSWdrUndaSWxTeUFpcXdDVXFJN0hCUXdZTW1TSTZoaHN0bS9manFOSEc5N0pqOWxzeHVUSms3Rmx5eFpvTkJxMGJ0M2FOdFY4L3VTVFR6b2g4aHN6Y09CQUFJaFdIUWVScTJtS0ZpRUEzQmtjSEd5K2ZQbXk2bitLbThTT0hUc0VGZjJLdXNxbzhDcGJoSG9mSHgvVlZXTG5zY2NlazEyN2R0bGFoS1dscGRLdFd6ZmJCTUR1dVVqRkRlcWpSbzJTZSs2NVI2NWN1ZUt3ekt1MUlsM0Y2dFdyQmNCcVJkc0JrY3RxcWtRSUFDdW1UNSt1ZWwvZ2REazVPZEsrZlhzVGdONU5WSzcxb1RJUlJrWkZSYW11Rmp2UjBkRnk2NjIzaWthamtXN2R1c25qano5dTkzcHRTVzNPbkRreWJ0dzRLU29xa2pmZmZGT1NrNU92K1JsWFUva1AyZzVGMndHUnkycktST2l0MFdoTzdkNjlXL1grd0duTVpyTTgvUEREVmdETG1xaE02MHRsSWh3NGFOQWcxVlZqVTFKU0loMDdkaFNSaHAwak5CcU5ZclZhNWNTSkU5S3FWU3M1ZE9pUS9PMXZmN3ZxWjF4TlVsS1NBTmlyYUR0UWZ1azBrU3N3aWNqNGlSTW43di8yMjIvMW9hR2hxdU5wZEN0V3JNRFdyVnMvQi9DODZsaGNpRy9yMXExVngyQ1RtSmlJTysrODAyNWV6VzJ4YytmT2R2UGk0K1BSdFd0WGxKZVhZOUtrU1hqMjJXZlJwMDhmM0hubm5TNTVMckF1ZXIwZUFKUlZCaE1oVVlVZjh2THlwb3daTSthVGI3NzVSdVByNjZzNm5rYXpkZXRXV2JwMGFTcUE4YWdZRXNmVmVBT1lxMkM5b1o2ZXJyTUxIRHg0TURwMjdHaDcvdUdISCtLenp6NUR6NTcyUFpETm5Ea1RzYkgydDkzOThZOS94TUdEQjdGM2IrMk5LajgvUHdBVnR5cDg4c2tualJ6NWphdXNCMlVkdkxyT1ZrQ2szcjlUVTFNWDMzLy8vY3ZqNHVKdWltUzRmZnQybVRCaHdua0FJMUF4cnA2cnVRUmdQWURPQ3RidFcxaFlxR0MxdGN2SnljSHExYXVSbEpTRTR1SmllSGw1WWRTb1VRNGRnS2VscFNFeE1SRUFjT2JNR2N5ZE94ZmZmLzg5QUVDajBkUzY3UHo4Zk9jR2Y0T0tpb29Bd0hVcWc4aEZOT1U1d3BxVzlPM2IxNXFmbjYvNjFNa04yYng1czFXajBmd0NvS3VpY25SMWQwVkhSNnV1SnB1MHREUlp1SENoWkdabTJwMGpURXRMa3oxNzl0aWUxenpuOTlSVFQ4bWxTNWNFZ08ycVVRQjF2dDhWeGNYRkNZQmRpcmNISXBlak1oRUN3TUpldlhwWjA5UFRWZThqR3N4aXNjaXJyNzRxR28zbURDcEdXcWZhZFF3T0RsWmRYYldxbmdpVGtwSWtJQ0JBZnZubEZ4R3BPN0doR1NmQ2pSczNDb0NOcWpZRTNsQlBWTHVYZnZqaGg0bDMzMzEzVVYzblhWeFJRVUVCSG4zMFVaay9mMzZDaU53RjRKenFtRnhZWmtaR1JwNnJkMXQyNzczM1l1clVxVmk5K3VhOXpTNDFOUlVBZmxJZEI1R3JVZDBpck5KTHE5V21MVnEwU0lxTGkxWC80M3hWeWNuSkVob2FhZ2F3UW5XaE5TUHgxUTg3dW9xYXQwK1VsSlJJWGw2ZVpHVmxTY3VXTFd2OURDcGJoRzNhdEJFQTBxWk5HNGZIYmRxMGtSa3paalRGVjJpUVljT0dDUURYNmVLSHlFVzRTaUlFS2k3cmZpczBOTlJTODJabFY1Q2JteXN6WnN3UUFLa0FmcU80ckpxYkorZk1tYU82Q2gzODR4Ly9jSmczZi81OEFTQ1BQZlpZclorWk9YT21OTWRSTklxTGkwV24weFVEOEZLOU1SQzVHbGRLaEZWK0ErREhVYU5HU1VwS2l1cjloeGlOUmxteFlvWDQrdnBlQWJBY3ZBcjhldHdlRmhhbXVpcmRXbng4dkFENFhQV0dRT1NLWERFUkFvQUd3QlFBcDhhTkd5ZDc5dXdSczluY3BEdU90TFEwV2Jac21SZ01oaUpVREtYVVRtMlJOSHVIWExHbDd5Nm1USmtpQUo1UXZSRVF1U0pYVFlSVlBBQk1CckN2YytmTzFsV3JWc2xQUC8za3RDR2RMbDY4S0I5Ly9MSGNmLy85QWlBRHdNc0FibEZhQWplUGNjT0dEWE5LdmRIVlpXUmtpRTZudXdpZ2VRd0lTZFRFWEQwUlZ0Y2R3QnNBVWp0Mzdpeno1czJUVHo3NVJFNmZQaTBXaStXNmRoQVhMMTZVaElRRVdibHlwUXdjT0ZBMEdzMGxBRnNCL0Qvd2F1L0c1cUhSYUg2NG1mdWFkVlZ6NTg0VnVNREZYYlYzUTBDa25oSEFVZ0JyVkFmU1FLRUFIZ0p3TjREZXZyNitYY1BEd3pXaG9hSG8xcTBiQWdJQzBLcFZLM2g3ZThQRHd3TW1rd2tta3drRkJRVklUMDlIV2xvYVRwMDZoWXlNakZ3QVJ3RWNCckFiUURJQXE3SnZkZk9MREFnSVNEbDE2cFRXWURDb2pzVXRKQ1VsSVNZbTVwU0lSRUx4MkpoTWhPU3FtbXNpcktrTmdEQlVKTWhRQUFHbzZGdXpGU29PcnhZRE1BRW9BSkFPNEF5QTA2ZzQvRWxONjZuKy9mdS9ucFNVaEJZdGVLVE9tYzZjT1lQZi92YTMxcXlzckhzQWZLTTZIaUpYMVp3T2pkTE5RUXRnUlhoNHVEVTFOVlgxVWNPYjF2ZmZmeStCZ1lGV1ZGeDBSa1JYd1VSSXFqem81ZVZsZk9DQkIyVDc5dTNOOHQ0OFYxTmVYaTU3OXV5UlVhTkdpYWVuWnphQXdhb3J1VG9lR2lWWGRiTWNHcVhteVJmQVNBRC9wOUZvQnVuMWVwMVd5MnVVcm9lSW9MaTQyR3F4V0w0RjhCYUFiYWc0RmVBeWVBTXVFWkdqQWdBZkFmaElSTFNGaFlXKzROVzYxMHRRTWNSU3VlcEE2c0pFU0VSMGRWWUFyajJnSDkwUS9vZERSRVJ1alltUWlJamNHaE1oRVJHNU5TWkNJaUp5YTB5RVJFVGsxbTZHUkhnV0ZaZm5jbEkzc1ljSUltcTJib1pFMkVsRXdFbk45T3l6endKQVI5VWJBUkhSOWJvWkVpRVJFZEYxWXlJa0lpSzN4a1JJUkVSdWpZbVFpSWpjR2hNaEVSRzVOU1pDSWlKeWEweUVSRVRrMXBnSWlZaklyVEVSRWhHUlcyTWlkSUk1YytiQWJEYmJ6VHR5NUFnNmQrNk1YMy85MVc2KzFXckY4ODgvajh6TVRJZmxXQ3dXaEllSE96VldJaUozeHhIcUc5bWJiNzZKdFd2WDR2dnZ2N2ZObXpoeEl0YXVYWXRMbHk3aGtVY2VzYzEvNmFXWE1IandZTngyMjIySWpvN0cyMisvalFjZWVNRDJ1b2pnNU1tVFRSby9FWkc3WVNKc0pCYUxCVXVXTE1HV0xWdVFtcHFLVmF0V1lkMjZkZEJvTkJnNWNpVHV2UE5PL1BUVFQzajY2YWN4YXRRb0RCa3l4UGJaMy8zdWQ3anR0dHZnNCtPRFBuMzY0UHo1ODNiTDd0Q2hnKzN4aFFzWG11dzdFUkc1QXliQ1J1TGg0WUh1M2J2ajRNR0RHRDU4T0M1ZHVvVCsvZnNEQUV3bUUzSnpjM0hQUGZlZ3JLd014NDhmdHlYQ0gzNzRBVWVQSHNYa3laTUJBQ2twS2JabG1zMW02SFE2Smo4aUlpZGlJbXhFa3laTkFnQmtaR1FnSXlPanp2Y0ZCd2ZiSHBlVWxHRHUzTGs0ZS9Zc25udnVPYWZIU0VSRTlwZ0luU0FuSndmMzNudHZ2ZDdidDI5ZkpDWW1Zdno0OFhqODhjZlJybDA3NXdiblhKcEcvRnYxbUlqSXFaZ0lYVUJVVkJSU1UxTng2ZElsdS9PQlZXck9jOEZEcFhNQXZPaUU1UVk0WVpsRVJIYVlDSjBnTURBUXljbkpkYjVlL2RCb2xSZGVlQUd6WnMyeUpibU1qQXpjY2NjZDJMTm5EMkppWXB3VmFtUDVKNEIvVkQ2MjF2aGI5YmloejVNQkpEWnFsRVJFdFdBaWRJS2NuQno4NWplL3FmZjdNekl5OE5wcnIySEJnZ1cyZWJObXpjSVRUenlCbUpnWUpDWW13c3ZMQ3dNSERuUkd1STNCRENCUGRSQkVSTmVEaWRBSnZ2bm1HOXgvLy8zSXpzNTJlTTNQenc5SlNVbDI4ejc3N0RNTUd6WU1QajQrQUlEMTY5ZkRhRFJpeFlvVkFJQ1dMVnRpOHVUSk9IcjBxTzA5UkVUVU9KZ0lHMUh2M3IwQlZOd0lYMWhZYUh0ZTNaVXJWekJ0MmpRQXdPelpzekY5K25SODlORkhlT0tKSndBQVc3WnN3YXV2dm9xRWhBVGs1ZVVoTHk4UElvSldyVnBoL3Z6NWlJMk5iYm92UkVSRXpZSzRrdlBuejh2TW1UTmwyYkpsdGI3ZXBrMGJ1K2RwYVdtaTArbkVhRFNLaUlqQllCQXZMeThKQ2dxU3lNaElHVHAwcUV5WU1FRm16NTR0T3AxTzl1N2Q2L1R2MEJEUFB2dXNBRmpvaEhwTkJqRElDY3NsSXJMREZtRWpNcHZOV0xCZ0FmcjI3WXRaczJiVitwNmhRNGZhUFcvZHVqWGVlZWNkK1BuNUFRQisvdmxuK1ByNlFxTnh2SHVnWjgrZUNBb0thdnpBaVlpb1dWUGRLSEpyYkJFU1VYUEgwU2VJaU1pdE1SRVNFWkZiWXlJa0lpSzN4a1JJUkVSdWpZbVFpSWpjR2hNaEVSRzVOU1pDSWlKeWEweUVSRVRrMW02R25tVXNIVHAwOEZBZGhMdTZmUGt5QUZoVXgwRkVkTDF1aGtRWW1KMmQ3YVU2Q0RmSElaaUlxTm02R1JLaFVYVUFSRVRVZlBFY0lSRVJ1VFVtUWlJaWNtdE1oRVJFNU5adWhuT0VSTTJCTDRCZ0FINEFXbFZPV2dDbXl1a0tnUE1BTGdJUVJURVN1U1VtUXFMR0Z3S2dENEMrQUg0RG9MdXZyNjkvY0hBd0RBWUR2TDI5NGUzdERROFBENWhNSnBoTUpseTVjZ1dabVptNGVQR2lDY0FaQU44Q09BRGdNSUFmQVpoVmZSazMxUW5BR0FBVEFVU2k0aDhYdW40bEFFNEFlQS9BVmdBWmFzTWhhaDZTMGJ3RzV1MERZREdBbnpwMTZpUmp4NDZWNWN1WHk1ZGZmaW01dWJuMUh1aTR1TGhZZnZqaEI0bU5qWldwVTZkSzc5NjlSYXZWWGdJUUMyQWt1RU4ydGxZQVh2SDM5NWZKa3lkTGNuS3lGQlFVaU5WcWRlTHcxamMzcTlVcVJVVkZjdURBQVprNmRhb1lEQVlyZ0FWZ1E0em9tcExoK29td05ZQnBBSTcwNk5GREZpeFlJQ2twS1kyKzA4ek96cGEvLy8zdk1uejRjUEh5OGpJQ2VCbkE3V3EvK2sxSkQyRGYyTEZqcGF5c3JGSHJrUDZub0tCQSt2WHJKd0RlQmE5VElicXFaTGh1SXZRRnNNamIyN3ZnMFVjZmxmMzc5emZaVGlRN08xdVdMRmtpblR0M3RnTFlCcUNYNHJLNFdYZ0ErR3pod29WcytqVUJpOFVpdzRZTkV3RFBxSzU0SWxlV0ROZExoRG9BZjJ6WnNtWE96Smt6NWNLRkM4cDJKR2F6V1RaczJDQmR1M2ExQVBnQVFCZkZaZFBjUFROcTFDaGw5ZW1PakVhanRHM2IxZ3lncCtyS0ozSlZ5WEN0UkJnQjRMdng0OGZMTDcvOG9ub2ZZbE5XVmlhclY2K1d0bTNiRmdLWUJSNXF1aDd0L2Z6OHpDYVRTWFYxdXAzdDI3Y0xnRGpWR3dDUnEwcUdheVJDTFlBRlFVRkI1WjkrK3FucS9VYWRzckt5WlBUbzBWWUFYNE90dzRaYXRYanhZdFZWNkphc1ZxdUVoSVFJZ0R0VWJ3UkVyaWdaNmhPaEQ0QXREenp3Z0JpTlJ0WDdqSHI1NElNUHJIcTlQaGZBRU1WbDExeTA5UGIyTGlzcEtWRmRkVzVyM2JwMWdvcXJvb21vaG1Tb1RZVEJHbzNteU5OUFA5M3NMcDAvY3VTSWRPblN4UXhnanNMeWF5N0dqQmt6Um5XVnViWDA5SFFCa0taNlF5QnlSY2xRbHdpRFBUdzh6cnp6emp2Tkt3TldrNXViSzNmZmZiY1Z3SE9LeXJDNTJMaCsvZnBHS2ZQWnMyZExlWG01M2J6RGh3OUxTRWlJdzNsbGk4VWl5NVl0azR5TURJZmxtTTFtQ1FzTHEzTTk1ODZkazA2ZE9rbEJRWUZ0WG1wcXFnd1lNS0RPejN6eXlTZXlhTkVpaC9saFlXRmlOcHRyL2N6bm4zL3U4RHduSjZmT2RkeUk4UEJ3QVJDdWVtTWdjalhKVUpNSU8zcDZlcDdhc0dGRHMwMkNWZkx6OHlVNk90b0tZS21DY29vMjMrQUFBQnA4U1VSQlZHd3VUcWFucDk5d1dhOVpzMGEwV3ExRVIwZmJwalZyMWtoNGVMaTBidDNhYnY3ZXZYdEZST1RERHorVWpoMDd5cTVkdSt5V1ZWNWVMZ0RxWE5jTEw3d2dqenp5aU4yOGwxOStXZWJQbjEvcis2MVdxMFJHUnNvWFgzemg4Qm9BaCtSZEpTUWt4UGI0eXBVcjBxVkxGNmVkSW5qODhjY0Z3R09LdHdVaWw1T01waytFclRVYXpaSDE2OWMzK3lSWTVmTGx5MVV0UXg0bWRhVDM4Zkc1b2ZJMW04MnlhTkVpQ1EwTmxaTW5UOHIwNmROdGg5SkhqQmdoRXlkT0ZMUFpMRTg5OVpRa0ppWTZmUDY3Nzc2VDFOUlVpWXFLa3ZidDI5c21BSGJQcTlibDcrOHZPcDFPOUhxOStQdjdpNysvdjRpSTlPelpVMXEwYUNGNnZkNDJuVHg1VWtSRU5tM2FKQk1tVEJDejJTeXBxYW0yei9uNyt3c0F1K2RWeXhPeFQ0UXJWNjRVTHk4dmgvZjYrL3RMWS93anNYcjFhZ0d3V3ZIMlFPUnlrdEcwaVZBRDRGL3o1czI3NFIrMXE4bkt5cExnNE9CeThBS2FtaUtqb3FKdXVIemZmLy85cXRhM2hJYUcybHArdlhyMWtyNTkrMHAwZExSRVJVWEo4T0hEYlo4NWV2U292UGZlZTdVdXI2NFdZZFY4azhra0pwTkpDZ3NMQllCODhjVVgwcjkvZjd2M0dnd0dTVXRMazV5Y0hBa1BENWVzckN4NTVaVlhaUHo0OFhidlF5MHR3bTdkdWtuWHJsM0YwOU5UdW5Yckp1Ky8vNzVFUkVSSWNYR3hRMHpCd2NGeTd0eTVlcGRWWFhiczJDRUFkaWpkR29oY1VES2FOaEUrTldUSUVMRllMRGY4bzNaRmh3NGRrbGF0V3VVQzZOeUVaZXJxQmc0YU5LalJ5cmhqeDQ3MWZ2M2JiNzhWZzhFZ3k1Y3ZkM2pmdFJKaHplZlRwMCtYblR0MzJyM1h4OGRITWpJeTVOVlhYeFVmSHg4SkRRMlZ0bTNieXRtelorM2Voem9Palg3OTlkZTJGdUhVcVZObDQ4YU5VbEJRSUpNbVRiSjdmMkJnWUtPY04weEtTaElBZTVWdURVUXVLQmxObHdqRDJyVnJWOWFRenJHYm8zZmZmZGRhV2E1VVllVElrU01iclh5OXZMeGswS0JCZFU0MUUyVktTb3AwN2RwVnNyT3o3ZVkzTkJHYXpXYVpPM2V1Yk51MnpmYWF0N2UzNU9Ua1NHRmhvUmlOUmhrMmJKaTg5ZFpiSWlKWFBUUjY4T0JCRVJGNTdMSEh4TmZYVjZaTm15YVptWmtpSXZMODg4L0x6Smt6N1M2dThmWDFsY0xDd2hzc3VZcER4QUMrVTdVaHNQZHZjbmRhQUxHclZxM1MrZnY3cTQ3RnFhWk1tYUw1OE1NUEJ5VWtKUHdSd0ZyVjhWVFNBQmhhK2JlcFJYcDZxdHNGUmtWRklUVTFGWmN1WFVLSERoMGNYcTg1THlPall1U2lnSUFBdS9rZUhoNllNV01HaGc0ZGlqNTkrcUJUcDA0b0x5OUhpeFl0b05mcnNYYnRXbmg1ZVdIbXpKa0FnTnpjM0t2R2xacWFpdFRVVkJnTUJ2VG8wUU92dnZvcTVzMmJoMDJiTmlFK1BoNTkrL2JGMTE5L2paWXRXNktrcEFRdFc3YThrV0lBQUZUV2crNkdGMFIwazBsRzA3UUlwOGJFeE56d2Y3VE5SWHA2dXVqMStud0FRVTFRdHZYUkRrQVpnTThWVEltTldmY05PVFJhWmZIaXhaS1ZsV1Y3ZnU3Y09mSHg4WkU5ZS9ZNHZMZXVGbUdWdi83MXJ6SjI3Rml4V0N3Q1FFcExTK1hZc1dQaTVlVWxNVEV4MHJkdlh4a3laSWd0bHRvbWk4VWkvZnIxazYxYnQ5b09qUllYRjh1WU1XTmt5NVl0SWlLeWRPbFNXYnAwcVZpdFZ0SHBkUFV2b0t2WXQyK2ZBTmpuNUcyTnFObEpodk1UWVVzUEQ0K000OGVQTjhxUHVibDQrZVdYQmNCNko1ZHRmYlVEa0sxbzNYZEZSMGMzV3JsNmVYbkpQZmZjVStkVU14R2VPM2RPdkwyOTdlNEhIRE5takN4WXNFQkVSUGJzMlNOZmZ2bWw3YlZySmNLU2toSkpTMHVUb3FJaTBXcTFJaUtTa1pFaEN4Y3VsUGZmZjE4T0hUcGtPNHlKV2c2OWVuaDRpSWhJMVFWalZZbHczYnAxb3RQcFpNQ0FBUklWRlNYZHVuVVR2VjR2UC8zMGsvajYrbDUzZVZVWEZ4Y25BSFlwMmc2SVhGWXluSjhJZno5dTNMaEcrU0UzSi9uNStXSXdHRW9BM09yazhxMFBsWW13WTNCd2NLT1ZhMHBLaXJScjE2N1cxOXEwYVNNcEtTbDI4OWFzV1NNUFB2aWc3Zm5iYjc4dEF3Y090RjJNOHRWWFgwbVhMbDFzaWZKYWliQktkbmEyNlBWNmgva2xKU1h5MVZkZmljalZFMkdWcWtTWWs1TWorL2J0azdTME5ERWFqV0sxV21YSGpoM3kvZmZmUzFCUVVLM2Z0NkUyYnR3b0FEWXEyZzZJWEZZeW5Kc0l2YlJhN1M5SGpoeHBsQjl5YzdOcTFTb0JzTW1KNVZ0ZktoTWhBRnpLejgrL29iS01qSXlVeU1oSTZkV3JsN1JxMWNyMnZQcWsxV3B0ajk5KysyMFJFZW5mdjcvdEZvck5temRMV0ZpWW5EMTdWckt6c3lVMU5WWDI3ZHNuRVJFUk1tUEdEQkg1WCtLcmZxOGdha2xvOGZIeDBxVkxGeEVST1hic21DeGZ2bHp1dSs4KzBldjF0dHNzYXZ0Y1hZbXd1Z3NYTGtoVnY2enZ2LysrOU8zYjl6cEx6ZDZDQlFzRXdEeUYyd0dSUzBxR2N4UGhpS3J6SmU0b1B6OWZXclZxVlF6QXo0bGxYQitxRTJGOGJlZmpHdXI4K2ZNeWMrWk1XYlpzV2EydnQyblR4dTU1V2xxYTZIUTZXMDh0Qm9OQnZMeThKQ2dvU0NJakkyWG8wS0V5WWNJRW1UMTd0dWgwT3RtN2QrOVZXNFJ4Y1hIU29VTUhDUXNMRTI5dmIzbnh4UmRGUk9UZi8vNjMvT2xQZjVMdDI3ZExYbDZlN2JNQUhNNFBva1p5ckMwUlZvNHNMeHFOUm9LQ2d1US8vL2xQd3d1ckZwV0Q5UEkrVjZJYWt1SGNSUGpSTysrODB5Zy80dWFxc2x1clB6dXhqT3REZFNKOGNzNmNPVGRVanVYbDVUSnAwaVJaczJaTm5mZWhQdlRRUTNiUHM3T3o3VzZvejgvUHI3Tno5OWpZV0VsTlRSVVJrUU1IRHRpOWR2cjBhUkVSS1MwdGxlUEhqOHVoUTRmazExOS92V2JNQ1FrSkR2TnE5bnhUV3lJVXFmaStaV1ZsMTF4SGZSVVhGNHRPcHlzRzRLVndPeUJ5U2Nsd1hpSTA2UFg2MHNhNC82azUrK3FycndSQWlwUEt1TDVVSjhMYnI5YkJOVGxmZkh5OG9PSXFYbVU0bWpXNW8rSERody8zMHV2MXF1TlFxbi8vL3VqU3BVc1UzTHZYLzFNblQ1NU0rZUtMTDFUSDRiWSsrT0FEQU5pbU1nWW1RbkpIZzJOaVlsVEhvSnhXcThYWXNXTUJZTFRxV0JSYi91S0xMNnFPd1MxbFptYmlvNDgreWdHd1FXVWNUSVRram9iZGQ5OTlxbU53Q1lNSER3YUF3YXJqVUd4SFFrTENqM0Z4Y2FyamNEdXJWcTFDZVhuNTJ3QktWY2RDNUlxUzRaeHpoSjA2ZE9pZytyU0l5OGpKeVJHTlJtTUU0T0dFc3E0UDFlY0lxMFFHQkFSWXFsOVpTYzYxZCs5ZTBXZzBKd0hjZUI5dE40Z3RRbkkzdmFLaW9sVEg0RElDQWdJUUVSSGhCNkNINmxnVU81cWJtenQvNU1pUktDMWw0OFRaenB3NWc0a1RKMXBGNURFQUphcmpZU0lrZDlPNWMrZk95bFp1c1ZpVXJic3VrWkdSQU5CTGRSd3U0STBEQnc2ODJMdDNiemx4NG9UcVdHNWFCdzhleElBQkF5UXJLMnNhZ0c5VXh3TXdFWkw3Q2IzdHR0dWN0dkNhUGZIWEhDbWdmZnYyZHMrM2JObUNzckt5V3BjMWZ2eDRXQ3dXSkNZbU5tNlFOZlRvMFFOZ2l4QUFyQUNlTzNIaXhMakl5TWo4RVNOR1lNZU9IV3doTmdLejJZekV4RVNNSGowYS9mdjN2NWlUa3hNRDREM1ZjVlhoTUV6a2JzTER3c0pVeDJDelk4Y09KQ2NuWSsxYXgxR1JQdjMwVTF5NWNnV0xGeS9Hdm4zN3NHelpNcWZFVVBtUGdmUCtPMmgrdHBlVmxZWHMzcjE3NU83ZHUvOVBvOUVNMHV2MU9xMlc3WWJySVNJb0xpNjJXaXlXYndHOGhZcGJKUW9VaDJXSGlaRGNUZWN1WGJvNGZTVkxseTdGcGsyYllEUWFVZjFRYlBYbnYvenlDOWF0VzRjK2Zmb2dJU0VCdFYzSjZ1Zm5oOFRFUkJ3OWV0UnBzWWFFaEFDdTBRRzNLeWtBOEJHQWowUkVXMWhZNkFzZVFidGVBcUFRUUxucVFJaWFtMlE0NTZyUkN6VkhCRzhNYjd6eGhuVHIxazAwR28xMDY5Wk52djc2YXhHcEdBMjh1cHJQUlNyR0NDd3JLNVAyN2R2YkpvUEJJQURzNXUzY3ViUFI0NjVhUDRCMEo1UjFmYmpLVmFORVJDNG5HYzVKaE1VbWs4a3BDVVZFcEVXTEZuYlBxM3Jxcit0NVhjYU1HVlByQ0FIT1lEUWFCVUNlRThxNlBwZ0lTVGsyOWNuZDZEdzluWHRHb0xTMEZDYVRDVnF0RmhFUkVRZ05EWVdIaHdkQ1EwTVJFUkdCcW5OTnNiR3hDQWdJZ0VhanNmdjh1KysrYXpzVXVtN2RPb2lJVStPdHZNREgyNmtySVhKaG1tdS9oVWlKWkFDdkFHak1UaUFGUUxIVmFuVklQamVxcEtURWRsVmNVRkFRUHYvOGMvVHIxdytGaFlVQUtzNzE1ZWZuQTZoSVBDVWwvN3QxU3FQUjJKTGQ0Y09ITVdUSUVPemF0UXNEQmd6QXBFbVRJQ0xZdUhFamREcGRvOFpjeFdLeHdOUFRzeXJiV2xGUlR0WWFrNlhhWks3MnQrcHhlWTNKREtDczhuRnBqY2ZWSngyQTZWQS9IQlM1TVY0c1E2NHFGOERXUmw1bUFRQ3oxV3IxOVBCbzNJNVVsaTVkaW1QSGprR24wK0hVcVZPNG5nNjkwOUxTTUhMa1NMenh4aHZvMzc4L0FHRFRwazJZTm0wYUhucm9JV3pkdWhVdFdyUm8xTGdCb0x5OEhLaElWT05STVJSTzFlU05pbDQvcXFZVzFmNTZWZjZ0bW5UVlBxY0QwTHJ5cnc0Vit4blB5c2NlMWY1V2YweEVSRTNFNUl4emhGVmp5VlUvUjZqVmFpVWlJa0lpSWlMc0htczBHcnZQQXBCang0NUpjSEN3ckYyNzFtNitpSWpaYkphSEgzNVlGaTllM09oeGk0ams1ZVVKQUtPaSt1QTVRaUtpSnVhVXEwYXJWRStFZXIzZTlyajZDT1UxTDZnQklDZE9uSkF0VzdZNHpLOVNWbFltVjY1Y2FleHdSWVJYalJMeFlobHlOOFpMbHk2cGpnRUFVRmhZaU9lZmZ4NUFSYmRUUTRjT3JmTzlPcDBPclZ1M2Rrb2N1Ym01Z0xxclJvbVVZeUlrZDVPZWxwYlc2QXZOeWNuQjJiTm5VZjJLMU9MaVlvU0hoeU04UEJ5QmdZRzJ4MVZkcXUzY3VSTUhEaHpBa1NOSGtKU1VoS2lvS1BqNyt5TXdNQkR0MnJWRFlHQWdBZ0lDWURBWTBMcDFhMHllUExuUjR3WXFidXdIOEt0VEZrNUVSQzdudFZXclZqWDY0Y1hseTVkTFlHQ2d6Sm8xeXphditxSFI2cW9PalZvc0ZqR2J6UTZ2VzYxV0tTOHZsOUxTVWlrcEtaR3lzckphMzlkWWxpOWZMZ0JlVWxRZlBEUktSTlRFL2pCanhneW5KWlhtNkpGSEhoRUFFeFRWQnhNaEtjZERvK1J1Zms1UFYzVmRpR3M2ZlBnd0FEaXZNOVBtcVJPQVdRRDJBeWhDeGIyVm5LNS9NZ0U0RE9BcEFNRU5xQWNpY29MMmJkdTJ0Vm9zRnRVTk1aZVFtWmtwVU5zaWM3VVdZU3NBci9qNys4dmt5Wk1sT1RsWkNnb0tiTGZIeko0OVc4ckx5KzNLOFBEaHd4SVNFaUsvL1BLTDNYeUx4U0xMbGkyVGpJd01oM0kzbTgwU0ZoWldaNzJjTzNkT09uWHFKQVVGQmJaNXFhbXBNbURBZ0RvL1UvTnE1R3YxYzd0NTgyWXBMUzJ0ZFZrUFBmU1FtTTFtMmJOblQ1M3JFeEg1K2VlZnhkZlhWOUxUMCt0OGo5VnFsYUtpSWpsdzRJQk1uVHBWREFhREZjQUM4RDUySXFWK09uejQ4RlYvNE83aTQ0OC9GZ0NmS3F3TFYwcUVlZ0Q3eG80ZEsyVmxaUTVsdFdiTkd0RnF0UklkSFcyYjFxeFpJK0hoNGRLNmRXdTcrWHYzN2hVUmtROC8vRkE2ZHV3b3UzYnRzbHRXZVhuNVZmdVNmZUdGRitTUlJ4NnhtL2Z5eXkvTC9Qbno2L3hNUXhQaHhJa1Q1WWtubnFoMVdRREVhRFJLdjM3OVpPblNwWFd1VTBUa3NjY2VrNVVyVjE3MVBkVVZGQlJJdjM3OUJNQzc0RkZKSW1WZWUrV1ZWK3I5dzcyWlRaOCtYUUE4b2JBdVhDVVJlZ0Q0Yk9IQ2hkYmF5bW5Sb2tVU0dob3FKMCtlbE9uVHA5dGFpQ05HakpDSkV5ZUsyV3lXcDU1NlNoSVRFeDArKzkxMzMwbHFhcXBFUlVYWmpTYUNHcU9MaUZTMEZQMzkvVVduMDRsZXJ4ZC9mMzliQXV2WnM2ZTBhTkZDOUhxOWJUcDU4cVJ0UFZXSmNNbVNKUklTRWlKYXJWWkNRa0pzVS9YbklpSkZSVVVTRmhZbThmSHhEakdqTWtrWEZSWEovdjM3UlVSay8vNzlkdXV1bXJ5OXZXdWRYOWZGWWlJVnJlVmh3NFlKZ0dmVVZqdVIreG9SRXhOejlRemhCa3BLU3NUZjM3OGN3QzBLNjhKVkV1RXpvMGFOcXJPczNuLy9mY25QejVmbzZHZ0pEUTIxdGZ4Njllb2xmZnYybGVqb2FJbUtpcExodzRmYlBuUDA2RkY1NzczM2FsMWVYUzNDcXZrbWswbE1KcE1VRmhZS0FQbmlpeStrZi8vK2R1ODFHQXlTbHBhbWJBZ3dEdzhQdVpIT0tZeEdvN1J0MjlZTW9LZlNtaWR5VXkwOFBEeU1XVmxaMS8wanZobHMzNzVkQUNRb3JndFhTSVR0L2Z6OHpQWHBlcTlqeDQ3MWZ2M2JiNzhWZzhFZ3k1Y3ZkM2pmdFJKaHplZlRwMDkzU0VZK1BqNTI1eCtiY2dpdzB0SlNBU0JGUlVYMVdtWmRLcmZCT0pXVlQrVE8vclppeFlvYitoRTNkeU5IamhRQWp5cXVCMWRJaEt2cTI0K3JsNWVYREJvMHFNNnBacUpNU1VtUnJsMjdPclNjR3BvSXpXYXp6SjA3VjdadDIyWjd6ZHZiVzNKeWNtelBXN1JvSVNVbEpWSmNYR3hySFhicjFrMjBXcTN0Y1ZVL3QyKzk5WmI0Ky9zN3hMQng0MFlKQ1FrUkFCSWJHMnM3QkZ4VGZuNitBS2p6a09qeDQ4ZnJWWjVXcTdWcWZYY29ySDhpdDNWWFJFUkVuVC8wbTExbC82TFpVSC9sbnVwRTJOTGIyN3VzdnEybGhpWkNrWXJXMC9uejUrME9OZFoyanJCOSsvYTJ4RmQxYnJCNnNqcDI3SmdFQlFYSjJiTm5SVVRFMDlOVENnb0t4R1F5eVgvKzh4L1JhRFJ5eXkyM3lJOC8vdGlnZm02cnBLU2tpSitmbit6ZnYxOEF5S1JKazJUaXhJbTFYamgwN05neDZkS2xTNjFsMUxKbFN6bDM3bHk5eWxORVpOMjZkUUlnVnVFMlFPVFd2dGk2ZFd1OWY3QTNrOGNmZjF3QUxGRmRBVkNmQ01lTUdUT20zdVhXa0VPalZSWXZYaXpWRDhPZk8zZE9mSHg4YXIwMW9hNFdZWlcvL3ZXdk1uYnNXTEZZTEFKQVNrdExaY0dDQlRKeTVFang4dktTd3NKQ0VXbFloKzhpSW1mT25KR2dvQ0RadEdtVGJiN0ZZcEVwVTZiSTZOR2pIUTZycmx1M1RzYU5HK2NRZjlVaDA0WjBFRi81VDFuajkzdElSUFZ5YjJSa3BOdTFDaytlUENrYWpTWUxGV01McXFZNkVXNWN2MzU5dmN2T3k4dEw3cm5ubmpxbm1vbnczTGx6NHUzdGJYYy80Smd4WTJUQmdnVWlJckpueng3NThzc3ZiYTlkS3hHV2xKUklXbHFhRkJVVmlWYXJGUkUxUTRCRlIwZkx4bzBiSGNybi9Qbno0dVhsZFpVU3JGMTRlTGdBQ0ZlNEhSQzV0UzgyYjk3YzRCOXVjMlcxV3F1NlZQdXo2b0t2cERvUm5yemF6ZUExcGFTa1NMdDI3V3A5clUyYk5wS1NrbUkzYjgyYU5mTGdndy9hbnIvOTl0c3ljT0JBMjAzNVgzMzFsWFRwMHNXV0tLK1ZDS3RrWjJjNzNKN1FWRU9BYmRpd1FZS0RnMnU5K09iZ3dZTnl5eTIzT015L2xzb2pGSThwM0E2STNOcWR3Y0hCNXN1WEx6ZjR4OXNjN2RpeFF3RDhBTmNaRlY1bEl0VDcrUGpVcTl3aUl5TWxNakpTZXZYcUphMWF0Ykk5cno1cHRWcmI0N2ZmZmx0RVJQcjM3Mis3aFdMejVzMFNGaFltWjgrZWxlenNiRWxOVFpWOSsvWkpSRVNFVlBWL1c1WDRxbDk0Z2xvU1lYeDh2TU01dW9Za3dpdFhyc2l5WmNzRWdIend3UWVTbDVkbnQ2emExaWtpa3BDUUlIcTlYdUxpNGtSRXhHUXkyVnFvcGFXbE1uZnVYQms4ZUhDOXlyUzYxYXRYQzREVmlyWURJZ0t3WXZyMDZRMys4VFkzT1RrNTByNTlleE9BM3FvTHZCcVZpVEF5S2lxcTN1VjMvdng1bVRsenBpeGJ0cXpXMTZzbkhCR1J0TFEwMGVsMFlqUWFSYVRpdmo4dkx5OEpDZ3FTeU1oSUdUcDBxRXlZTUVGbXo1NHRPcDFPOXU3ZGU5VVdZVnhjbkhUbzBFSEN3c0xFMjl0YlhuenhSUkVSdVhqeG92ejY2NjkyeVUrajBVaFlXSmlFaFlWSmFHaW83WEhWb2RGLy9ldGZNbno0Y0RseTVJajgvdmUvbDVDUUVHbmJ0cTBFQkFSSVlHQ2dCQVlHaXIrL3YvajUrWWxlcjVkSmt5YkpsMTkrS2Q3ZTNuYUhSUFB5OHNUVDA5UFdwMmhRVUpEdFBzYUdxUHdIYlllaTdZQ0lBSGhyTkpwVHUzZnZidkFQdUxtb1BOZGpCYkJNZFdIWG9ESVJEaHcwYUZDOXlxKzh2RndtVFpva2E5YXNrYnI2cVgzb29ZZnNubWRuWjl2ZFVKK2ZuMS9uK2VqWTJGaEpUVTBWRVpFREJ3N1l2WGI2OUdrUnFiZ1E1Zmp4NDNMbzBDSDU5ZGRmYmE4MzFSQmdGb3RGamg0OVd1dHlpNHVMNWZMbHk5ZDl2ajBwS1VrQTdGVzBIUkJScFY1dDI3WXRyTnJwM0d5ZWYvNTVBYkFiZ0VaMVFkZWdNaEdPSERseXBPcXFJYW5vaGc3QWQ0cTJBK1gzRUJHNWloL3k4dkttakJrejVwTnZ2dmxHNCt2cnF6cWVSck4xNjFaWnVuUnBLb0R4cURpRTVXcThBY3hWc041UVQwL3VBbDFCWlQzb2xLMWYxWXFKWE5DL1UxTlRGOTkvLy8zTDQrTGlib3BrdUgzN2Rwa3dZY0o1QUNOUU1hNmVxN2tFWUQyQXpnclc3VnRZV0toZ3RWUlRVVkVSQUxBeWlGeklrcjU5KzFyejgvTlZIekc2SVpzM2I3WnFOSnBmQUhSVlhhQXU2cTdvNkdqVjFWUnZOeksrb2F1TGk0c1RBTHRVYlFnY0M0ckkwVisvKys2NzUzNzcyOS9LenovL3JEcVdCck5hclhqdHRkZnc2S09QcG92SVFBRHBxbU55VVZtWm1abXFZNmczclZhTDIyNjdEZEhSMGRpOWU3ZmRheUtDa3lkUEtvcnN4bVZsWlFIcSs1d2xvbHBNOFBmM0w2eHRqRGxYZGZueTVhcXJRK01CK0trdXdHYmdVbk5yK1Rka2ZNUG1Zc0dDQlFKZ251cU5nWWhxMTB1cjFhWXRXclJJaW91TFZlOHZyaW81T1ZsQ1EwUE5BRmFvTHJSbUpMNjJQajlkMGZXTWI5aGNWQTdTTzBUMXhrQkVkV3NONEszUTBGQkxjbkt5Nm4yR2c5emNYSmt4WTRZQVNBWHdHOFZsMWR3OE9XZk9ITlZWV0MvWE03NWhjMUJjWEN3Nm5hNFlnSmZxallHSXJ1MDNBSDRjTldxVVE1K1NLaGlOUmxteFlvWDQrdnBlQWJBY3ZBcjhldHplbkM0eWFlajRoczFCZkh5OEFQaGM5WVpBUlBXbkFUQUZ3S2x4NDhiSm5qMTdhdTJodzVuUzB0SmsyYkpsWWpBWWlnRDhBeFUzcGRQMU8rU0tMZjI2TkdSOHcrWmd5cFFwQXVBSjFSc0JFVFdjQjRESkFQWjE3dHpadW1yVkt2bnBwNStjTnFUVHhZc1g1ZU9QUDViNzc3OWZBR1FBZUJuQUxVcEw0T1l4YnRpd1lVNnBOMmRveVBpR3JpNGpJME4wT3QxRkFDMVVid1JFZEdPNkEzZ0RRR3JuenAxbDNyeDU4c2tubjhqcDA2ZnI3SmZ5V2k1ZXZDZ0pDUW15Y3VWS0dUaHdvR2cwbWtzQXRnTDRmK0J0VDQzTlE2UFIvTkFjK3BwdDZQaUdybTd1M0xrQ0Y3aTR5OVg2SFNScTdrSUJQQVRnYmdDOWZYMTl1NGFIaDJ0Q1EwUFJyVnMzQkFRRW9GV3JWdkQyOW9hSGh3ZE1KaE5NSmhNS0NncVFucDZPdExRMG5EcDFDaGtaR2JrQWpnSTRqSW8rUXBNQldKVjlxNXRmWkVCQVFNcXBVNmUwQm9OQmRTeDFldlBOTjVHWW1JaHQyN1lCQU5hdlg0LzMzbnNQZS9mdWhhZW5KNzcrK210TW5qd1pSNDhlaFkrUGorSm9yeTRwS1FreE1UR25SQ1FTUUlucWVJakllZG9BNkF2Z2R3Q1dBRmdENEcwQUh3TDRHTUFHVkp6bmV3bkE0d0FHQXdoV0VpazkxYjkvLzFvSG5IVVZEUjNmMEZXZFBuMWFnb0tDTEFENnFhNTBJaUw2SHkyQUZlSGg0ZGFxSVpGY3lmV01iK2lLdnYvK2V3a01ETFNpNHFJeklpSnlRUTk2ZVhrWkgzamdBZG0rZmJ2THRCQ3ZkM3hEVjFCZVhpNTc5dXlSVWFOR2lhZW5aellxam55NERKNGpKQ0p5NUF0Z0pJRC8wMmcwZy9SNnZVNnI1VFZLMTBORVVGeGNiTFZZTE44Q2VBdkFOZ0FGaXNPeXcwUklSSFIxV2xRa1JtYkM2eU9vR0dLcFhIVWdSRVJFUkVSRVJFUkVSRVJFUkVSRVJFUkVSRVJFUkVSRVJFUkVSRVJFUkVSRVJFUkVSRVJFUkVSRVJFUkVSRVJFUkVSRVJFUkVSRVJFUkVSRVJFUkVSRVJFUkVSRVJFUkVSRVJFUkVSRVJFUkVSRVJFUkVSRVJFUkVSRVJFUkVSRVJFUkVSRVF1NC84RC81Q2VSOUVRS2tjQUFBQUFTVVZPUks1Q1lJST0iLAoJIlRoZW1lIiA6ICIiLAoJIlR5cGUiIDogImZsb3ciLAoJ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2023-11-06T08:17:00Z</dcterms:created>
  <dc:creator>孙佳琪</dc:creator>
  <cp:lastModifiedBy>孙佳琪</cp:lastModifiedBy>
  <dcterms:modified xsi:type="dcterms:W3CDTF">2023-11-11T13:07:07Z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A3C3A276875248CAA40EEA2A628FA06F_11</vt:lpwstr>
  </property>
</Properties>
</file>