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工业互联网架构师（Industrial Internet Architect）岗位能力模型与面试题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中文名：工业互联网架构师</w:t>
      </w:r>
    </w:p>
    <w:p>
      <w:r>
        <w:rPr>
          <w:rFonts w:ascii="Microsoft YaHei" w:hAnsi="Microsoft YaHei"/>
          <w:b w:val="0"/>
          <w:sz w:val="22"/>
        </w:rPr>
        <w:t>英文名：Industrial Internet Architect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工业互联网架构师是复合型高级技术岗位，要求同时具备工业领域知识和IT架构设计能力。本文件梳理该岗位的能力模型与典型面试题目，供人才选拔和能力评估参考。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三、岗位能力模型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技术能力维度</w:t>
      </w:r>
    </w:p>
    <w:p>
      <w:pPr>
        <w:pStyle w:val="ListBullet"/>
      </w:pPr>
      <w:r>
        <w:rPr>
          <w:rFonts w:ascii="Microsoft YaHei" w:hAnsi="Microsoft YaHei"/>
          <w:sz w:val="22"/>
        </w:rPr>
        <w:t>架构设计能力（权重25%）：能够独立完成工业互联网平台端到端架构设计，包括边缘层、平台层、应用层三层架构。</w:t>
      </w:r>
    </w:p>
    <w:p>
      <w:pPr>
        <w:pStyle w:val="ListBullet"/>
      </w:pPr>
      <w:r>
        <w:rPr>
          <w:rFonts w:ascii="Microsoft YaHei" w:hAnsi="Microsoft YaHei"/>
          <w:sz w:val="22"/>
        </w:rPr>
        <w:t>工业OT知识（权重20%）：深入理解工业控制系统（PLC、DCS、SCADA）、工业通信协议（OPC UA、Modbus、Profinet等）、制造执行系统（MES）。</w:t>
      </w:r>
    </w:p>
    <w:p>
      <w:pPr>
        <w:pStyle w:val="ListBullet"/>
      </w:pPr>
      <w:r>
        <w:rPr>
          <w:rFonts w:ascii="Microsoft YaHei" w:hAnsi="Microsoft YaHei"/>
          <w:sz w:val="22"/>
        </w:rPr>
        <w:t>云计算与微服务（权重20%）：精通云原生架构设计，熟悉Kubernetes生态、微服务治理、Service Mesh。</w:t>
      </w:r>
    </w:p>
    <w:p>
      <w:pPr>
        <w:pStyle w:val="ListBullet"/>
      </w:pPr>
      <w:r>
        <w:rPr>
          <w:rFonts w:ascii="Microsoft YaHei" w:hAnsi="Microsoft YaHei"/>
          <w:sz w:val="22"/>
        </w:rPr>
        <w:t>大数据与AI（权重15%）：掌握大数据平台架构设计，了解工业AI应用（预测性维护、质量检测等）。</w:t>
      </w:r>
    </w:p>
    <w:p>
      <w:pPr>
        <w:pStyle w:val="ListBullet"/>
      </w:pPr>
      <w:r>
        <w:rPr>
          <w:rFonts w:ascii="Microsoft YaHei" w:hAnsi="Microsoft YaHei"/>
          <w:sz w:val="22"/>
        </w:rPr>
        <w:t>安全架构（权重10%）：理解工业信息安全体系，具备安全架构设计能力。</w:t>
      </w:r>
    </w:p>
    <w:p>
      <w:pPr>
        <w:pStyle w:val="ListBullet"/>
      </w:pPr>
      <w:r>
        <w:rPr>
          <w:rFonts w:ascii="Microsoft YaHei" w:hAnsi="Microsoft YaHei"/>
          <w:sz w:val="22"/>
        </w:rPr>
        <w:t>技术前瞻性（权重10%）：跟踪工业互联网领域技术趋势，具备技术选型和预研能力。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软技能维度</w:t>
      </w:r>
    </w:p>
    <w:p>
      <w:pPr>
        <w:pStyle w:val="ListBullet"/>
      </w:pPr>
      <w:r>
        <w:rPr>
          <w:rFonts w:ascii="Microsoft YaHei" w:hAnsi="Microsoft YaHei"/>
          <w:sz w:val="22"/>
        </w:rPr>
        <w:t>跨部门沟通协调能力</w:t>
      </w:r>
    </w:p>
    <w:p>
      <w:pPr>
        <w:pStyle w:val="ListBullet"/>
      </w:pPr>
      <w:r>
        <w:rPr>
          <w:rFonts w:ascii="Microsoft YaHei" w:hAnsi="Microsoft YaHei"/>
          <w:sz w:val="22"/>
        </w:rPr>
        <w:t>技术决策与风险评估能力</w:t>
      </w:r>
    </w:p>
    <w:p>
      <w:pPr>
        <w:pStyle w:val="ListBullet"/>
      </w:pPr>
      <w:r>
        <w:rPr>
          <w:rFonts w:ascii="Microsoft YaHei" w:hAnsi="Microsoft YaHei"/>
          <w:sz w:val="22"/>
        </w:rPr>
        <w:t>文档编写与表达能力</w:t>
      </w:r>
    </w:p>
    <w:p>
      <w:pPr>
        <w:pStyle w:val="ListBullet"/>
      </w:pPr>
      <w:r>
        <w:rPr>
          <w:rFonts w:ascii="Microsoft YaHei" w:hAnsi="Microsoft YaHei"/>
          <w:sz w:val="22"/>
        </w:rPr>
        <w:t>团队指导与培训能力</w:t>
      </w:r>
    </w:p>
    <w:p>
      <w:pPr>
        <w:pStyle w:val="ListBullet"/>
      </w:pPr>
      <w:r>
        <w:rPr>
          <w:rFonts w:ascii="Microsoft YaHei" w:hAnsi="Microsoft YaHei"/>
          <w:sz w:val="22"/>
        </w:rPr>
        <w:t>行业洞察与战略思维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四、面试题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4.1 架构设计题</w:t>
      </w:r>
    </w:p>
    <w:p>
      <w:pPr>
        <w:pStyle w:val="ListNumber"/>
      </w:pPr>
      <w:r>
        <w:rPr>
          <w:rFonts w:ascii="Microsoft YaHei" w:hAnsi="Microsoft YaHei"/>
          <w:sz w:val="22"/>
        </w:rPr>
        <w:t>请描述一个工业互联网平台的三层架构（边缘-平台-应用），并说明各层核心组件和交互方式。</w:t>
      </w:r>
    </w:p>
    <w:p>
      <w:pPr>
        <w:pStyle w:val="ListNumber"/>
      </w:pPr>
      <w:r>
        <w:rPr>
          <w:rFonts w:ascii="Microsoft YaHei" w:hAnsi="Microsoft YaHei"/>
          <w:sz w:val="22"/>
        </w:rPr>
        <w:t>如果需要设计一个支持百万设备接入的工业IoT平台，你会如何设计架构？需要考虑哪些关键因素？</w:t>
      </w:r>
    </w:p>
    <w:p>
      <w:pPr>
        <w:pStyle w:val="ListNumber"/>
      </w:pPr>
      <w:r>
        <w:rPr>
          <w:rFonts w:ascii="Microsoft YaHei" w:hAnsi="Microsoft YaHei"/>
          <w:sz w:val="22"/>
        </w:rPr>
        <w:t>如何设计IT/OT融合的网络架构？需要解决哪些安全挑战？</w:t>
      </w:r>
    </w:p>
    <w:p>
      <w:pPr>
        <w:pStyle w:val="ListNumber"/>
      </w:pPr>
      <w:r>
        <w:rPr>
          <w:rFonts w:ascii="Microsoft YaHei" w:hAnsi="Microsoft YaHei"/>
          <w:sz w:val="22"/>
        </w:rPr>
        <w:t>请描述微服务架构在工业互联网平台中的应用场景和设计要点。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4.2 技术深度题</w:t>
      </w:r>
    </w:p>
    <w:p>
      <w:pPr>
        <w:pStyle w:val="ListNumber"/>
      </w:pPr>
      <w:r>
        <w:rPr>
          <w:rFonts w:ascii="Microsoft YaHei" w:hAnsi="Microsoft YaHei"/>
          <w:sz w:val="22"/>
        </w:rPr>
        <w:t>请对比OPC UA和MQTT协议的适用场景和优缺点。</w:t>
      </w:r>
    </w:p>
    <w:p>
      <w:pPr>
        <w:pStyle w:val="ListNumber"/>
      </w:pPr>
      <w:r>
        <w:rPr>
          <w:rFonts w:ascii="Microsoft YaHei" w:hAnsi="Microsoft YaHei"/>
          <w:sz w:val="22"/>
        </w:rPr>
        <w:t>如何设计工业大数据平台的实时数据管道？涉及哪些关键技术组件？</w:t>
      </w:r>
    </w:p>
    <w:p>
      <w:pPr>
        <w:pStyle w:val="ListNumber"/>
      </w:pPr>
      <w:r>
        <w:rPr>
          <w:rFonts w:ascii="Microsoft YaHei" w:hAnsi="Microsoft YaHei"/>
          <w:sz w:val="22"/>
        </w:rPr>
        <w:t>请描述数字孪生技术在工业互联网平台中的架构实现方式。</w:t>
      </w:r>
    </w:p>
    <w:p>
      <w:pPr>
        <w:pStyle w:val="ListNumber"/>
      </w:pPr>
      <w:r>
        <w:rPr>
          <w:rFonts w:ascii="Microsoft YaHei" w:hAnsi="Microsoft YaHei"/>
          <w:sz w:val="22"/>
        </w:rPr>
        <w:t>Kubernetes在工业互联网平台中的部署有哪些特殊考量？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4.3 场景题</w:t>
      </w:r>
    </w:p>
    <w:p>
      <w:pPr>
        <w:pStyle w:val="ListNumber"/>
      </w:pPr>
      <w:r>
        <w:rPr>
          <w:rFonts w:ascii="Microsoft YaHei" w:hAnsi="Microsoft YaHei"/>
          <w:sz w:val="22"/>
        </w:rPr>
        <w:t>一个离散制造企业需要建设工业互联网平台，你会如何规划技术路线？</w:t>
      </w:r>
    </w:p>
    <w:p>
      <w:pPr>
        <w:pStyle w:val="ListNumber"/>
      </w:pPr>
      <w:r>
        <w:rPr>
          <w:rFonts w:ascii="Microsoft YaHei" w:hAnsi="Microsoft YaHei"/>
          <w:sz w:val="22"/>
        </w:rPr>
        <w:t>平台已有100个微服务，如何进行架构治理和技术债务管理？</w:t>
      </w:r>
    </w:p>
    <w:p>
      <w:pPr>
        <w:pStyle w:val="ListNumber"/>
      </w:pPr>
      <w:r>
        <w:rPr>
          <w:rFonts w:ascii="Microsoft YaHei" w:hAnsi="Microsoft YaHei"/>
          <w:sz w:val="22"/>
        </w:rPr>
        <w:t>如何评估一个工业互联网平台的技术投入产出比？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4.4 综合素质题</w:t>
      </w:r>
    </w:p>
    <w:p>
      <w:pPr>
        <w:pStyle w:val="ListNumber"/>
      </w:pPr>
      <w:r>
        <w:rPr>
          <w:rFonts w:ascii="Microsoft YaHei" w:hAnsi="Microsoft YaHei"/>
          <w:sz w:val="22"/>
        </w:rPr>
        <w:t>当你与业务部门在技术方案上产生分歧时，你如何处理？</w:t>
      </w:r>
    </w:p>
    <w:p>
      <w:pPr>
        <w:pStyle w:val="ListNumber"/>
      </w:pPr>
      <w:r>
        <w:rPr>
          <w:rFonts w:ascii="Microsoft YaHei" w:hAnsi="Microsoft YaHei"/>
          <w:sz w:val="22"/>
        </w:rPr>
        <w:t>请描述你参与过的最有挑战性的架构设计项目，你解决了什么问题？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猎聘 - 工业互联网架构师岗位职责</w:t>
      </w:r>
    </w:p>
    <w:p>
      <w:r>
        <w:rPr>
          <w:rFonts w:ascii="Microsoft YaHei" w:hAnsi="Microsoft YaHei"/>
          <w:b w:val="0"/>
          <w:sz w:val="22"/>
        </w:rPr>
        <w:t xml:space="preserve">  URL: https://m.liepin.com/jobsgyhlwjgs/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2026-08-11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某大型知名互联网上市公司工业互联网架构师</w:t>
      </w:r>
    </w:p>
    <w:p>
      <w:r>
        <w:rPr>
          <w:rFonts w:ascii="Microsoft YaHei" w:hAnsi="Microsoft YaHei"/>
          <w:b w:val="0"/>
          <w:sz w:val="22"/>
        </w:rPr>
        <w:t xml:space="preserve">  URL: https://refund.zhipin.com/job_detail/8adf52fa363864aa0nd629q_GVJW.html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2026-07-25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国聘 - 中广核数字科技有限公司工业互联网架构师</w:t>
      </w:r>
    </w:p>
    <w:p>
      <w:r>
        <w:rPr>
          <w:rFonts w:ascii="Microsoft YaHei" w:hAnsi="Microsoft YaHei"/>
          <w:b w:val="0"/>
          <w:sz w:val="22"/>
        </w:rPr>
        <w:t xml:space="preserve">  URL: https://www.iguopin.com/job/detail?id=152546521756205706</w:t>
      </w:r>
    </w:p>
    <w:p>
      <w:r>
        <w:rPr>
          <w:rFonts w:ascii="Microsoft YaHei" w:hAnsi="Microsoft YaHei"/>
          <w:b w:val="0"/>
          <w:sz w:val="22"/>
        </w:rPr>
        <w:t xml:space="preserve">  发布日期/版本: 2026-04-21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智联招聘 - 盈峰环境IOT系统架构师</w:t>
      </w:r>
    </w:p>
    <w:p>
      <w:r>
        <w:rPr>
          <w:rFonts w:ascii="Microsoft YaHei" w:hAnsi="Microsoft YaHei"/>
          <w:b w:val="0"/>
          <w:sz w:val="22"/>
        </w:rPr>
        <w:t xml:space="preserve">  URL: https://m.zhaopin.com/jobs/CC404818830J40760506802.htm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2026-08-12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明阳智慧能源工业互联网平台架构师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https://m.qcc.com/jobdetail/6716de355d9606b589821f003a54022b.html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2026-06-04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