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Microsoft YaHei" w:hAnsi="Microsoft YaHei"/>
          <w:color w:val="1F4E79"/>
          <w:sz w:val="44"/>
        </w:rPr>
        <w:t>工业互联网网络集成工程师（Industrial Internet Network Integration Engineer）岗位能力模型与面试题</w:t>
      </w:r>
    </w:p>
    <w:p>
      <w:pPr>
        <w:pStyle w:val="Heading1"/>
      </w:pPr>
      <w:r>
        <w:rPr>
          <w:rFonts w:ascii="Microsoft YaHei" w:hAnsi="Microsoft YaHei"/>
          <w:color w:val="2E74B5"/>
          <w:sz w:val="32"/>
        </w:rPr>
        <w:t>一、岗位中文名与英文名</w:t>
      </w:r>
    </w:p>
    <w:p>
      <w:r>
        <w:rPr>
          <w:rFonts w:ascii="Microsoft YaHei" w:hAnsi="Microsoft YaHei"/>
          <w:b w:val="0"/>
          <w:sz w:val="22"/>
        </w:rPr>
        <w:t>中文名：工业互联网网络集成工程师</w:t>
      </w:r>
    </w:p>
    <w:p>
      <w:r>
        <w:rPr>
          <w:rFonts w:ascii="Microsoft YaHei" w:hAnsi="Microsoft YaHei"/>
          <w:b w:val="0"/>
          <w:sz w:val="22"/>
        </w:rPr>
        <w:t>英文名：Industrial Internet Network Integration Engineer</w:t>
      </w:r>
    </w:p>
    <w:p>
      <w:pPr>
        <w:pStyle w:val="Heading1"/>
      </w:pPr>
      <w:r>
        <w:rPr>
          <w:rFonts w:ascii="Microsoft YaHei" w:hAnsi="Microsoft YaHei"/>
          <w:color w:val="2E74B5"/>
          <w:sz w:val="32"/>
        </w:rPr>
        <w:t>二、岗位简介</w:t>
      </w:r>
    </w:p>
    <w:p>
      <w:r>
        <w:rPr>
          <w:rFonts w:ascii="Microsoft YaHei" w:hAnsi="Microsoft YaHei"/>
          <w:b w:val="0"/>
          <w:sz w:val="22"/>
        </w:rPr>
        <w:t>工业互联网网络集成工程师是连接工业现场设备与云平台的关键角色，本文件梳理该岗位的能力模型与典型面试题目。</w:t>
      </w:r>
    </w:p>
    <w:p>
      <w:pPr>
        <w:pStyle w:val="Heading1"/>
      </w:pPr>
      <w:r>
        <w:rPr>
          <w:rFonts w:ascii="Microsoft YaHei" w:hAnsi="Microsoft YaHei"/>
          <w:color w:val="2E74B5"/>
          <w:sz w:val="32"/>
        </w:rPr>
        <w:t>三、岗位能力模型</w:t>
      </w:r>
    </w:p>
    <w:p>
      <w:pPr>
        <w:pStyle w:val="Heading2"/>
      </w:pPr>
      <w:r>
        <w:rPr>
          <w:rFonts w:ascii="Microsoft YaHei" w:hAnsi="Microsoft YaHei"/>
          <w:color w:val="4472C4"/>
          <w:sz w:val="28"/>
        </w:rPr>
        <w:t>3.1 技术能力维度</w:t>
      </w:r>
    </w:p>
    <w:p>
      <w:pPr>
        <w:pStyle w:val="ListBullet"/>
      </w:pPr>
      <w:r>
        <w:rPr>
          <w:rFonts w:ascii="Microsoft YaHei" w:hAnsi="Microsoft YaHei"/>
          <w:sz w:val="22"/>
        </w:rPr>
        <w:t>工业协议能力（权重25%）：精通Modbus、OPC UA、Profinet等工业通信协议的配置和调试。</w:t>
      </w:r>
    </w:p>
    <w:p>
      <w:pPr>
        <w:pStyle w:val="ListBullet"/>
      </w:pPr>
      <w:r>
        <w:rPr>
          <w:rFonts w:ascii="Microsoft YaHei" w:hAnsi="Microsoft YaHei"/>
          <w:sz w:val="22"/>
        </w:rPr>
        <w:t>网络架构能力（权重20%）：掌握工业以太网、TSN、5G专网等网络技术，能够设计高可靠工业网络。</w:t>
      </w:r>
    </w:p>
    <w:p>
      <w:pPr>
        <w:pStyle w:val="ListBullet"/>
      </w:pPr>
      <w:r>
        <w:rPr>
          <w:rFonts w:ascii="Microsoft YaHei" w:hAnsi="Microsoft YaHei"/>
          <w:sz w:val="22"/>
        </w:rPr>
        <w:t>PLC与控制系统（权重15%）：熟悉主流PLC平台配置和编程，理解SCADA/DCS系统架构。</w:t>
      </w:r>
    </w:p>
    <w:p>
      <w:pPr>
        <w:pStyle w:val="ListBullet"/>
      </w:pPr>
      <w:r>
        <w:rPr>
          <w:rFonts w:ascii="Microsoft YaHei" w:hAnsi="Microsoft YaHei"/>
          <w:sz w:val="22"/>
        </w:rPr>
        <w:t>边缘计算部署（权重15%）：掌握边缘网关部署和数据采集方案设计。</w:t>
      </w:r>
    </w:p>
    <w:p>
      <w:pPr>
        <w:pStyle w:val="ListBullet"/>
      </w:pPr>
      <w:r>
        <w:rPr>
          <w:rFonts w:ascii="Microsoft YaHei" w:hAnsi="Microsoft YaHei"/>
          <w:sz w:val="22"/>
        </w:rPr>
        <w:t>网络安全能力（权重15%）：具备工业网络安全防护设计和实施能力。</w:t>
      </w:r>
    </w:p>
    <w:p>
      <w:pPr>
        <w:pStyle w:val="ListBullet"/>
      </w:pPr>
      <w:r>
        <w:rPr>
          <w:rFonts w:ascii="Microsoft YaHei" w:hAnsi="Microsoft YaHei"/>
          <w:sz w:val="22"/>
        </w:rPr>
        <w:t>故障诊断能力（权重10%）：具备快速定位和解决网络故障的能力。</w:t>
      </w:r>
    </w:p>
    <w:p>
      <w:pPr>
        <w:pStyle w:val="Heading2"/>
      </w:pPr>
      <w:r>
        <w:rPr>
          <w:rFonts w:ascii="Microsoft YaHei" w:hAnsi="Microsoft YaHei"/>
          <w:color w:val="4472C4"/>
          <w:sz w:val="28"/>
        </w:rPr>
        <w:t>3.2 软技能维度</w:t>
      </w:r>
    </w:p>
    <w:p>
      <w:pPr>
        <w:pStyle w:val="ListBullet"/>
      </w:pPr>
      <w:r>
        <w:rPr>
          <w:rFonts w:ascii="Microsoft YaHei" w:hAnsi="Microsoft YaHei"/>
          <w:sz w:val="22"/>
        </w:rPr>
        <w:t>现场问题解决能力</w:t>
      </w:r>
    </w:p>
    <w:p>
      <w:pPr>
        <w:pStyle w:val="ListBullet"/>
      </w:pPr>
      <w:r>
        <w:rPr>
          <w:rFonts w:ascii="Microsoft YaHei" w:hAnsi="Microsoft YaHei"/>
          <w:sz w:val="22"/>
        </w:rPr>
        <w:t>与设备厂商和OT团队的协作沟通</w:t>
      </w:r>
    </w:p>
    <w:p>
      <w:pPr>
        <w:pStyle w:val="ListBullet"/>
      </w:pPr>
      <w:r>
        <w:rPr>
          <w:rFonts w:ascii="Microsoft YaHei" w:hAnsi="Microsoft YaHei"/>
          <w:sz w:val="22"/>
        </w:rPr>
        <w:t>方案设计与文档编写能力</w:t>
      </w:r>
    </w:p>
    <w:p>
      <w:pPr>
        <w:pStyle w:val="ListBullet"/>
      </w:pPr>
      <w:r>
        <w:rPr>
          <w:rFonts w:ascii="Microsoft YaHei" w:hAnsi="Microsoft YaHei"/>
          <w:sz w:val="22"/>
        </w:rPr>
        <w:t>项目管理与多任务并行能力</w:t>
      </w:r>
    </w:p>
    <w:p>
      <w:pPr>
        <w:pStyle w:val="Heading1"/>
      </w:pPr>
      <w:r>
        <w:rPr>
          <w:rFonts w:ascii="Microsoft YaHei" w:hAnsi="Microsoft YaHei"/>
          <w:color w:val="2E74B5"/>
          <w:sz w:val="32"/>
        </w:rPr>
        <w:t>四、面试题</w:t>
      </w:r>
    </w:p>
    <w:p>
      <w:pPr>
        <w:pStyle w:val="Heading2"/>
      </w:pPr>
      <w:r>
        <w:rPr>
          <w:rFonts w:ascii="Microsoft YaHei" w:hAnsi="Microsoft YaHei"/>
          <w:color w:val="4472C4"/>
          <w:sz w:val="28"/>
        </w:rPr>
        <w:t>4.1 工业协议题</w:t>
      </w:r>
    </w:p>
    <w:p>
      <w:pPr>
        <w:pStyle w:val="ListNumber"/>
      </w:pPr>
      <w:r>
        <w:rPr>
          <w:rFonts w:ascii="Microsoft YaHei" w:hAnsi="Microsoft YaHei"/>
          <w:sz w:val="22"/>
        </w:rPr>
        <w:t>请对比Modbus TCP和OPC UA在工业数据采集中的优缺点。</w:t>
      </w:r>
    </w:p>
    <w:p>
      <w:pPr>
        <w:pStyle w:val="ListNumber"/>
      </w:pPr>
      <w:r>
        <w:rPr>
          <w:rFonts w:ascii="Microsoft YaHei" w:hAnsi="Microsoft YaHei"/>
          <w:sz w:val="22"/>
        </w:rPr>
        <w:t>如何配置OPC UA的安全证书和加密通信？</w:t>
      </w:r>
    </w:p>
    <w:p>
      <w:pPr>
        <w:pStyle w:val="ListNumber"/>
      </w:pPr>
      <w:r>
        <w:rPr>
          <w:rFonts w:ascii="Microsoft YaHei" w:hAnsi="Microsoft YaHei"/>
          <w:sz w:val="22"/>
        </w:rPr>
        <w:t>Profinet的RT和IRT通信模式有什么区别？各适用于什么场景？</w:t>
      </w:r>
    </w:p>
    <w:p>
      <w:pPr>
        <w:pStyle w:val="ListNumber"/>
      </w:pPr>
      <w:r>
        <w:rPr>
          <w:rFonts w:ascii="Microsoft YaHei" w:hAnsi="Microsoft YaHei"/>
          <w:sz w:val="22"/>
        </w:rPr>
        <w:t>如何使用MQTT协议实现工业设备的遥测数据传输？</w:t>
      </w:r>
    </w:p>
    <w:p>
      <w:pPr>
        <w:pStyle w:val="Heading2"/>
      </w:pPr>
      <w:r>
        <w:rPr>
          <w:rFonts w:ascii="Microsoft YaHei" w:hAnsi="Microsoft YaHei"/>
          <w:color w:val="4472C4"/>
          <w:sz w:val="28"/>
        </w:rPr>
        <w:t>4.2 网络架构题</w:t>
      </w:r>
    </w:p>
    <w:p>
      <w:pPr>
        <w:pStyle w:val="ListNumber"/>
      </w:pPr>
      <w:r>
        <w:rPr>
          <w:rFonts w:ascii="Microsoft YaHei" w:hAnsi="Microsoft YaHei"/>
          <w:sz w:val="22"/>
        </w:rPr>
        <w:t>请设计一个包含500台设备的工厂工业网络架构，需要考虑哪些因素？</w:t>
      </w:r>
    </w:p>
    <w:p>
      <w:pPr>
        <w:pStyle w:val="ListNumber"/>
      </w:pPr>
      <w:r>
        <w:rPr>
          <w:rFonts w:ascii="Microsoft YaHei" w:hAnsi="Microsoft YaHei"/>
          <w:sz w:val="22"/>
        </w:rPr>
        <w:t>TSN（时间敏感网络）如何保障工业通信的低延迟？与传统以太网有什么区别？</w:t>
      </w:r>
    </w:p>
    <w:p>
      <w:pPr>
        <w:pStyle w:val="ListNumber"/>
      </w:pPr>
      <w:r>
        <w:rPr>
          <w:rFonts w:ascii="Microsoft YaHei" w:hAnsi="Microsoft YaHei"/>
          <w:sz w:val="22"/>
        </w:rPr>
        <w:t>5G工业专网相比Wi-Fi 6在工厂场景中有什么优势？</w:t>
      </w:r>
    </w:p>
    <w:p>
      <w:pPr>
        <w:pStyle w:val="ListNumber"/>
      </w:pPr>
      <w:r>
        <w:rPr>
          <w:rFonts w:ascii="Microsoft YaHei" w:hAnsi="Microsoft YaHei"/>
          <w:sz w:val="22"/>
        </w:rPr>
        <w:t>如何设计工厂IT/OT融合网络架构？需要解决哪些安全问题？</w:t>
      </w:r>
    </w:p>
    <w:p>
      <w:pPr>
        <w:pStyle w:val="Heading2"/>
      </w:pPr>
      <w:r>
        <w:rPr>
          <w:rFonts w:ascii="Microsoft YaHei" w:hAnsi="Microsoft YaHei"/>
          <w:color w:val="4472C4"/>
          <w:sz w:val="28"/>
        </w:rPr>
        <w:t>4.3 PLC与设备联网题</w:t>
      </w:r>
    </w:p>
    <w:p>
      <w:pPr>
        <w:pStyle w:val="ListNumber"/>
      </w:pPr>
      <w:r>
        <w:rPr>
          <w:rFonts w:ascii="Microsoft YaHei" w:hAnsi="Microsoft YaHei"/>
          <w:sz w:val="22"/>
        </w:rPr>
        <w:t>如何通过S7协议读取西门子S7-1500 PLC的数据？需要哪些配置？</w:t>
      </w:r>
    </w:p>
    <w:p>
      <w:pPr>
        <w:pStyle w:val="ListNumber"/>
      </w:pPr>
      <w:r>
        <w:rPr>
          <w:rFonts w:ascii="Microsoft YaHei" w:hAnsi="Microsoft YaHei"/>
          <w:sz w:val="22"/>
        </w:rPr>
        <w:t>一个不支持标准协议的老旧设备如何接入工业互联网平台？</w:t>
      </w:r>
    </w:p>
    <w:p>
      <w:pPr>
        <w:pStyle w:val="ListNumber"/>
      </w:pPr>
      <w:r>
        <w:rPr>
          <w:rFonts w:ascii="Microsoft YaHei" w:hAnsi="Microsoft YaHei"/>
          <w:sz w:val="22"/>
        </w:rPr>
        <w:t>如何设计边缘网关的数据采集方案，实现多协议设备统一接入？</w:t>
      </w:r>
    </w:p>
    <w:p>
      <w:pPr>
        <w:pStyle w:val="Heading2"/>
      </w:pPr>
      <w:r>
        <w:rPr>
          <w:rFonts w:ascii="Microsoft YaHei" w:hAnsi="Microsoft YaHei"/>
          <w:color w:val="4472C4"/>
          <w:sz w:val="28"/>
        </w:rPr>
        <w:t>4.4 故障诊断与安全题</w:t>
      </w:r>
    </w:p>
    <w:p>
      <w:pPr>
        <w:pStyle w:val="ListNumber"/>
      </w:pPr>
      <w:r>
        <w:rPr>
          <w:rFonts w:ascii="Microsoft YaHei" w:hAnsi="Microsoft YaHei"/>
          <w:sz w:val="22"/>
        </w:rPr>
        <w:t>工厂网络出现间歇性通信中断，你会如何排查？</w:t>
      </w:r>
    </w:p>
    <w:p>
      <w:pPr>
        <w:pStyle w:val="ListNumber"/>
      </w:pPr>
      <w:r>
        <w:rPr>
          <w:rFonts w:ascii="Microsoft YaHei" w:hAnsi="Microsoft YaHei"/>
          <w:sz w:val="22"/>
        </w:rPr>
        <w:t>如何使用Wireshark分析工业网络通信问题？</w:t>
      </w:r>
    </w:p>
    <w:p>
      <w:pPr>
        <w:pStyle w:val="ListNumber"/>
      </w:pPr>
      <w:r>
        <w:rPr>
          <w:rFonts w:ascii="Microsoft YaHei" w:hAnsi="Microsoft YaHei"/>
          <w:sz w:val="22"/>
        </w:rPr>
        <w:t>如何为工业网络设计安全防护方案？需要部署哪些安全设备？</w:t>
      </w:r>
    </w:p>
    <w:p>
      <w:pPr>
        <w:pStyle w:val="ListNumber"/>
      </w:pPr>
      <w:r>
        <w:rPr>
          <w:rFonts w:ascii="Microsoft YaHei" w:hAnsi="Microsoft YaHei"/>
          <w:sz w:val="22"/>
        </w:rPr>
        <w:t>OPC UA安全机制如何防止数据泄露？请描述证书认证和加密通信的流程。</w:t>
      </w:r>
    </w:p>
    <w:p>
      <w:pPr>
        <w:pStyle w:val="Heading1"/>
      </w:pPr>
      <w:r>
        <w:rPr>
          <w:rFonts w:ascii="Microsoft YaHei" w:hAnsi="Microsoft YaHei"/>
          <w:color w:val="2E74B5"/>
          <w:sz w:val="32"/>
        </w:rPr>
        <w:t>原始来源与引用信息</w:t>
      </w:r>
    </w:p>
    <w:p>
      <w:r>
        <w:rPr>
          <w:rFonts w:ascii="Microsoft YaHei" w:hAnsi="Microsoft YaHei"/>
          <w:b w:val="0"/>
          <w:sz w:val="22"/>
        </w:rPr>
        <w:t>■ BOSS直聘 - 北京工联科技通信工程师</w:t>
      </w:r>
    </w:p>
    <w:p>
      <w:r>
        <w:rPr>
          <w:rFonts w:ascii="Microsoft YaHei" w:hAnsi="Microsoft YaHei"/>
          <w:b w:val="0"/>
          <w:sz w:val="22"/>
        </w:rPr>
        <w:t xml:space="preserve">  URL: https://www.zhipin.com/job_detail/716129234c9abbb50nRz2Nq4EldU.html</w:t>
      </w:r>
    </w:p>
    <w:p>
      <w:r>
        <w:rPr>
          <w:rFonts w:ascii="Microsoft YaHei" w:hAnsi="Microsoft YaHei"/>
          <w:b w:val="0"/>
          <w:sz w:val="22"/>
        </w:rPr>
        <w:t xml:space="preserve">  发布日期/版本: 2026-08-03</w:t>
      </w:r>
    </w:p>
    <w:p>
      <w:r>
        <w:rPr>
          <w:rFonts w:ascii="Microsoft YaHei" w:hAnsi="Microsoft YaHei"/>
          <w:b w:val="0"/>
          <w:sz w:val="22"/>
        </w:rPr>
        <w:t xml:space="preserve">  许可证信息: 公开信息，转述引用</w:t>
      </w:r>
    </w:p>
    <w:p>
      <w:r>
        <w:rPr>
          <w:rFonts w:ascii="Microsoft YaHei" w:hAnsi="Microsoft YaHei"/>
          <w:b w:val="0"/>
          <w:sz w:val="22"/>
        </w:rPr>
      </w:r>
    </w:p>
    <w:p>
      <w:r>
        <w:rPr>
          <w:rFonts w:ascii="Microsoft YaHei" w:hAnsi="Microsoft YaHei"/>
          <w:b w:val="0"/>
          <w:sz w:val="22"/>
        </w:rPr>
        <w:t>■ 企查查 - 河南飞天生物科技工业自动化与工业物联网工程师</w:t>
      </w:r>
    </w:p>
    <w:p>
      <w:r>
        <w:rPr>
          <w:rFonts w:ascii="Microsoft YaHei" w:hAnsi="Microsoft YaHei"/>
          <w:b w:val="0"/>
          <w:sz w:val="22"/>
        </w:rPr>
        <w:t xml:space="preserve">  URL: https://m.qcc.com/jobdetail/a8b1f45f32964d9b473ec6a15f363439.html</w:t>
      </w:r>
    </w:p>
    <w:p>
      <w:r>
        <w:rPr>
          <w:rFonts w:ascii="Microsoft YaHei" w:hAnsi="Microsoft YaHei"/>
          <w:b w:val="0"/>
          <w:sz w:val="22"/>
        </w:rPr>
        <w:t xml:space="preserve">  发布日期/版本: 2026-07-31</w:t>
      </w:r>
    </w:p>
    <w:p>
      <w:r>
        <w:rPr>
          <w:rFonts w:ascii="Microsoft YaHei" w:hAnsi="Microsoft YaHei"/>
          <w:b w:val="0"/>
          <w:sz w:val="22"/>
        </w:rPr>
        <w:t xml:space="preserve">  许可证信息: 公开信息，转述引用</w:t>
      </w:r>
    </w:p>
    <w:p>
      <w:r>
        <w:rPr>
          <w:rFonts w:ascii="Microsoft YaHei" w:hAnsi="Microsoft YaHei"/>
          <w:b w:val="0"/>
          <w:sz w:val="22"/>
        </w:rPr>
      </w:r>
    </w:p>
    <w:p>
      <w:r>
        <w:rPr>
          <w:rFonts w:ascii="Microsoft YaHei" w:hAnsi="Microsoft YaHei"/>
          <w:b w:val="0"/>
          <w:sz w:val="22"/>
        </w:rPr>
        <w:t>■ 企查查 - 西安达升科技工业数据集成工程师</w:t>
      </w:r>
    </w:p>
    <w:p>
      <w:r>
        <w:rPr>
          <w:rFonts w:ascii="Microsoft YaHei" w:hAnsi="Microsoft YaHei"/>
          <w:b w:val="0"/>
          <w:sz w:val="22"/>
        </w:rPr>
        <w:t xml:space="preserve">  URL: https://m.qcc.com/jobdetail/ddaee67fdf607dab2642444cc361710b.html</w:t>
      </w:r>
    </w:p>
    <w:p>
      <w:r>
        <w:rPr>
          <w:rFonts w:ascii="Microsoft YaHei" w:hAnsi="Microsoft YaHei"/>
          <w:b w:val="0"/>
          <w:sz w:val="22"/>
        </w:rPr>
        <w:t xml:space="preserve">  发布日期/版本: 2025-12-25</w:t>
      </w:r>
    </w:p>
    <w:p>
      <w:r>
        <w:rPr>
          <w:rFonts w:ascii="Microsoft YaHei" w:hAnsi="Microsoft YaHei"/>
          <w:b w:val="0"/>
          <w:sz w:val="22"/>
        </w:rPr>
        <w:t xml:space="preserve">  许可证信息: 公开信息，转述引用</w:t>
      </w:r>
    </w:p>
    <w:p>
      <w:r>
        <w:rPr>
          <w:rFonts w:ascii="Microsoft YaHei" w:hAnsi="Microsoft YaHei"/>
          <w:b w:val="0"/>
          <w:sz w:val="22"/>
        </w:rPr>
      </w:r>
    </w:p>
    <w:p>
      <w:r>
        <w:rPr>
          <w:rFonts w:ascii="Microsoft YaHei" w:hAnsi="Microsoft YaHei"/>
          <w:b w:val="0"/>
          <w:sz w:val="22"/>
        </w:rPr>
        <w:t>■ 前程无忧 - 深圳数字化产线IT工程师(工控网络方向)</w:t>
      </w:r>
    </w:p>
    <w:p>
      <w:r>
        <w:rPr>
          <w:rFonts w:ascii="Microsoft YaHei" w:hAnsi="Microsoft YaHei"/>
          <w:b w:val="0"/>
          <w:sz w:val="22"/>
        </w:rPr>
        <w:t xml:space="preserve">  URL: https://msearch.51job.com/jobs/shenzhen-lgq/172666953.html</w:t>
      </w:r>
    </w:p>
    <w:p>
      <w:r>
        <w:rPr>
          <w:rFonts w:ascii="Microsoft YaHei" w:hAnsi="Microsoft YaHei"/>
          <w:b w:val="0"/>
          <w:sz w:val="22"/>
        </w:rPr>
        <w:t xml:space="preserve">  发布日期/版本: 2026-08-12</w:t>
      </w:r>
    </w:p>
    <w:p>
      <w:r>
        <w:rPr>
          <w:rFonts w:ascii="Microsoft YaHei" w:hAnsi="Microsoft YaHei"/>
          <w:b w:val="0"/>
          <w:sz w:val="22"/>
        </w:rPr>
        <w:t xml:space="preserve">  许可证信息: 公开信息，转述引用</w:t>
      </w:r>
    </w:p>
    <w:p>
      <w:r>
        <w:rPr>
          <w:rFonts w:ascii="Microsoft YaHei" w:hAnsi="Microsoft YaHei"/>
          <w:b w:val="0"/>
          <w:sz w:val="22"/>
        </w:rPr>
      </w:r>
    </w:p>
    <w:p>
      <w:r>
        <w:rPr>
          <w:rFonts w:ascii="Microsoft YaHei" w:hAnsi="Microsoft YaHei"/>
          <w:b w:val="0"/>
          <w:sz w:val="22"/>
        </w:rPr>
        <w:t>■ CSDN - 网络工程师未来发展方向（工业互联网方向）</w:t>
      </w:r>
    </w:p>
    <w:p>
      <w:r>
        <w:rPr>
          <w:rFonts w:ascii="Microsoft YaHei" w:hAnsi="Microsoft YaHei"/>
          <w:b w:val="0"/>
          <w:sz w:val="22"/>
        </w:rPr>
        <w:t xml:space="preserve">  URL: https://blog.csdn.net/weixin_46142817/article/details/159389866</w:t>
      </w:r>
    </w:p>
    <w:p>
      <w:r>
        <w:rPr>
          <w:rFonts w:ascii="Microsoft YaHei" w:hAnsi="Microsoft YaHei"/>
          <w:b w:val="0"/>
          <w:sz w:val="22"/>
        </w:rPr>
        <w:t xml:space="preserve">  发布日期/版本: 2026-08-11</w:t>
      </w:r>
    </w:p>
    <w:p>
      <w:r>
        <w:rPr>
          <w:rFonts w:ascii="Microsoft YaHei" w:hAnsi="Microsoft YaHei"/>
          <w:b w:val="0"/>
          <w:sz w:val="22"/>
        </w:rPr>
        <w:t xml:space="preserve">  许可证信息: 公开技术文章，引用参考</w:t>
      </w:r>
    </w:p>
    <w:p>
      <w:r>
        <w:rPr>
          <w:rFonts w:ascii="Microsoft YaHei" w:hAnsi="Microsoft YaHei"/>
          <w:b w:val="0"/>
          <w:sz w:val="22"/>
        </w:rPr>
      </w:r>
    </w:p>
    <w:p>
      <w:r>
        <w:rPr>
          <w:rFonts w:ascii="Microsoft YaHei" w:hAnsi="Microsoft YaHei"/>
          <w:b w:val="0"/>
          <w:sz w:val="22"/>
        </w:rPr>
        <w:t>■ 猎聘 - 蔚来工业网络运营工程师</w:t>
      </w:r>
    </w:p>
    <w:p>
      <w:r>
        <w:rPr>
          <w:rFonts w:ascii="Microsoft YaHei" w:hAnsi="Microsoft YaHei"/>
          <w:b w:val="0"/>
          <w:sz w:val="22"/>
        </w:rPr>
        <w:t xml:space="preserve">  URL: https://m.liepin.com/job/1984560479.shtml</w:t>
      </w:r>
    </w:p>
    <w:p>
      <w:r>
        <w:rPr>
          <w:rFonts w:ascii="Microsoft YaHei" w:hAnsi="Microsoft YaHei"/>
          <w:b w:val="0"/>
          <w:sz w:val="22"/>
        </w:rPr>
        <w:t xml:space="preserve">  发布日期/版本: 2026-08-10</w:t>
      </w:r>
    </w:p>
    <w:p>
      <w:r>
        <w:rPr>
          <w:rFonts w:ascii="Microsoft YaHei" w:hAnsi="Microsoft YaHei"/>
          <w:b w:val="0"/>
          <w:sz w:val="22"/>
        </w:rPr>
        <w:t xml:space="preserve">  许可证信息: 公开信息，转述引用</w:t>
      </w:r>
    </w:p>
    <w:p>
      <w:r>
        <w:rPr>
          <w:rFonts w:ascii="Microsoft YaHei" w:hAnsi="Microsoft YaHei"/>
          <w:b w:val="0"/>
          <w:sz w:val="22"/>
        </w:rPr>
      </w:r>
    </w:p>
    <w:p>
      <w:r>
        <w:rPr>
          <w:rFonts w:ascii="Microsoft YaHei" w:hAnsi="Microsoft YaHei"/>
          <w:b w:val="0"/>
          <w:sz w:val="22"/>
        </w:rPr>
        <w:t>■ Built In - Network Engineer, Industrial Protocols</w:t>
      </w:r>
    </w:p>
    <w:p>
      <w:r>
        <w:rPr>
          <w:rFonts w:ascii="Microsoft YaHei" w:hAnsi="Microsoft YaHei"/>
          <w:b w:val="0"/>
          <w:sz w:val="22"/>
        </w:rPr>
        <w:t xml:space="preserve">  URL: https://builtin.com/job/network-engineer-industrial-protocols/10380391</w:t>
      </w:r>
    </w:p>
    <w:p>
      <w:r>
        <w:rPr>
          <w:rFonts w:ascii="Microsoft YaHei" w:hAnsi="Microsoft YaHei"/>
          <w:b w:val="0"/>
          <w:sz w:val="22"/>
        </w:rPr>
        <w:t xml:space="preserve">  发布日期/版本: 2026-07-24</w:t>
      </w:r>
    </w:p>
    <w:p>
      <w:r>
        <w:rPr>
          <w:rFonts w:ascii="Microsoft YaHei" w:hAnsi="Microsoft YaHei"/>
          <w:b w:val="0"/>
          <w:sz w:val="22"/>
        </w:rPr>
        <w:t xml:space="preserve">  许可证信息: 公开信息，转述引用</w:t>
      </w:r>
    </w:p>
    <w:p>
      <w:r>
        <w:rPr>
          <w:rFonts w:ascii="Microsoft YaHei" w:hAnsi="Microsoft YaHei"/>
          <w:b w:val="0"/>
          <w:sz w:val="22"/>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