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A9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物联网专项开发</w:t>
      </w:r>
    </w:p>
    <w:p w14:paraId="10717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1Special‑purpose Internet Development</w:t>
      </w:r>
    </w:p>
    <w:p w14:paraId="1DDF129F">
      <w:pPr>
        <w:rPr>
          <w:rFonts w:hint="eastAsia"/>
          <w:lang w:val="en-US" w:eastAsia="zh-CN"/>
        </w:rPr>
      </w:pPr>
    </w:p>
    <w:p w14:paraId="50DDE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岗位介绍：</w:t>
      </w:r>
    </w:p>
    <w:p w14:paraId="03BFBD88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该岗位主要负责工业物联网网关及边缘计算系统的研发与实施，包括工业协议开发、封装、测试和部署，边缘计算网关调试运维，以及物联网平台的性能优化、稳定性提升和高并发保障。同时需要配合项目现场实施，完成设备联调、故障排查和技术支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CDF"/>
    <w:rsid w:val="00272DA7"/>
    <w:rsid w:val="00460CDF"/>
    <w:rsid w:val="00535226"/>
    <w:rsid w:val="00834913"/>
    <w:rsid w:val="00861935"/>
    <w:rsid w:val="00B57ECB"/>
    <w:rsid w:val="3C01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</Words>
  <Characters>174</Characters>
  <Lines>1</Lines>
  <Paragraphs>1</Paragraphs>
  <TotalTime>16</TotalTime>
  <ScaleCrop>false</ScaleCrop>
  <LinksUpToDate>false</LinksUpToDate>
  <CharactersWithSpaces>186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2026-08-25T07:43:00Z</dcterms:created>
  <dc:creator>翔 周</dc:creator>
  <cp:lastModifiedBy>周翔</cp:lastModifiedBy>
  <dcterms:modified xsi:type="dcterms:W3CDTF">2026-08-25T10:05:37Z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eyJoZGlkIjoiYzRmNzQ2OGE5YmFiNDhkZDNmNzAxMDNjODA5NjNmNDUiLCJ1c2VySWQiOiIxNzI4NzM0NTM4In0=</vt:lpwstr>
  </property>
  <property fmtid="{D5CDD505-2E9C-101B-9397-08002B2CF9AE}" pid="3" name="KSOProductBuildVer">
    <vt:lpwstr>2052-12.1.0.28022</vt:lpwstr>
  </property>
  <property fmtid="{D5CDD505-2E9C-101B-9397-08002B2CF9AE}" pid="4" name="ICV">
    <vt:lpwstr>556F2DF95797416BB2744A7FCCF4B8C0_12</vt:lpwstr>
  </property>
</Properties>
</file>