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7A9045" w14:textId="1BD124D1" w:rsidR="00AA0E90" w:rsidRDefault="00376EFC" w:rsidP="00AA0E90">
      <w:r>
        <w:rPr>
          <w:rFonts w:hint="eastAsia"/>
        </w:rPr>
        <w:t>技术栈：</w:t>
      </w:r>
    </w:p>
    <w:p w14:paraId="735EB8A1" w14:textId="4BCC9160" w:rsidR="00376EFC" w:rsidRPr="00376EFC" w:rsidRDefault="00376EFC" w:rsidP="00376EFC">
      <w:r w:rsidRPr="00376EFC">
        <w:rPr>
          <w:b/>
          <w:bCs/>
        </w:rPr>
        <w:t>工业通信协议</w:t>
      </w:r>
      <w:r w:rsidRPr="00376EFC">
        <w:t>：OPC UA、OPC DA、Modbus RTU、Modbus TCP、西门子 S7</w:t>
      </w:r>
    </w:p>
    <w:p w14:paraId="13DDED4E" w14:textId="6289EAD5" w:rsidR="00376EFC" w:rsidRPr="00376EFC" w:rsidRDefault="00376EFC" w:rsidP="00376EFC">
      <w:r w:rsidRPr="00376EFC">
        <w:rPr>
          <w:b/>
          <w:bCs/>
        </w:rPr>
        <w:t>物联网协议</w:t>
      </w:r>
      <w:r w:rsidRPr="00376EFC">
        <w:t>：MQTT</w:t>
      </w:r>
    </w:p>
    <w:p w14:paraId="43E583B5" w14:textId="40756A8E" w:rsidR="00376EFC" w:rsidRPr="00376EFC" w:rsidRDefault="00376EFC" w:rsidP="00376EFC">
      <w:r w:rsidRPr="00376EFC">
        <w:rPr>
          <w:b/>
          <w:bCs/>
        </w:rPr>
        <w:t>工业网关</w:t>
      </w:r>
      <w:r w:rsidRPr="00376EFC">
        <w:t>：协议驱动开发、协议封装、数据采集与转换</w:t>
      </w:r>
    </w:p>
    <w:p w14:paraId="56FA7D56" w14:textId="27612EEC" w:rsidR="00376EFC" w:rsidRPr="00376EFC" w:rsidRDefault="00376EFC" w:rsidP="00376EFC">
      <w:r w:rsidRPr="00376EFC">
        <w:rPr>
          <w:b/>
          <w:bCs/>
        </w:rPr>
        <w:t>边缘计算</w:t>
      </w:r>
      <w:r w:rsidRPr="00376EFC">
        <w:t>：边缘网关开发、调试、部署和运维</w:t>
      </w:r>
    </w:p>
    <w:p w14:paraId="62A72A20" w14:textId="77A48194" w:rsidR="00376EFC" w:rsidRPr="00376EFC" w:rsidRDefault="00376EFC" w:rsidP="00376EFC">
      <w:r w:rsidRPr="00376EFC">
        <w:rPr>
          <w:b/>
          <w:bCs/>
        </w:rPr>
        <w:t>物联网平台</w:t>
      </w:r>
      <w:r w:rsidRPr="00376EFC">
        <w:t>：性能调优、稳定性提升、高并发处理</w:t>
      </w:r>
    </w:p>
    <w:p w14:paraId="1EBB096B" w14:textId="01840EF9" w:rsidR="00376EFC" w:rsidRDefault="00376EFC" w:rsidP="00376EFC">
      <w:r w:rsidRPr="00376EFC">
        <w:rPr>
          <w:b/>
          <w:bCs/>
        </w:rPr>
        <w:t>工程实施</w:t>
      </w:r>
      <w:r w:rsidRPr="00376EFC">
        <w:t>：现场联调、日志分析、故障定位和技术支持</w:t>
      </w:r>
    </w:p>
    <w:p w14:paraId="0900E0F1" w14:textId="77777777" w:rsidR="00376EFC" w:rsidRDefault="00376EFC" w:rsidP="00376EFC"/>
    <w:p w14:paraId="129D62AF" w14:textId="236F7456" w:rsidR="00376EFC" w:rsidRDefault="00376EFC" w:rsidP="00376EFC">
      <w:r>
        <w:rPr>
          <w:rFonts w:hint="eastAsia"/>
        </w:rPr>
        <w:t>实践案例：</w:t>
      </w:r>
    </w:p>
    <w:p w14:paraId="66FD9517" w14:textId="38904671" w:rsidR="00376EFC" w:rsidRDefault="00376EFC" w:rsidP="00376EFC">
      <w:r w:rsidRPr="00376EFC">
        <w:rPr>
          <w:b/>
          <w:bCs/>
        </w:rPr>
        <w:t>国机工业互联网研究院——工业物联网网关与边缘计算交付</w:t>
      </w:r>
      <w:r w:rsidRPr="00376EFC">
        <w:br/>
        <w:t>智联招聘收录的“物联网专项开发”岗位，要求完成工业网关协议的开发、封装、测试与部署，支持 OPC UA/DA、Modbus RTU/TCP、S7、MQTT 等工业通信协议；同时负责边缘计算网关的开发、调试、部署与运维，并对物联网平台进行性能调优、稳定性增强和高并发保障。此外，工程师还需配合项目现场实施，完成设备联调、故障排查和技术支持。</w:t>
      </w:r>
      <w:hyperlink r:id="rId7" w:history="1">
        <w:r w:rsidRPr="00376EFC">
          <w:rPr>
            <w:rStyle w:val="af2"/>
          </w:rPr>
          <w:t>招聘信息</w:t>
        </w:r>
      </w:hyperlink>
      <w:r w:rsidRPr="00376EFC">
        <w:br/>
      </w:r>
      <w:r w:rsidRPr="00376EFC">
        <w:rPr>
          <w:b/>
          <w:bCs/>
        </w:rPr>
        <w:t>岗位信号：</w:t>
      </w:r>
      <w:r w:rsidRPr="00376EFC">
        <w:t xml:space="preserve"> 工业物联网开发工程师不仅要编写协议驱动和数据采集程序，还要解决多设备接入、协议兼容、边缘侧可靠运行、平台并发性能及现场交付问题；面试准备应覆盖 OPC、Modbus、S7、MQTT、TCP/IP与串口通信、边缘网关架构、断线重连、数据缓存、性能优化和现场故障定位。</w:t>
      </w:r>
    </w:p>
    <w:p w14:paraId="4F8B4403" w14:textId="77777777" w:rsidR="00376EFC" w:rsidRDefault="00376EFC" w:rsidP="00376EFC"/>
    <w:p w14:paraId="69806024" w14:textId="2E1DB97A" w:rsidR="00376EFC" w:rsidRDefault="00376EFC" w:rsidP="00376EFC">
      <w:r w:rsidRPr="00376EFC">
        <w:rPr>
          <w:b/>
          <w:bCs/>
        </w:rPr>
        <w:t>国机工业互联网研究院——边缘计算网关开发与部署</w:t>
      </w:r>
      <w:r w:rsidRPr="00376EFC">
        <w:br/>
        <w:t>该岗位要求负责边缘计算网关的开发、调试、部署与运维，在工业现场完成设备数据采集、边缘处理和平台转发。网关需要在网络波动、设备离线或平台暂时不可用时保持稳定运行，并在连接恢复后继续完成数据传输。</w:t>
      </w:r>
      <w:hyperlink r:id="rId8" w:history="1">
        <w:r w:rsidRPr="00376EFC">
          <w:rPr>
            <w:rStyle w:val="af2"/>
          </w:rPr>
          <w:t>招聘信息</w:t>
        </w:r>
      </w:hyperlink>
      <w:r w:rsidRPr="00376EFC">
        <w:br/>
      </w:r>
      <w:r w:rsidRPr="00376EFC">
        <w:rPr>
          <w:b/>
          <w:bCs/>
        </w:rPr>
        <w:t>岗位信号：</w:t>
      </w:r>
      <w:r w:rsidRPr="00376EFC">
        <w:t xml:space="preserve"> 边缘网关工程师需要同时理解软件开发、工业通信和运行环境；面试准备应覆盖本地缓存、断点续传、断线重连、进程守护、远程升级、日志管理、配置管理及故障恢复机制。</w:t>
      </w:r>
    </w:p>
    <w:p w14:paraId="2466BD44" w14:textId="77777777" w:rsidR="009F5CEA" w:rsidRDefault="009F5CEA" w:rsidP="00376EFC"/>
    <w:p w14:paraId="4D300430" w14:textId="2A47C68A" w:rsidR="009F5CEA" w:rsidRPr="00376EFC" w:rsidRDefault="009F5CEA" w:rsidP="00376EFC">
      <w:pPr>
        <w:rPr>
          <w:rFonts w:hint="eastAsia"/>
        </w:rPr>
      </w:pPr>
      <w:r w:rsidRPr="009F5CEA">
        <w:rPr>
          <w:b/>
          <w:bCs/>
        </w:rPr>
        <w:t>国机工业互联网研究院——工业数据采集链路可靠性建设</w:t>
      </w:r>
      <w:r w:rsidRPr="009F5CEA">
        <w:br/>
        <w:t>该岗位围绕“设备—工业网关—边缘计算—物联网平台”建立完整数据链路，通过工业协议采集生产设备数据，在边缘侧完成处理后上传平台，并持续优化链路的稳定性和可维护性。</w:t>
      </w:r>
      <w:hyperlink r:id="rId9" w:history="1">
        <w:r w:rsidRPr="009F5CEA">
          <w:rPr>
            <w:rStyle w:val="af2"/>
          </w:rPr>
          <w:t>招聘信息</w:t>
        </w:r>
      </w:hyperlink>
      <w:r w:rsidRPr="009F5CEA">
        <w:br/>
      </w:r>
      <w:r w:rsidRPr="009F5CEA">
        <w:rPr>
          <w:b/>
          <w:bCs/>
        </w:rPr>
        <w:lastRenderedPageBreak/>
        <w:t>岗位信号：</w:t>
      </w:r>
      <w:r w:rsidRPr="009F5CEA">
        <w:t xml:space="preserve"> 端到端工业物联网交付需要解决数据重复、丢失、乱序、延迟和设备时间不一致等问题；面试准备应覆盖消息质量等级、数据去重、时间戳处理、缓存补传、链路监控和数据质量校验。</w:t>
      </w:r>
    </w:p>
    <w:sectPr w:rsidR="009F5CEA" w:rsidRPr="00376EF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591CB6" w14:textId="77777777" w:rsidR="00D2277A" w:rsidRDefault="00D2277A" w:rsidP="00AA0E90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48C27604" w14:textId="77777777" w:rsidR="00D2277A" w:rsidRDefault="00D2277A" w:rsidP="00AA0E90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B4E2A7" w14:textId="77777777" w:rsidR="00D2277A" w:rsidRDefault="00D2277A" w:rsidP="00AA0E90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7D27FFBE" w14:textId="77777777" w:rsidR="00D2277A" w:rsidRDefault="00D2277A" w:rsidP="00AA0E90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3E6069"/>
    <w:multiLevelType w:val="multilevel"/>
    <w:tmpl w:val="F2380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66027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218B"/>
    <w:rsid w:val="00272DA7"/>
    <w:rsid w:val="00376EFC"/>
    <w:rsid w:val="007913BC"/>
    <w:rsid w:val="00834913"/>
    <w:rsid w:val="009F5CEA"/>
    <w:rsid w:val="00AA0E90"/>
    <w:rsid w:val="00AB1C52"/>
    <w:rsid w:val="00BB703D"/>
    <w:rsid w:val="00D2277A"/>
    <w:rsid w:val="00FB21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B9DC0BE"/>
  <w15:chartTrackingRefBased/>
  <w15:docId w15:val="{257DAD7E-B834-47ED-B463-B59508F787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FB218B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B218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B218B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B218B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B218B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B218B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B218B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B218B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B218B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FB218B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FB218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FB218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FB218B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FB218B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FB218B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FB218B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FB218B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FB218B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FB218B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FB21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B218B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FB218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FB218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FB218B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FB218B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FB218B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FB218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FB218B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FB218B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AA0E90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AA0E90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AA0E90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AA0E90"/>
    <w:rPr>
      <w:sz w:val="18"/>
      <w:szCs w:val="18"/>
    </w:rPr>
  </w:style>
  <w:style w:type="character" w:styleId="af2">
    <w:name w:val="Hyperlink"/>
    <w:basedOn w:val="a0"/>
    <w:uiPriority w:val="99"/>
    <w:unhideWhenUsed/>
    <w:rsid w:val="00AA0E90"/>
    <w:rPr>
      <w:color w:val="467886" w:themeColor="hyperlink"/>
      <w:u w:val="single"/>
    </w:rPr>
  </w:style>
  <w:style w:type="character" w:styleId="af3">
    <w:name w:val="Unresolved Mention"/>
    <w:basedOn w:val="a0"/>
    <w:uiPriority w:val="99"/>
    <w:semiHidden/>
    <w:unhideWhenUsed/>
    <w:rsid w:val="00AA0E9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zhaopin.com/jobdetail/CC870769860J40854875901.htm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zhaopin.com/jobdetail/CC870769860J40854875901.ht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www.zhaopin.com/jobdetail/CC870769860J40854875901.htm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2</Pages>
  <Words>171</Words>
  <Characters>977</Characters>
  <Application>Microsoft Office Word</Application>
  <DocSecurity>0</DocSecurity>
  <Lines>8</Lines>
  <Paragraphs>2</Paragraphs>
  <ScaleCrop>false</ScaleCrop>
  <Company/>
  <LinksUpToDate>false</LinksUpToDate>
  <CharactersWithSpaces>1146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翔 周</dc:creator>
  <cp:keywords/>
  <dc:description/>
  <cp:lastModifiedBy>翔 周</cp:lastModifiedBy>
  <cp:revision>3</cp:revision>
  <dcterms:created xsi:type="dcterms:W3CDTF">2026-08-25T07:58:00Z</dcterms:created>
  <dcterms:modified xsi:type="dcterms:W3CDTF">2026-08-25T10:26:00Z</dcterms:modified>
</cp:coreProperties>
</file>