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3785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AI Agent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开发工程师</w:t>
      </w:r>
    </w:p>
    <w:p w14:paraId="179FE92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AI Agent Development Engineer </w:t>
      </w:r>
    </w:p>
    <w:p w14:paraId="774D8D4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</w:pPr>
    </w:p>
    <w:p w14:paraId="307F61DC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岗位简介</w:t>
      </w:r>
    </w:p>
    <w:p w14:paraId="502B863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AI Agent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开发工程师把大语言模型、业务知识和外部系统组合成能感知上下文、规划步骤、调用工具、保存状态、校验结果并在必要时请求人工确认的软件系统。核心工作不是让模型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“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聊得像人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”</w:t>
      </w: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，而是让它在明确权限边界内稳定完成可验收任务。</w:t>
      </w:r>
    </w:p>
    <w:p w14:paraId="1D78167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岗位通常处在模型能力与业务系统之间：向下需要理解模型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API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、上下文窗口、结构化输出、工具调用与评测；向上需要对接产品流程、数据库、搜索、企业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API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、身份权限和交互界面；横向还要与安全、平台、数据和领域专家协作。</w:t>
      </w:r>
    </w:p>
    <w:p w14:paraId="78E277F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典型应用：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智能客服与工单处理、研发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编码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Agent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、企业知识助理、销售与运营自动化、数据分析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Agent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、供应链与财务流程自动化、设备运维协助。</w:t>
      </w:r>
    </w:p>
    <w:p w14:paraId="76B4C975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价值判断：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只有当任务需要非结构化判断、难以维护的规则或多步骤工具使用时，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Agent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才可能优于固定流程；能用确定性代码稳定解决的部分通常仍应保留为普通软件。</w:t>
      </w:r>
    </w:p>
    <w:p w14:paraId="52911905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</w:pPr>
    </w:p>
    <w:p w14:paraId="79DE91B2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13DFD"/>
    <w:rsid w:val="15BD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359</Words>
  <Characters>407</Characters>
  <Lines>0</Lines>
  <Paragraphs>0</Paragraphs>
  <TotalTime>2</TotalTime>
  <ScaleCrop>false</ScaleCrop>
  <LinksUpToDate>false</LinksUpToDate>
  <CharactersWithSpaces>420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2026-08-13T12:06:00Z</dcterms:created>
  <dc:creator>19213</dc:creator>
  <cp:lastModifiedBy>周翔</cp:lastModifiedBy>
  <dcterms:modified xsi:type="dcterms:W3CDTF">2026-08-13T12:10:13Z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eyJoZGlkIjoiYzRmNzQ2OGE5YmFiNDhkZDNmNzAxMDNjODA5NjNmNDUiLCJ1c2VySWQiOiIxNzI4NzM0NTM4In0=</vt:lpwstr>
  </property>
  <property fmtid="{D5CDD505-2E9C-101B-9397-08002B2CF9AE}" pid="4" name="ICV">
    <vt:lpwstr>16DF3C910C5A411D89DEAF9927454FFD_12</vt:lpwstr>
  </property>
</Properties>
</file>