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F925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字节跳动大模型基础设施（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AI Infra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</w:t>
      </w:r>
    </w:p>
    <w:p w14:paraId="0A35E6F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字节跳动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Seed Infrastructures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团队负责大模型的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分布式训练、强化学习框架、高性能推理和异构硬件编译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等基础设施建设。团队开发并部署了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MegaScale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大规模训练系统，通过计算与通信重叠、算子优化、数据流水线、网络性能调优以及训练可观测性和故障诊断等技术，提高大模型训练效率与稳定性。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MegaScale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可支撑超过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10,000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张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的大模型训练，在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12,288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张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上训练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175B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参数模型时达到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55.2% MFU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Model FLOPs Utilization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，相较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Megatron-LM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提升约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1.34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倍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，体现了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AI Infra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训练吞吐、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利用效率、大规模扩展和系统稳定性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方面的典型交付与考核目标。</w:t>
      </w:r>
    </w:p>
    <w:p w14:paraId="3D9FBD0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URL: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instrText xml:space="preserve"> HYPERLINK "https://arxiv.org/abs/2402.15627" </w:instrTex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/>
        </w:rPr>
        <w:t>https://arxiv.org/abs/2402.15627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end"/>
      </w:r>
    </w:p>
    <w:p w14:paraId="27DE1B7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: 2024-02-23</w:t>
      </w:r>
    </w:p>
    <w:p w14:paraId="24F0E5F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公开论文，页面标注</w:t>
      </w:r>
    </w:p>
    <w:p w14:paraId="69493BA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instrText xml:space="preserve"> HYPERLINK "https://seed.bytedance.com/en/direction/infrastructures" </w:instrTex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/>
        </w:rPr>
        <w:t>https://seed.bytedance.com/en/direction/infrastructures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end"/>
      </w:r>
    </w:p>
    <w:p w14:paraId="7FB283B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官方团队页面持续更新，未标注独立发布日期</w:t>
      </w:r>
    </w:p>
    <w:p w14:paraId="6DCAAE3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字节跳动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Seed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官方公开信息，转述引用</w:t>
      </w:r>
    </w:p>
    <w:p w14:paraId="4B64BA6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20DF9B9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Meta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大模型训练基础设施（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Llama 3 AI Infra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</w:t>
      </w:r>
    </w:p>
    <w:p w14:paraId="1391AD0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Meta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AI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基础设施团队负责支撑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Llama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等大模型的大规模训练，围绕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集群建设、分布式训练网络、资源利用和系统可靠性进行基础设施设计与优化。为训练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Llama 3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Meta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建设了两套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24,000 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集群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，分别采用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RoCE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InfiniBand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网络，并针对模型并行通信模式、集合通信算法、网络负载均衡和路由等进行优化。针对万卡级训练中硬件故障概率上升的问题，团队同时建设故障检测、监控、备用资源和任务快速恢复机制，以减少训练中断时间。</w:t>
      </w:r>
    </w:p>
    <w:p w14:paraId="11F2BF6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Meta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官方指出，大规模模型训练需要在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之间快速传输大量数据，因此需要高性能网络、通信协议和算法；经过系统调优后，两种网络集群均能够为大型生成式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AI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工作负载提供相近的训练性能。该案例体现了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AI Infra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GPU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集群建设、分布式通信优化、训练性能和系统稳定性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方面的典型工作。</w:t>
      </w:r>
    </w:p>
    <w:p w14:paraId="598940A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instrText xml:space="preserve"> HYPERLINK "https://engineering.fb.com/2024/06/12/data-infrastructure/training-large-language-models-at-scale-meta/" </w:instrTex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/>
        </w:rPr>
        <w:t>https://engineering.fb.com/2024/06/12/data-infrastructure/training-large-language-models-at-scale-meta/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end"/>
      </w:r>
    </w:p>
    <w:p w14:paraId="2026184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2024-06-12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</w:p>
    <w:p w14:paraId="12AACA9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Meta Engineering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官方公开信息，本文仅作转述引用，版权归原作者及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Meta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所有</w:t>
      </w:r>
    </w:p>
    <w:p w14:paraId="3D8090B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CCB27B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Google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超大规模分布式大模型训练（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Cloud TPU Multislice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</w:t>
      </w:r>
    </w:p>
    <w:p w14:paraId="32B28F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Google AI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基础设施团队围绕超大规模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LLM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训练开发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Cloud TPU Multislice Training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，负责训练集群的资源编排、分布式计算、编译优化、数据存储和故障容错等基础设施能力。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Google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使用该系统在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50,944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个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TPU v5e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芯片、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199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个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TPU Pod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上运行大规模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LLM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分布式训练任务，并训练了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16B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32B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64B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128B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等不同规模的模型。</w:t>
      </w:r>
    </w:p>
    <w:p w14:paraId="72349AF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在工程实现中，团队使用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GKE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XPK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Kueue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JobSet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管理和调度大规模训练任务，使用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JAX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MaxText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XLA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完成模型训练及计算通信优化，并针对大规模运行时出现的网络通信、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Docker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镜像加载、数据读取、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Checkpoint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和调度瓶颈进行优化。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Google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官方将其中的主要挑战概括为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orchestration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compilation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end-to-end optimization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，同时要求系统具备可靠性、容错和恢复能力。</w:t>
      </w:r>
    </w:p>
    <w:p w14:paraId="6B6DA28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实际测试中，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BF16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训练最高达到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66.86% MFU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INT8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量化训练可使每秒训练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Step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数提升约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1.2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～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1.4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倍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。该案例体现了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AI Infra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超大规模算力调度、分布式训练、性能优化、存储与网络优化、可靠性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方面的典型工作和量化成果。</w:t>
      </w:r>
    </w:p>
    <w:p w14:paraId="51DD461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instrText xml:space="preserve"> HYPERLINK "https://cloud.google.com/blog/products/compute/the-worlds-largest-distributed-llm-training-job-on-tpu-v5e" </w:instrTex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b w:val="0"/>
          <w:bCs w:val="0"/>
          <w:sz w:val="24"/>
          <w:szCs w:val="24"/>
          <w:u w:val="single"/>
          <w:lang w:val="en-US"/>
        </w:rPr>
        <w:t>https://cloud.google.com/blog/products/compute/the-worlds-largest-distributed-llm-training-job-on-tpu-v5e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fldChar w:fldCharType="end"/>
      </w:r>
    </w:p>
    <w:p w14:paraId="7F2666D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: 2023-11-08</w:t>
      </w:r>
    </w:p>
    <w:p w14:paraId="33547BC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Google Cloud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官方公开信息，本文仅作转述引用，版权归原作者及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Google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所有</w:t>
      </w:r>
    </w:p>
    <w:p w14:paraId="58F46409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A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96607D"/>
      <w:u w:val="single"/>
    </w:rPr>
  </w:style>
  <w:style w:type="character" w:styleId="5">
    <w:name w:val="Hyperlink"/>
    <w:basedOn w:val="3"/>
    <w:uiPriority w:val="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2026-08-13T12:48:24Z</dcterms:created>
  <dc:creator>19213</dc:creator>
  <cp:lastModifiedBy>周翔</cp:lastModifiedBy>
  <dcterms:modified xsi:type="dcterms:W3CDTF">2026-08-13T12:49:11Z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7D41A0EC2AB544479F1EE0B079E028D4_12</vt:lpwstr>
  </property>
</Properties>
</file>