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9F9BB" w14:textId="69771B62" w:rsidR="00272DA7" w:rsidRDefault="00EC5563">
      <w:r w:rsidRPr="00EC5563">
        <w:t>工业多模态大模型算法工程师</w:t>
      </w:r>
    </w:p>
    <w:p w14:paraId="25EF8E9F" w14:textId="314218A4" w:rsidR="00EC5563" w:rsidRDefault="00EC5563">
      <w:r w:rsidRPr="00EC5563">
        <w:t>Industrial Multimodal Large Language Model Algorithm Engineer</w:t>
      </w:r>
    </w:p>
    <w:p w14:paraId="0FE07BF1" w14:textId="77777777" w:rsidR="00EC5563" w:rsidRDefault="00EC5563"/>
    <w:p w14:paraId="305B66AE" w14:textId="2E6D6559" w:rsidR="00EC5563" w:rsidRDefault="00EC5563">
      <w:r>
        <w:rPr>
          <w:rFonts w:hint="eastAsia"/>
        </w:rPr>
        <w:t>岗位介绍：</w:t>
      </w:r>
    </w:p>
    <w:p w14:paraId="4E8C8723" w14:textId="01EA4608" w:rsidR="00EC5563" w:rsidRPr="00EC5563" w:rsidRDefault="00EC5563" w:rsidP="00EC5563">
      <w:r w:rsidRPr="00EC5563">
        <w:t>该岗位面向具身智能与机器人操作方向，主要研究视觉、自然语言、触觉、力觉等多模态信息的统一表征和跨模态对齐，构建能够理解人类意图、环境信息及机器人自身状态的多模态系统。在机器人决策方面，岗位需要基于 RT-2、OpenVLA、PaLM-E 等多模态大模型，研发从自然语言指令到机器人动作的端到端策略，完成任务分解、目标定位、抓取点预测、放置姿态规划等 Pick &amp; Place 任务，并提升模型对新物体、新场景和新指令的泛化能力。在数据和模型训练方面，需要构建包含仿真环境与真实世界数据的大规模机器人操作数据集，制定抓取点、成功/失败标签和多模态对齐等标注规范，并完成模型预训练、微调、强化学习或模仿学习流程。在工程落地方面，需要将模型部署到 UR、Franka、Dobot 等真实机械臂平台，与运动规划、控制、SLAM 等模块协同，实现稳定的闭环机器人操作，同时使用 Python/C++ 编写可复现的工程代码。</w:t>
      </w:r>
    </w:p>
    <w:p w14:paraId="65F60BA4" w14:textId="77777777" w:rsidR="00EC5563" w:rsidRPr="00EC5563" w:rsidRDefault="00EC5563">
      <w:pPr>
        <w:rPr>
          <w:rFonts w:hint="eastAsia"/>
        </w:rPr>
      </w:pPr>
    </w:p>
    <w:sectPr w:rsidR="00EC5563" w:rsidRPr="00EC5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2D"/>
    <w:rsid w:val="00272DA7"/>
    <w:rsid w:val="004D742D"/>
    <w:rsid w:val="007517D0"/>
    <w:rsid w:val="00834913"/>
    <w:rsid w:val="00EC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26781"/>
  <w15:chartTrackingRefBased/>
  <w15:docId w15:val="{015DC1B4-8437-43A0-BFB6-3F9BE731F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74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4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4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4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4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4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4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4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74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7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7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74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742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74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74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74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74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74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4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74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7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74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74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74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7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74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742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C556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C5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周</dc:creator>
  <cp:keywords/>
  <dc:description/>
  <cp:lastModifiedBy>翔 周</cp:lastModifiedBy>
  <cp:revision>2</cp:revision>
  <dcterms:created xsi:type="dcterms:W3CDTF">2026-08-25T08:18:00Z</dcterms:created>
  <dcterms:modified xsi:type="dcterms:W3CDTF">2026-08-25T08:27:00Z</dcterms:modified>
</cp:coreProperties>
</file>