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94B9" w14:textId="77777777" w:rsidR="00AA0C21" w:rsidRPr="00AA0C21" w:rsidRDefault="00AA0C21" w:rsidP="00AA0C21">
      <w:r w:rsidRPr="00AA0C21">
        <w:t>智能制造工程师（软件）</w:t>
      </w:r>
    </w:p>
    <w:p w14:paraId="1E95C8AC" w14:textId="0BB6EE24" w:rsidR="00272DA7" w:rsidRDefault="00AA0C21">
      <w:r>
        <w:rPr>
          <w:rFonts w:hint="eastAsia"/>
        </w:rPr>
        <w:t>Intelligent Manufacturing Engineer</w:t>
      </w:r>
    </w:p>
    <w:p w14:paraId="74A6D7B8" w14:textId="77777777" w:rsidR="00AA0C21" w:rsidRDefault="00AA0C21"/>
    <w:p w14:paraId="281BF95B" w14:textId="12CDD85E" w:rsidR="00AA0C21" w:rsidRDefault="00AA0C21">
      <w:r>
        <w:rPr>
          <w:rFonts w:hint="eastAsia"/>
        </w:rPr>
        <w:t>岗位介绍：</w:t>
      </w:r>
    </w:p>
    <w:p w14:paraId="539E13D8" w14:textId="57094C9A" w:rsidR="00AA0C21" w:rsidRPr="00AA0C21" w:rsidRDefault="00AA0C21">
      <w:pPr>
        <w:rPr>
          <w:rFonts w:hint="eastAsia"/>
        </w:rPr>
      </w:pPr>
      <w:r w:rsidRPr="00AA0C21">
        <w:t>该职位是卡特彼勒2026校园招聘的智能制造工程师（软件方向），负责参与智能制造项目的软件系统开发与实施，包括MES、ERP功能扩展、工业物联网（IoT）项目等，并有机会探索机器学习、AI在制造场景的应用</w:t>
      </w:r>
    </w:p>
    <w:sectPr w:rsidR="00AA0C21" w:rsidRPr="00AA0C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09"/>
    <w:rsid w:val="00272DA7"/>
    <w:rsid w:val="003F0309"/>
    <w:rsid w:val="00817E96"/>
    <w:rsid w:val="00834913"/>
    <w:rsid w:val="00AA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DDBA"/>
  <w15:chartTrackingRefBased/>
  <w15:docId w15:val="{5E10115C-C075-40D6-9000-28A66245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3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3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3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3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3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3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3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3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3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3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3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3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3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3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3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3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3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3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3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2026-08-25T09:32:00Z</dcterms:created>
  <dcterms:modified xsi:type="dcterms:W3CDTF">2026-08-25T09:34:00Z</dcterms:modified>
</cp:coreProperties>
</file>