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third-team-meeting"/>
    <w:p>
      <w:pPr>
        <w:pStyle w:val="Heading1"/>
      </w:pPr>
      <w:r>
        <w:t xml:space="preserve">Team Meeting Agenda - Third Team Meeting</w:t>
      </w:r>
    </w:p>
    <w:bookmarkStart w:id="12"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outsource HR functions to external vendors?</w:t>
            </w:r>
          </w:p>
        </w:tc>
        <w:tc>
          <w:tcPr/>
          <w:p>
            <w:pPr>
              <w:pStyle w:val="Compact"/>
            </w:pPr>
            <w:r>
              <w:t xml:space="preserve">In-house HR better serves employee needs and maintains confidentiality</w:t>
            </w:r>
          </w:p>
        </w:tc>
        <w:tc>
          <w:tcPr/>
          <w:p>
            <w:pPr>
              <w:pStyle w:val="Compact"/>
            </w:pPr>
            <w:r>
              <w:t xml:space="preserve">Outsourcing reduces costs and provides specialized expertise</w:t>
            </w:r>
          </w:p>
        </w:tc>
      </w:tr>
      <w:tr>
        <w:tc>
          <w:tcPr/>
          <w:p>
            <w:pPr>
              <w:pStyle w:val="Compact"/>
            </w:pPr>
            <w:r>
              <w:t xml:space="preserve">2</w:t>
            </w:r>
          </w:p>
        </w:tc>
        <w:tc>
          <w:tcPr/>
          <w:p>
            <w:pPr>
              <w:pStyle w:val="Compact"/>
            </w:pPr>
            <w:r>
              <w:t xml:space="preserve">Should companies prioritize internal promotion over external hiring?</w:t>
            </w:r>
          </w:p>
        </w:tc>
        <w:tc>
          <w:tcPr/>
          <w:p>
            <w:pPr>
              <w:pStyle w:val="Compact"/>
            </w:pPr>
            <w:r>
              <w:t xml:space="preserve">Internal promotion rewards loyalty and boosts morale</w:t>
            </w:r>
          </w:p>
        </w:tc>
        <w:tc>
          <w:tcPr/>
          <w:p>
            <w:pPr>
              <w:pStyle w:val="Compact"/>
            </w:pPr>
            <w:r>
              <w:t xml:space="preserve">External hiring brings fresh perspectives and new skills</w:t>
            </w:r>
          </w:p>
        </w:tc>
      </w:tr>
      <w:tr>
        <w:tc>
          <w:tcPr/>
          <w:p>
            <w:pPr>
              <w:pStyle w:val="Compact"/>
            </w:pPr>
            <w:r>
              <w:t xml:space="preserve">3</w:t>
            </w:r>
          </w:p>
        </w:tc>
        <w:tc>
          <w:tcPr/>
          <w:p>
            <w:pPr>
              <w:pStyle w:val="Compact"/>
            </w:pPr>
            <w:r>
              <w:t xml:space="preserve">Should HR be centralized at headquarters or decentralized to each department?</w:t>
            </w:r>
          </w:p>
        </w:tc>
        <w:tc>
          <w:tcPr/>
          <w:p>
            <w:pPr>
              <w:pStyle w:val="Compact"/>
            </w:pPr>
            <w:r>
              <w:t xml:space="preserve">Decentralized HR is more responsive to employee needs</w:t>
            </w:r>
          </w:p>
        </w:tc>
        <w:tc>
          <w:tcPr/>
          <w:p>
            <w:pPr>
              <w:pStyle w:val="Compact"/>
            </w:pPr>
            <w:r>
              <w:t xml:space="preserve">Centralized HR ensures consistency and efficiency</w:t>
            </w:r>
          </w:p>
        </w:tc>
      </w:tr>
      <w:tr>
        <w:tc>
          <w:tcPr/>
          <w:p>
            <w:pPr>
              <w:pStyle w:val="Compact"/>
            </w:pPr>
            <w:r>
              <w:t xml:space="preserve">4</w:t>
            </w:r>
          </w:p>
        </w:tc>
        <w:tc>
          <w:tcPr/>
          <w:p>
            <w:pPr>
              <w:pStyle w:val="Compact"/>
            </w:pPr>
            <w:r>
              <w:t xml:space="preserve">Should companies use AI/algorithms in hiring decisions?</w:t>
            </w:r>
          </w:p>
        </w:tc>
        <w:tc>
          <w:tcPr/>
          <w:p>
            <w:pPr>
              <w:pStyle w:val="Compact"/>
            </w:pPr>
            <w:r>
              <w:t xml:space="preserve">AI may introduce bias and lacks human judgment</w:t>
            </w:r>
          </w:p>
        </w:tc>
        <w:tc>
          <w:tcPr/>
          <w:p>
            <w:pPr>
              <w:pStyle w:val="Compact"/>
            </w:pPr>
            <w:r>
              <w:t xml:space="preserve">AI increases efficiency and reduces human bias</w:t>
            </w:r>
          </w:p>
        </w:tc>
      </w:tr>
      <w:tr>
        <w:tc>
          <w:tcPr/>
          <w:p>
            <w:pPr>
              <w:pStyle w:val="Compact"/>
            </w:pPr>
            <w:r>
              <w:t xml:space="preserve">5</w:t>
            </w:r>
          </w:p>
        </w:tc>
        <w:tc>
          <w:tcPr/>
          <w:p>
            <w:pPr>
              <w:pStyle w:val="Compact"/>
            </w:pPr>
            <w:r>
              <w:t xml:space="preserve">Should employers have access to employees’ social media accounts?</w:t>
            </w:r>
          </w:p>
        </w:tc>
        <w:tc>
          <w:tcPr/>
          <w:p>
            <w:pPr>
              <w:pStyle w:val="Compact"/>
            </w:pPr>
            <w:r>
              <w:t xml:space="preserve">This violates employee privacy and trust</w:t>
            </w:r>
          </w:p>
        </w:tc>
        <w:tc>
          <w:tcPr/>
          <w:p>
            <w:pPr>
              <w:pStyle w:val="Compact"/>
            </w:pPr>
            <w:r>
              <w:t xml:space="preserve">It protects company reputation and ensures cultural fit</w:t>
            </w:r>
          </w:p>
        </w:tc>
      </w:tr>
      <w:tr>
        <w:tc>
          <w:tcPr/>
          <w:p>
            <w:pPr>
              <w:pStyle w:val="Compact"/>
            </w:pPr>
            <w:r>
              <w:t xml:space="preserve">6</w:t>
            </w:r>
          </w:p>
        </w:tc>
        <w:tc>
          <w:tcPr/>
          <w:p>
            <w:pPr>
              <w:pStyle w:val="Compact"/>
            </w:pPr>
            <w:r>
              <w:t xml:space="preserve">Should remote work be the default option for all eligible positions?</w:t>
            </w:r>
          </w:p>
        </w:tc>
        <w:tc>
          <w:tcPr/>
          <w:p>
            <w:pPr>
              <w:pStyle w:val="Compact"/>
            </w:pPr>
            <w:r>
              <w:t xml:space="preserve">Remote work improves work-life balance and reduces commute stress</w:t>
            </w:r>
          </w:p>
        </w:tc>
        <w:tc>
          <w:tcPr/>
          <w:p>
            <w:pPr>
              <w:pStyle w:val="Compact"/>
            </w:pPr>
            <w:r>
              <w:t xml:space="preserve">In-office work enhances collaboration and company culture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