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ACB0D" w14:textId="7F20C95D" w:rsidR="00AB633D" w:rsidRPr="00332A79" w:rsidRDefault="00332A79">
      <w:pPr>
        <w:rPr>
          <w:rFonts w:cstheme="minorHAnsi"/>
          <w:b/>
          <w:bCs/>
          <w:sz w:val="40"/>
          <w:szCs w:val="40"/>
        </w:rPr>
      </w:pPr>
      <w:r w:rsidRPr="00332A79">
        <w:rPr>
          <w:rFonts w:cstheme="minorHAnsi"/>
          <w:b/>
          <w:bCs/>
          <w:sz w:val="40"/>
          <w:szCs w:val="40"/>
        </w:rPr>
        <w:t>Save Office 365 email attachments to OneDrive for Business</w:t>
      </w:r>
    </w:p>
    <w:p w14:paraId="13FBF52B" w14:textId="70EBDE83" w:rsidR="00332A79" w:rsidRPr="00332A79" w:rsidRDefault="00332A79" w:rsidP="00332A79">
      <w:pPr>
        <w:pStyle w:val="NormalWeb"/>
        <w:shd w:val="clear" w:color="auto" w:fill="FFFFFF"/>
        <w:rPr>
          <w:rFonts w:asciiTheme="minorHAnsi" w:hAnsiTheme="minorHAnsi" w:cstheme="minorHAnsi"/>
          <w:color w:val="171717"/>
        </w:rPr>
      </w:pPr>
      <w:r w:rsidRPr="00332A79">
        <w:rPr>
          <w:rFonts w:asciiTheme="minorHAnsi" w:hAnsiTheme="minorHAnsi" w:cstheme="minorHAnsi"/>
          <w:color w:val="171717"/>
        </w:rPr>
        <w:t>In this lab, you'll see save Office 365 email attachments to OneDrive for Business using Power Automate.</w:t>
      </w:r>
    </w:p>
    <w:p w14:paraId="43F93947" w14:textId="7638B3D5" w:rsidR="00332A79" w:rsidRDefault="00332A79" w:rsidP="00332A79">
      <w:pPr>
        <w:pStyle w:val="NormalWeb"/>
        <w:shd w:val="clear" w:color="auto" w:fill="FFFFFF"/>
        <w:rPr>
          <w:rFonts w:asciiTheme="minorHAnsi" w:hAnsiTheme="minorHAnsi" w:cstheme="minorHAnsi"/>
          <w:color w:val="171717"/>
        </w:rPr>
      </w:pPr>
      <w:r w:rsidRPr="00332A79">
        <w:rPr>
          <w:rFonts w:asciiTheme="minorHAnsi" w:hAnsiTheme="minorHAnsi" w:cstheme="minorHAnsi"/>
          <w:color w:val="171717"/>
        </w:rPr>
        <w:t xml:space="preserve">It can be time consuming to search for attachments through email. The flow that </w:t>
      </w:r>
      <w:proofErr w:type="gramStart"/>
      <w:r w:rsidRPr="00332A79">
        <w:rPr>
          <w:rFonts w:asciiTheme="minorHAnsi" w:hAnsiTheme="minorHAnsi" w:cstheme="minorHAnsi"/>
          <w:color w:val="171717"/>
        </w:rPr>
        <w:t>you'll</w:t>
      </w:r>
      <w:proofErr w:type="gramEnd"/>
      <w:r w:rsidRPr="00332A79">
        <w:rPr>
          <w:rFonts w:asciiTheme="minorHAnsi" w:hAnsiTheme="minorHAnsi" w:cstheme="minorHAnsi"/>
          <w:color w:val="171717"/>
        </w:rPr>
        <w:t xml:space="preserve"> build saves time by storing all your email attachments in a folder on your Microsoft OneDrive for Business account.</w:t>
      </w:r>
    </w:p>
    <w:p w14:paraId="5A6430B3" w14:textId="77777777" w:rsidR="0026011E" w:rsidRDefault="0026011E" w:rsidP="0026011E">
      <w:pPr>
        <w:pStyle w:val="Heading2"/>
        <w:shd w:val="clear" w:color="auto" w:fill="FFFFFF"/>
        <w:spacing w:before="480" w:beforeAutospacing="0" w:after="180" w:afterAutospacing="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Choose a template</w:t>
      </w:r>
    </w:p>
    <w:p w14:paraId="1F557E80" w14:textId="77777777" w:rsidR="0026011E" w:rsidRDefault="0026011E" w:rsidP="0026011E">
      <w:pPr>
        <w:pStyle w:val="NormalWeb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Sign in to </w:t>
      </w:r>
      <w:hyperlink r:id="rId5" w:history="1">
        <w:r>
          <w:rPr>
            <w:rStyle w:val="Hyperlink"/>
            <w:rFonts w:ascii="Segoe UI" w:hAnsi="Segoe UI" w:cs="Segoe UI"/>
          </w:rPr>
          <w:t>Power Automate</w:t>
        </w:r>
      </w:hyperlink>
      <w:r>
        <w:rPr>
          <w:rFonts w:ascii="Segoe UI" w:hAnsi="Segoe UI" w:cs="Segoe UI"/>
          <w:color w:val="171717"/>
        </w:rPr>
        <w:t>, and select the </w:t>
      </w:r>
      <w:r>
        <w:rPr>
          <w:rStyle w:val="Strong"/>
          <w:rFonts w:ascii="Segoe UI" w:hAnsi="Segoe UI" w:cs="Segoe UI"/>
          <w:color w:val="171717"/>
        </w:rPr>
        <w:t>Templates</w:t>
      </w:r>
      <w:r>
        <w:rPr>
          <w:rFonts w:ascii="Segoe UI" w:hAnsi="Segoe UI" w:cs="Segoe UI"/>
          <w:color w:val="171717"/>
        </w:rPr>
        <w:t> menu. You can sign up for Power Automate with a Microsoft account.</w:t>
      </w:r>
    </w:p>
    <w:p w14:paraId="2DE2B0E5" w14:textId="77777777" w:rsidR="0026011E" w:rsidRDefault="0026011E" w:rsidP="0026011E">
      <w:pPr>
        <w:pStyle w:val="NormalWeb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Select the </w:t>
      </w:r>
      <w:r>
        <w:rPr>
          <w:rStyle w:val="Strong"/>
          <w:rFonts w:ascii="Segoe UI" w:hAnsi="Segoe UI" w:cs="Segoe UI"/>
          <w:color w:val="171717"/>
        </w:rPr>
        <w:t>Save Office 365 email attachments to OneDrive for Business</w:t>
      </w:r>
      <w:r>
        <w:rPr>
          <w:rFonts w:ascii="Segoe UI" w:hAnsi="Segoe UI" w:cs="Segoe UI"/>
          <w:color w:val="171717"/>
        </w:rPr>
        <w:t> template.</w:t>
      </w:r>
    </w:p>
    <w:p w14:paraId="6CA9041A" w14:textId="7E19F50E" w:rsidR="0026011E" w:rsidRDefault="0026011E" w:rsidP="0026011E">
      <w:pPr>
        <w:pStyle w:val="NormalWeb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drawing>
          <wp:inline distT="0" distB="0" distL="0" distR="0" wp14:anchorId="352B54E2" wp14:editId="02F7F90C">
            <wp:extent cx="5731510" cy="3395980"/>
            <wp:effectExtent l="0" t="0" r="2540" b="0"/>
            <wp:docPr id="9" name="Picture 9" descr="Screenshot of the SaveOffice 365 email attachments to OneDrive for Business template ti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of the SaveOffice 365 email attachments to OneDrive for Business template tile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F3B27" w14:textId="77777777" w:rsidR="0026011E" w:rsidRDefault="0026011E" w:rsidP="0026011E">
      <w:pPr>
        <w:pStyle w:val="Heading2"/>
        <w:shd w:val="clear" w:color="auto" w:fill="FFFFFF"/>
        <w:spacing w:before="480" w:beforeAutospacing="0" w:after="180" w:afterAutospacing="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Create the flow</w:t>
      </w:r>
    </w:p>
    <w:p w14:paraId="5A19C0AC" w14:textId="77777777" w:rsidR="0026011E" w:rsidRPr="0026011E" w:rsidRDefault="0026011E" w:rsidP="0026011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71717"/>
          <w:sz w:val="24"/>
          <w:szCs w:val="24"/>
          <w:lang w:val="en-US" w:bidi="ar-SA"/>
        </w:rPr>
      </w:pPr>
      <w:r w:rsidRPr="0026011E">
        <w:rPr>
          <w:rFonts w:ascii="Segoe UI" w:eastAsia="Times New Roman" w:hAnsi="Segoe UI" w:cs="Segoe UI"/>
          <w:color w:val="171717"/>
          <w:sz w:val="24"/>
          <w:szCs w:val="24"/>
          <w:lang w:val="en-US" w:bidi="ar-SA"/>
        </w:rPr>
        <w:t>Click on the template and select </w:t>
      </w:r>
      <w:r w:rsidRPr="0026011E">
        <w:rPr>
          <w:rFonts w:ascii="Segoe UI" w:eastAsia="Times New Roman" w:hAnsi="Segoe UI" w:cs="Segoe UI"/>
          <w:b/>
          <w:bCs/>
          <w:color w:val="171717"/>
          <w:sz w:val="24"/>
          <w:szCs w:val="24"/>
          <w:lang w:val="en-US" w:bidi="ar-SA"/>
        </w:rPr>
        <w:t>Create Flow</w:t>
      </w:r>
      <w:r w:rsidRPr="0026011E">
        <w:rPr>
          <w:rFonts w:ascii="Segoe UI" w:eastAsia="Times New Roman" w:hAnsi="Segoe UI" w:cs="Segoe UI"/>
          <w:color w:val="171717"/>
          <w:sz w:val="24"/>
          <w:szCs w:val="24"/>
          <w:lang w:val="en-US" w:bidi="ar-SA"/>
        </w:rPr>
        <w:t>.</w:t>
      </w:r>
    </w:p>
    <w:p w14:paraId="29016F76" w14:textId="77777777" w:rsidR="0026011E" w:rsidRPr="0026011E" w:rsidRDefault="0026011E" w:rsidP="0026011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71717"/>
          <w:sz w:val="24"/>
          <w:szCs w:val="24"/>
          <w:lang w:val="en-US" w:bidi="ar-SA"/>
        </w:rPr>
      </w:pPr>
      <w:r w:rsidRPr="0026011E">
        <w:rPr>
          <w:rFonts w:ascii="Segoe UI" w:eastAsia="Times New Roman" w:hAnsi="Segoe UI" w:cs="Segoe UI"/>
          <w:color w:val="171717"/>
          <w:sz w:val="24"/>
          <w:szCs w:val="24"/>
          <w:lang w:val="en-US" w:bidi="ar-SA"/>
        </w:rPr>
        <w:t>On the next page, Power Automate creates the flow for you.</w:t>
      </w:r>
    </w:p>
    <w:p w14:paraId="371DC7B4" w14:textId="77777777" w:rsidR="0026011E" w:rsidRPr="0026011E" w:rsidRDefault="0026011E" w:rsidP="0026011E">
      <w:pPr>
        <w:numPr>
          <w:ilvl w:val="1"/>
          <w:numId w:val="3"/>
        </w:numPr>
        <w:shd w:val="clear" w:color="auto" w:fill="FFFFFF"/>
        <w:spacing w:after="0" w:line="240" w:lineRule="auto"/>
        <w:ind w:left="2580"/>
        <w:rPr>
          <w:rFonts w:ascii="Segoe UI" w:eastAsia="Times New Roman" w:hAnsi="Segoe UI" w:cs="Segoe UI"/>
          <w:color w:val="171717"/>
          <w:sz w:val="24"/>
          <w:szCs w:val="24"/>
          <w:lang w:val="en-US" w:bidi="ar-SA"/>
        </w:rPr>
      </w:pPr>
      <w:r w:rsidRPr="0026011E">
        <w:rPr>
          <w:rFonts w:ascii="Segoe UI" w:eastAsia="Times New Roman" w:hAnsi="Segoe UI" w:cs="Segoe UI"/>
          <w:color w:val="171717"/>
          <w:sz w:val="24"/>
          <w:szCs w:val="24"/>
          <w:lang w:val="en-US" w:bidi="ar-SA"/>
        </w:rPr>
        <w:t>It will connect to your work email to get any attachments.</w:t>
      </w:r>
    </w:p>
    <w:p w14:paraId="0C8302F6" w14:textId="77777777" w:rsidR="0026011E" w:rsidRPr="0026011E" w:rsidRDefault="0026011E" w:rsidP="0026011E">
      <w:pPr>
        <w:numPr>
          <w:ilvl w:val="1"/>
          <w:numId w:val="3"/>
        </w:numPr>
        <w:shd w:val="clear" w:color="auto" w:fill="FFFFFF"/>
        <w:spacing w:after="0" w:line="240" w:lineRule="auto"/>
        <w:ind w:left="2580"/>
        <w:rPr>
          <w:rFonts w:ascii="Segoe UI" w:eastAsia="Times New Roman" w:hAnsi="Segoe UI" w:cs="Segoe UI"/>
          <w:color w:val="171717"/>
          <w:sz w:val="24"/>
          <w:szCs w:val="24"/>
          <w:lang w:val="en-US" w:bidi="ar-SA"/>
        </w:rPr>
      </w:pPr>
      <w:r w:rsidRPr="0026011E">
        <w:rPr>
          <w:rFonts w:ascii="Segoe UI" w:eastAsia="Times New Roman" w:hAnsi="Segoe UI" w:cs="Segoe UI"/>
          <w:color w:val="171717"/>
          <w:sz w:val="24"/>
          <w:szCs w:val="24"/>
          <w:lang w:val="en-US" w:bidi="ar-SA"/>
        </w:rPr>
        <w:lastRenderedPageBreak/>
        <w:t xml:space="preserve">It will then create a folder on your OneDrive for Business account to automatically put every attachment </w:t>
      </w:r>
      <w:proofErr w:type="gramStart"/>
      <w:r w:rsidRPr="0026011E">
        <w:rPr>
          <w:rFonts w:ascii="Segoe UI" w:eastAsia="Times New Roman" w:hAnsi="Segoe UI" w:cs="Segoe UI"/>
          <w:color w:val="171717"/>
          <w:sz w:val="24"/>
          <w:szCs w:val="24"/>
          <w:lang w:val="en-US" w:bidi="ar-SA"/>
        </w:rPr>
        <w:t>that's</w:t>
      </w:r>
      <w:proofErr w:type="gramEnd"/>
      <w:r w:rsidRPr="0026011E">
        <w:rPr>
          <w:rFonts w:ascii="Segoe UI" w:eastAsia="Times New Roman" w:hAnsi="Segoe UI" w:cs="Segoe UI"/>
          <w:color w:val="171717"/>
          <w:sz w:val="24"/>
          <w:szCs w:val="24"/>
          <w:lang w:val="en-US" w:bidi="ar-SA"/>
        </w:rPr>
        <w:t xml:space="preserve"> sent to your work email address in that folder.</w:t>
      </w:r>
    </w:p>
    <w:p w14:paraId="19153E2F" w14:textId="45CAB4DC" w:rsidR="0026011E" w:rsidRPr="0026011E" w:rsidRDefault="0026011E" w:rsidP="0026011E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71717"/>
          <w:sz w:val="24"/>
          <w:szCs w:val="24"/>
          <w:lang w:val="en-US" w:bidi="ar-SA"/>
        </w:rPr>
      </w:pPr>
      <w:r w:rsidRPr="0026011E">
        <w:rPr>
          <w:rFonts w:ascii="Segoe UI" w:eastAsia="Times New Roman" w:hAnsi="Segoe UI" w:cs="Segoe UI"/>
          <w:noProof/>
          <w:color w:val="171717"/>
          <w:sz w:val="24"/>
          <w:szCs w:val="24"/>
          <w:lang w:val="en-US" w:bidi="ar-SA"/>
        </w:rPr>
        <w:drawing>
          <wp:inline distT="0" distB="0" distL="0" distR="0" wp14:anchorId="708919DE" wp14:editId="78EA0B91">
            <wp:extent cx="5731510" cy="2743835"/>
            <wp:effectExtent l="0" t="0" r="2540" b="0"/>
            <wp:docPr id="13" name="Picture 13" descr="Screenshot of a successfully created flo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of a successfully created flow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F47FF" w14:textId="77777777" w:rsidR="0026011E" w:rsidRPr="0026011E" w:rsidRDefault="0026011E" w:rsidP="0026011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71717"/>
          <w:sz w:val="24"/>
          <w:szCs w:val="24"/>
          <w:lang w:val="en-US" w:bidi="ar-SA"/>
        </w:rPr>
      </w:pPr>
      <w:r w:rsidRPr="0026011E">
        <w:rPr>
          <w:rFonts w:ascii="Segoe UI" w:eastAsia="Times New Roman" w:hAnsi="Segoe UI" w:cs="Segoe UI"/>
          <w:color w:val="171717"/>
          <w:sz w:val="24"/>
          <w:szCs w:val="24"/>
          <w:lang w:val="en-US" w:bidi="ar-SA"/>
        </w:rPr>
        <w:t>Select the </w:t>
      </w:r>
      <w:r w:rsidRPr="0026011E">
        <w:rPr>
          <w:rFonts w:ascii="Segoe UI" w:eastAsia="Times New Roman" w:hAnsi="Segoe UI" w:cs="Segoe UI"/>
          <w:b/>
          <w:bCs/>
          <w:color w:val="171717"/>
          <w:sz w:val="24"/>
          <w:szCs w:val="24"/>
          <w:lang w:val="en-US" w:bidi="ar-SA"/>
        </w:rPr>
        <w:t>My flows</w:t>
      </w:r>
      <w:r w:rsidRPr="0026011E">
        <w:rPr>
          <w:rFonts w:ascii="Segoe UI" w:eastAsia="Times New Roman" w:hAnsi="Segoe UI" w:cs="Segoe UI"/>
          <w:color w:val="171717"/>
          <w:sz w:val="24"/>
          <w:szCs w:val="24"/>
          <w:lang w:val="en-US" w:bidi="ar-SA"/>
        </w:rPr>
        <w:t> menu.</w:t>
      </w:r>
    </w:p>
    <w:p w14:paraId="0279E0F3" w14:textId="77777777" w:rsidR="0026011E" w:rsidRPr="0026011E" w:rsidRDefault="0026011E" w:rsidP="0026011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71717"/>
          <w:sz w:val="24"/>
          <w:szCs w:val="24"/>
          <w:lang w:val="en-US" w:bidi="ar-SA"/>
        </w:rPr>
      </w:pPr>
      <w:r w:rsidRPr="0026011E">
        <w:rPr>
          <w:rFonts w:ascii="Segoe UI" w:eastAsia="Times New Roman" w:hAnsi="Segoe UI" w:cs="Segoe UI"/>
          <w:color w:val="171717"/>
          <w:sz w:val="24"/>
          <w:szCs w:val="24"/>
          <w:lang w:val="en-US" w:bidi="ar-SA"/>
        </w:rPr>
        <w:t>Select the flow you just created and click </w:t>
      </w:r>
      <w:r w:rsidRPr="0026011E">
        <w:rPr>
          <w:rFonts w:ascii="Segoe UI" w:eastAsia="Times New Roman" w:hAnsi="Segoe UI" w:cs="Segoe UI"/>
          <w:b/>
          <w:bCs/>
          <w:color w:val="171717"/>
          <w:sz w:val="24"/>
          <w:szCs w:val="24"/>
          <w:lang w:val="en-US" w:bidi="ar-SA"/>
        </w:rPr>
        <w:t>Edit</w:t>
      </w:r>
      <w:r w:rsidRPr="0026011E">
        <w:rPr>
          <w:rFonts w:ascii="Segoe UI" w:eastAsia="Times New Roman" w:hAnsi="Segoe UI" w:cs="Segoe UI"/>
          <w:color w:val="171717"/>
          <w:sz w:val="24"/>
          <w:szCs w:val="24"/>
          <w:lang w:val="en-US" w:bidi="ar-SA"/>
        </w:rPr>
        <w:t> to see how it works.</w:t>
      </w:r>
    </w:p>
    <w:p w14:paraId="18B77F8E" w14:textId="6E447964" w:rsidR="0026011E" w:rsidRPr="0026011E" w:rsidRDefault="0026011E" w:rsidP="0026011E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71717"/>
          <w:sz w:val="24"/>
          <w:szCs w:val="24"/>
          <w:lang w:val="en-US" w:bidi="ar-SA"/>
        </w:rPr>
      </w:pPr>
      <w:r w:rsidRPr="0026011E">
        <w:rPr>
          <w:rFonts w:ascii="Segoe UI" w:eastAsia="Times New Roman" w:hAnsi="Segoe UI" w:cs="Segoe UI"/>
          <w:noProof/>
          <w:color w:val="171717"/>
          <w:sz w:val="24"/>
          <w:szCs w:val="24"/>
          <w:lang w:val="en-US" w:bidi="ar-SA"/>
        </w:rPr>
        <w:drawing>
          <wp:inline distT="0" distB="0" distL="0" distR="0" wp14:anchorId="56B24F6F" wp14:editId="095A74EE">
            <wp:extent cx="5731510" cy="2098675"/>
            <wp:effectExtent l="0" t="0" r="2540" b="0"/>
            <wp:docPr id="12" name="Picture 12" descr="Screenshot of the flow selected and the Edit button highligh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of the flow selected and the Edit button highlighted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523AF" w14:textId="77777777" w:rsidR="0026011E" w:rsidRPr="0026011E" w:rsidRDefault="0026011E" w:rsidP="0026011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71717"/>
          <w:sz w:val="24"/>
          <w:szCs w:val="24"/>
          <w:lang w:val="en-US" w:bidi="ar-SA"/>
        </w:rPr>
      </w:pPr>
      <w:r w:rsidRPr="0026011E">
        <w:rPr>
          <w:rFonts w:ascii="Segoe UI" w:eastAsia="Times New Roman" w:hAnsi="Segoe UI" w:cs="Segoe UI"/>
          <w:color w:val="171717"/>
          <w:sz w:val="24"/>
          <w:szCs w:val="24"/>
          <w:lang w:val="en-US" w:bidi="ar-SA"/>
        </w:rPr>
        <w:t>Send an email with an attachment, or have another user send an email with an attachment. You then should see a green check mark, which indicates that the flow succeeded.</w:t>
      </w:r>
    </w:p>
    <w:p w14:paraId="2456CACA" w14:textId="77777777" w:rsidR="0026011E" w:rsidRPr="0026011E" w:rsidRDefault="0026011E" w:rsidP="0026011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71717"/>
          <w:sz w:val="24"/>
          <w:szCs w:val="24"/>
          <w:lang w:val="en-US" w:bidi="ar-SA"/>
        </w:rPr>
      </w:pPr>
      <w:r w:rsidRPr="0026011E">
        <w:rPr>
          <w:rFonts w:ascii="Segoe UI" w:eastAsia="Times New Roman" w:hAnsi="Segoe UI" w:cs="Segoe UI"/>
          <w:color w:val="171717"/>
          <w:sz w:val="24"/>
          <w:szCs w:val="24"/>
          <w:lang w:val="en-US" w:bidi="ar-SA"/>
        </w:rPr>
        <w:t>Select the arrow towards the top to go back to the flow definition page.</w:t>
      </w:r>
    </w:p>
    <w:p w14:paraId="30AE7589" w14:textId="77777777" w:rsidR="0026011E" w:rsidRPr="0026011E" w:rsidRDefault="0026011E" w:rsidP="0026011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71717"/>
          <w:sz w:val="24"/>
          <w:szCs w:val="24"/>
          <w:lang w:val="en-US" w:bidi="ar-SA"/>
        </w:rPr>
      </w:pPr>
      <w:r w:rsidRPr="0026011E">
        <w:rPr>
          <w:rFonts w:ascii="Segoe UI" w:eastAsia="Times New Roman" w:hAnsi="Segoe UI" w:cs="Segoe UI"/>
          <w:color w:val="171717"/>
          <w:sz w:val="24"/>
          <w:szCs w:val="24"/>
          <w:lang w:val="en-US" w:bidi="ar-SA"/>
        </w:rPr>
        <w:t>The run history and the results are listed below.</w:t>
      </w:r>
    </w:p>
    <w:p w14:paraId="2FDFCD8E" w14:textId="5097A0DC" w:rsidR="0026011E" w:rsidRPr="0026011E" w:rsidRDefault="0026011E" w:rsidP="0026011E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71717"/>
          <w:sz w:val="24"/>
          <w:szCs w:val="24"/>
          <w:lang w:val="en-US" w:bidi="ar-SA"/>
        </w:rPr>
      </w:pPr>
      <w:r w:rsidRPr="0026011E">
        <w:rPr>
          <w:rFonts w:ascii="Segoe UI" w:eastAsia="Times New Roman" w:hAnsi="Segoe UI" w:cs="Segoe UI"/>
          <w:noProof/>
          <w:color w:val="171717"/>
          <w:sz w:val="24"/>
          <w:szCs w:val="24"/>
          <w:lang w:val="en-US" w:bidi="ar-SA"/>
        </w:rPr>
        <w:lastRenderedPageBreak/>
        <w:drawing>
          <wp:inline distT="0" distB="0" distL="0" distR="0" wp14:anchorId="119E43D9" wp14:editId="53C1E5BF">
            <wp:extent cx="5731510" cy="2475230"/>
            <wp:effectExtent l="0" t="0" r="2540" b="1270"/>
            <wp:docPr id="11" name="Picture 11" descr="Screenshot of the message Your flow ran successfull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 of the message Your flow ran successfully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D90AF" w14:textId="77777777" w:rsidR="0026011E" w:rsidRPr="0026011E" w:rsidRDefault="0026011E" w:rsidP="0026011E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71717"/>
          <w:sz w:val="24"/>
          <w:szCs w:val="24"/>
          <w:lang w:val="en-US" w:bidi="ar-SA"/>
        </w:rPr>
      </w:pPr>
      <w:r w:rsidRPr="0026011E">
        <w:rPr>
          <w:rFonts w:ascii="Segoe UI" w:eastAsia="Times New Roman" w:hAnsi="Segoe UI" w:cs="Segoe UI"/>
          <w:color w:val="171717"/>
          <w:sz w:val="24"/>
          <w:szCs w:val="24"/>
          <w:lang w:val="en-US" w:bidi="ar-SA"/>
        </w:rPr>
        <w:t>In this case, all parts of the flow were successful.</w:t>
      </w:r>
    </w:p>
    <w:p w14:paraId="4A046A15" w14:textId="440718D0" w:rsidR="0026011E" w:rsidRPr="0026011E" w:rsidRDefault="0026011E" w:rsidP="0026011E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71717"/>
          <w:sz w:val="24"/>
          <w:szCs w:val="24"/>
          <w:lang w:val="en-US" w:bidi="ar-SA"/>
        </w:rPr>
      </w:pPr>
      <w:r w:rsidRPr="0026011E">
        <w:rPr>
          <w:rFonts w:ascii="Segoe UI" w:eastAsia="Times New Roman" w:hAnsi="Segoe UI" w:cs="Segoe UI"/>
          <w:noProof/>
          <w:color w:val="171717"/>
          <w:sz w:val="24"/>
          <w:szCs w:val="24"/>
          <w:lang w:val="en-US" w:bidi="ar-SA"/>
        </w:rPr>
        <w:drawing>
          <wp:inline distT="0" distB="0" distL="0" distR="0" wp14:anchorId="7F9D8C3B" wp14:editId="3213FE14">
            <wp:extent cx="5731510" cy="3265170"/>
            <wp:effectExtent l="0" t="0" r="2540" b="0"/>
            <wp:docPr id="10" name="Picture 10" descr="Screenshot of the run history and with all runs showing the Status Succeed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 of the run history and with all runs showing the Status Succeeded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7ED68" w14:textId="77777777" w:rsidR="0026011E" w:rsidRPr="00332A79" w:rsidRDefault="0026011E" w:rsidP="00332A79">
      <w:pPr>
        <w:pStyle w:val="NormalWeb"/>
        <w:shd w:val="clear" w:color="auto" w:fill="FFFFFF"/>
        <w:rPr>
          <w:rFonts w:asciiTheme="minorHAnsi" w:hAnsiTheme="minorHAnsi" w:cstheme="minorHAnsi"/>
          <w:color w:val="171717"/>
        </w:rPr>
      </w:pPr>
    </w:p>
    <w:sectPr w:rsidR="0026011E" w:rsidRPr="00332A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370785"/>
    <w:multiLevelType w:val="multilevel"/>
    <w:tmpl w:val="3B84C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FC1640C"/>
    <w:multiLevelType w:val="multilevel"/>
    <w:tmpl w:val="F9305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2941852"/>
    <w:multiLevelType w:val="multilevel"/>
    <w:tmpl w:val="7B7CD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QxMDM2NDI0MjOztDBT0lEKTi0uzszPAykwrAUAMPFfEywAAAA="/>
  </w:docVars>
  <w:rsids>
    <w:rsidRoot w:val="00332A79"/>
    <w:rsid w:val="000F30B2"/>
    <w:rsid w:val="0026011E"/>
    <w:rsid w:val="00332A79"/>
    <w:rsid w:val="00AB633D"/>
    <w:rsid w:val="00CC1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F782E"/>
  <w15:chartTrackingRefBased/>
  <w15:docId w15:val="{BB401E98-5417-488B-A131-37E1E18DE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32A7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32A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332A79"/>
    <w:rPr>
      <w:rFonts w:ascii="Times New Roman" w:eastAsia="Times New Roman" w:hAnsi="Times New Roman" w:cs="Times New Roman"/>
      <w:b/>
      <w:bCs/>
      <w:sz w:val="36"/>
      <w:szCs w:val="36"/>
      <w:lang w:eastAsia="en-GB" w:bidi="ar-SA"/>
    </w:rPr>
  </w:style>
  <w:style w:type="character" w:styleId="Hyperlink">
    <w:name w:val="Hyperlink"/>
    <w:basedOn w:val="DefaultParagraphFont"/>
    <w:uiPriority w:val="99"/>
    <w:unhideWhenUsed/>
    <w:rsid w:val="00332A7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332A79"/>
    <w:rPr>
      <w:b/>
      <w:bCs/>
    </w:rPr>
  </w:style>
  <w:style w:type="character" w:styleId="Emphasis">
    <w:name w:val="Emphasis"/>
    <w:basedOn w:val="DefaultParagraphFont"/>
    <w:uiPriority w:val="20"/>
    <w:qFormat/>
    <w:rsid w:val="00332A79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CC17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30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ms.flow.microsoft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212</Words>
  <Characters>1211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Jenkins Nesamony Sundararaj</dc:creator>
  <cp:keywords/>
  <dc:description/>
  <cp:lastModifiedBy>Nanddeep Nachan</cp:lastModifiedBy>
  <cp:revision>4</cp:revision>
  <dcterms:created xsi:type="dcterms:W3CDTF">2020-02-16T11:11:00Z</dcterms:created>
  <dcterms:modified xsi:type="dcterms:W3CDTF">2021-07-22T05:48:00Z</dcterms:modified>
</cp:coreProperties>
</file>