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DC" w:rsidRDefault="00AF533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E3CDC" w:rsidRDefault="00AF533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9E3CDC" w:rsidRDefault="009E3CD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9E3CDC" w:rsidTr="008338A7">
        <w:trPr>
          <w:jc w:val="center"/>
        </w:trPr>
        <w:tc>
          <w:tcPr>
            <w:tcW w:w="450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E3CDC" w:rsidTr="008338A7">
        <w:trPr>
          <w:trHeight w:val="305"/>
          <w:jc w:val="center"/>
        </w:trPr>
        <w:tc>
          <w:tcPr>
            <w:tcW w:w="450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E3CDC" w:rsidRDefault="008338A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338A7">
              <w:rPr>
                <w:rFonts w:ascii="Arial" w:eastAsia="Arial" w:hAnsi="Arial" w:cs="Arial"/>
              </w:rPr>
              <w:t>LTVIP2025TMID35930</w:t>
            </w:r>
            <w:bookmarkStart w:id="0" w:name="_GoBack"/>
            <w:bookmarkEnd w:id="0"/>
          </w:p>
        </w:tc>
      </w:tr>
      <w:tr w:rsidR="009E3CDC" w:rsidTr="008338A7">
        <w:trPr>
          <w:jc w:val="center"/>
        </w:trPr>
        <w:tc>
          <w:tcPr>
            <w:tcW w:w="450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t>CleanTech: Transforming Waste Management with Transfer Learning</w:t>
            </w:r>
          </w:p>
        </w:tc>
      </w:tr>
      <w:tr w:rsidR="009E3CDC" w:rsidTr="008338A7">
        <w:trPr>
          <w:jc w:val="center"/>
        </w:trPr>
        <w:tc>
          <w:tcPr>
            <w:tcW w:w="450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E3CDC" w:rsidRDefault="009E3CDC">
      <w:pPr>
        <w:rPr>
          <w:rFonts w:ascii="Arial" w:eastAsia="Arial" w:hAnsi="Arial" w:cs="Arial"/>
          <w:b/>
        </w:rPr>
      </w:pPr>
    </w:p>
    <w:p w:rsidR="009E3CDC" w:rsidRDefault="00AF53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9E3CDC" w:rsidRDefault="00AF53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Data Flow Diagram (DFD)</w:t>
      </w:r>
      <w:r>
        <w:rPr>
          <w:rFonts w:ascii="Arial" w:eastAsia="Arial" w:hAnsi="Arial" w:cs="Arial"/>
        </w:rPr>
        <w:t xml:space="preserve"> is a traditional visual representation of the information flows within a system. A neat and clear DFD can depict the right amount of the system requirement graphically. It shows how data enters and leaves the system, what changes the information, and wher</w:t>
      </w:r>
      <w:r>
        <w:rPr>
          <w:rFonts w:ascii="Arial" w:eastAsia="Arial" w:hAnsi="Arial" w:cs="Arial"/>
        </w:rPr>
        <w:t>e data is stored.</w:t>
      </w:r>
    </w:p>
    <w:p w:rsidR="009E3CDC" w:rsidRDefault="00AF533B">
      <w:pPr>
        <w:rPr>
          <w:rFonts w:ascii="Arial" w:eastAsia="Arial" w:hAnsi="Arial" w:cs="Arial"/>
          <w:b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C9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pt;margin-top:17pt;width:2.75pt;height:2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E3CDC" w:rsidRDefault="00AF533B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9" o:spid="_x0000_s1026" style="position:absolute;margin-left:379pt;margin-top:0;width:283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E3CDC" w:rsidRDefault="00AF533B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:rsidR="009E3CDC" w:rsidRDefault="00AF53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3CDC" w:rsidRDefault="00AF533B">
                            <w:r>
                              <w:rPr>
                                <w:noProof/>
                                <w:lang w:eastAsia="en-IN" w:bidi="ar-SA"/>
                              </w:rPr>
                              <w:drawing>
                                <wp:inline distT="0" distB="0" distL="0" distR="0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 w:bidi="ar-SA"/>
                              </w:rPr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data flow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Rectangle 3" descr="data flow diagra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" fillcolor="white [3201]" strokeweight=".5pt">
                <v:textbox>
                  <w:txbxContent>
                    <w:p w:rsidR="009E3CDC" w:rsidRDefault="00AF533B">
                      <w:r>
                        <w:rPr>
                          <w:noProof/>
                          <w:lang w:eastAsia="en-IN" w:bidi="ar-SA"/>
                        </w:rPr>
                        <w:drawing>
                          <wp:inline distT="0" distB="0" distL="0" distR="0">
                            <wp:extent cx="4293870" cy="2663190"/>
                            <wp:effectExtent l="0" t="0" r="0" b="3810"/>
                            <wp:docPr id="4" name="Picture 4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iagram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3870" cy="266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 w:bidi="ar-SA"/>
                        </w:rPr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" name="Rectangle 3" descr="data flow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Rectangle 3" descr="data flow diagra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/>
                                  </pic:blipFill>
                                  <pic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E3CDC" w:rsidRDefault="00AF53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eastAsia="en-IN" w:bidi="ar-SA"/>
        </w:rPr>
        <w:drawing>
          <wp:inline distT="0" distB="0" distL="0" distR="0">
            <wp:extent cx="2973705" cy="25806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Diagram, timeli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DC" w:rsidRDefault="009E3CDC">
      <w:pPr>
        <w:rPr>
          <w:rFonts w:ascii="Arial" w:eastAsia="Arial" w:hAnsi="Arial" w:cs="Arial"/>
          <w:b/>
        </w:rPr>
      </w:pPr>
    </w:p>
    <w:p w:rsidR="009E3CDC" w:rsidRDefault="00AF53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9E3CDC" w:rsidRDefault="00AF53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below template to list all the user stories for the </w:t>
      </w:r>
      <w:r>
        <w:rPr>
          <w:rFonts w:ascii="Arial" w:eastAsia="Arial" w:hAnsi="Arial" w:cs="Arial"/>
        </w:rPr>
        <w:t>product.</w:t>
      </w:r>
    </w:p>
    <w:tbl>
      <w:tblPr>
        <w:tblStyle w:val="Style16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9E3CDC">
        <w:trPr>
          <w:trHeight w:val="275"/>
          <w:tblHeader/>
        </w:trPr>
        <w:tc>
          <w:tcPr>
            <w:tcW w:w="1667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by entering my email, password, and </w:t>
            </w:r>
            <w:r>
              <w:rPr>
                <w:rFonts w:ascii="Arial" w:eastAsia="Arial" w:hAnsi="Arial" w:cs="Arial"/>
                <w:sz w:val="20"/>
                <w:szCs w:val="20"/>
              </w:rPr>
              <w:t>confirming my password.</w:t>
            </w:r>
          </w:p>
        </w:tc>
        <w:tc>
          <w:tcPr>
            <w:tcW w:w="2596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</w:t>
            </w:r>
            <w:r>
              <w:rPr>
                <w:rFonts w:ascii="Arial" w:eastAsia="Arial" w:hAnsi="Arial" w:cs="Arial"/>
                <w:sz w:val="20"/>
                <w:szCs w:val="20"/>
              </w:rPr>
              <w:t>can register for the application through Facebook</w:t>
            </w:r>
          </w:p>
        </w:tc>
        <w:tc>
          <w:tcPr>
            <w:tcW w:w="2596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log into the </w:t>
            </w:r>
            <w:r>
              <w:rPr>
                <w:rFonts w:ascii="Arial" w:eastAsia="Arial" w:hAnsi="Arial" w:cs="Arial"/>
                <w:sz w:val="20"/>
                <w:szCs w:val="20"/>
              </w:rPr>
              <w:t>application by entering email &amp; password</w:t>
            </w:r>
          </w:p>
        </w:tc>
        <w:tc>
          <w:tcPr>
            <w:tcW w:w="2596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3CDC">
        <w:trPr>
          <w:trHeight w:val="388"/>
        </w:trPr>
        <w:tc>
          <w:tcPr>
            <w:tcW w:w="1667" w:type="dxa"/>
          </w:tcPr>
          <w:p w:rsidR="009E3CDC" w:rsidRDefault="00AF53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3CDC">
        <w:trPr>
          <w:trHeight w:val="404"/>
        </w:trPr>
        <w:tc>
          <w:tcPr>
            <w:tcW w:w="1667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E3CDC" w:rsidRDefault="009E3CD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E3CDC" w:rsidRDefault="009E3CDC">
      <w:pPr>
        <w:rPr>
          <w:rFonts w:ascii="Arial" w:eastAsia="Arial" w:hAnsi="Arial" w:cs="Arial"/>
        </w:rPr>
      </w:pPr>
    </w:p>
    <w:sectPr w:rsidR="009E3CD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33B" w:rsidRDefault="00AF533B">
      <w:pPr>
        <w:spacing w:line="240" w:lineRule="auto"/>
      </w:pPr>
      <w:r>
        <w:separator/>
      </w:r>
    </w:p>
  </w:endnote>
  <w:endnote w:type="continuationSeparator" w:id="0">
    <w:p w:rsidR="00AF533B" w:rsidRDefault="00AF5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default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33B" w:rsidRDefault="00AF533B">
      <w:pPr>
        <w:spacing w:after="0"/>
      </w:pPr>
      <w:r>
        <w:separator/>
      </w:r>
    </w:p>
  </w:footnote>
  <w:footnote w:type="continuationSeparator" w:id="0">
    <w:p w:rsidR="00AF533B" w:rsidRDefault="00AF53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9"/>
    <w:rsid w:val="00181869"/>
    <w:rsid w:val="008338A7"/>
    <w:rsid w:val="00844547"/>
    <w:rsid w:val="009E3CDC"/>
    <w:rsid w:val="00AF533B"/>
    <w:rsid w:val="4887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595C4D"/>
  <w15:docId w15:val="{D86AC41D-1D73-4631-B671-7B6C95AD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qFormat/>
    <w:tblPr/>
  </w:style>
  <w:style w:type="table" w:customStyle="1" w:styleId="Style16">
    <w:name w:val="_Style 16"/>
    <w:basedOn w:val="TableNormal"/>
    <w:qFormat/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2025-06-29T14:07:00Z</dcterms:created>
  <dcterms:modified xsi:type="dcterms:W3CDTF">2025-06-29T14:07:00Z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C60280B4FC884DE687BE9E21F0490EC6_12</vt:lpwstr>
  </property>
</Properties>
</file>