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Calibri" w:cs="Calibri" w:eastAsia="Calibri" w:hAnsi="Calibri"/>
          <w:b/>
          <w:bCs/>
          <w:color w:val="0D6B63"/>
          <w:spacing w:val="40"/>
          <w:sz w:val="22"/>
          <w:szCs w:val="22"/>
        </w:rPr>
        <w:t xml:space="preserve">PROJECT AND CODING GUIDE</w:t>
      </w:r>
    </w:p>
    <w:p>
      <w:pPr>
        <w:spacing w:after="120"/>
      </w:pPr>
      <w:r>
        <w:rPr>
          <w:rFonts w:ascii="Calibri" w:cs="Calibri" w:eastAsia="Calibri" w:hAnsi="Calibri"/>
          <w:b/>
          <w:bCs/>
          <w:color w:val="1F2A33"/>
          <w:sz w:val="56"/>
          <w:szCs w:val="56"/>
        </w:rPr>
        <w:t xml:space="preserve">Bank Agentic AI Project</w:t>
      </w:r>
    </w:p>
    <w:p>
      <w:pPr>
        <w:spacing w:after="600"/>
      </w:pPr>
      <w:r>
        <w:rPr>
          <w:rFonts w:ascii="Calibri" w:cs="Calibri" w:eastAsia="Calibri" w:hAnsi="Calibri"/>
          <w:color w:val="5A6873"/>
          <w:sz w:val="28"/>
          <w:szCs w:val="28"/>
        </w:rPr>
        <w:t xml:space="preserve">How the parts of the solution work together, how the code is organised, and the technology behind each layer</w:t>
      </w:r>
    </w:p>
    <w:p>
      <w:pPr>
        <w:pBdr>
          <w:bottom w:val="single" w:color="0D6B63" w:sz="12" w:space="4"/>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Item</w:t>
            </w:r>
          </w:p>
        </w:tc>
        <w:tc>
          <w:tcPr>
            <w:tcW w:type="dxa" w:w="6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Detail</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Audience</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Architects, developers, reviewers and technical stakeholders</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Companion document</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Technical Design Document (requirements, architecture, risk and security)</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Source code</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github.com/sunkarmil-stack/bank-contact-centre-agent</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Language and size</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3.11+ · 75 source files · about 7,400 lines (including 1,200 lines of tests)</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Version</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 (October 2026)</w:t>
            </w:r>
          </w:p>
        </w:tc>
      </w:tr>
    </w:tbl>
    <w:p>
      <w:r>
        <w:br w:type="page"/>
      </w:r>
    </w:p>
    <w:p>
      <w:pPr>
        <w:spacing w:after="200"/>
      </w:pPr>
      <w:r>
        <w:rPr>
          <w:rFonts w:ascii="Calibri" w:cs="Calibri" w:eastAsia="Calibri" w:hAnsi="Calibri"/>
          <w:b/>
          <w:bCs/>
          <w:color w:val="1F2A33"/>
          <w:sz w:val="32"/>
          <w:szCs w:val="32"/>
        </w:rPr>
        <w:t xml:space="preserve">Contents</w:t>
      </w:r>
    </w:p>
    <w:p>
      <w:pPr>
        <w:pBdr>
          <w:bottom w:val="single" w:color="E3E8EB" w:sz="2" w:space="6"/>
        </w:pBdr>
        <w:spacing w:after="140"/>
      </w:pPr>
      <w:r>
        <w:rPr>
          <w:rFonts w:ascii="Calibri" w:cs="Calibri" w:eastAsia="Calibri" w:hAnsi="Calibri"/>
          <w:sz w:val="24"/>
          <w:szCs w:val="24"/>
        </w:rPr>
        <w:t xml:space="preserve">1. The solution at a glance</w:t>
      </w:r>
    </w:p>
    <w:p>
      <w:pPr>
        <w:pBdr>
          <w:bottom w:val="single" w:color="E3E8EB" w:sz="2" w:space="6"/>
        </w:pBdr>
        <w:spacing w:after="140"/>
      </w:pPr>
      <w:r>
        <w:rPr>
          <w:rFonts w:ascii="Calibri" w:cs="Calibri" w:eastAsia="Calibri" w:hAnsi="Calibri"/>
          <w:sz w:val="24"/>
          <w:szCs w:val="24"/>
        </w:rPr>
        <w:t xml:space="preserve">2. Technology stack</w:t>
      </w:r>
    </w:p>
    <w:p>
      <w:pPr>
        <w:pBdr>
          <w:bottom w:val="single" w:color="E3E8EB" w:sz="2" w:space="6"/>
        </w:pBdr>
        <w:spacing w:after="140"/>
      </w:pPr>
      <w:r>
        <w:rPr>
          <w:rFonts w:ascii="Calibri" w:cs="Calibri" w:eastAsia="Calibri" w:hAnsi="Calibri"/>
          <w:sz w:val="24"/>
          <w:szCs w:val="24"/>
        </w:rPr>
        <w:t xml:space="preserve">3. Repository structure</w:t>
      </w:r>
    </w:p>
    <w:p>
      <w:pPr>
        <w:pBdr>
          <w:bottom w:val="single" w:color="E3E8EB" w:sz="2" w:space="6"/>
        </w:pBdr>
        <w:spacing w:after="140"/>
      </w:pPr>
      <w:r>
        <w:rPr>
          <w:rFonts w:ascii="Calibri" w:cs="Calibri" w:eastAsia="Calibri" w:hAnsi="Calibri"/>
          <w:sz w:val="24"/>
          <w:szCs w:val="24"/>
        </w:rPr>
        <w:t xml:space="preserve">4. How the segments work together</w:t>
      </w:r>
    </w:p>
    <w:p>
      <w:pPr>
        <w:pBdr>
          <w:bottom w:val="single" w:color="E3E8EB" w:sz="2" w:space="6"/>
        </w:pBdr>
        <w:spacing w:after="140"/>
      </w:pPr>
      <w:r>
        <w:rPr>
          <w:rFonts w:ascii="Calibri" w:cs="Calibri" w:eastAsia="Calibri" w:hAnsi="Calibri"/>
          <w:sz w:val="24"/>
          <w:szCs w:val="24"/>
        </w:rPr>
        <w:t xml:space="preserve">5. Coding walkthrough by segment</w:t>
      </w:r>
    </w:p>
    <w:p>
      <w:pPr>
        <w:pBdr>
          <w:bottom w:val="single" w:color="E3E8EB" w:sz="2" w:space="6"/>
        </w:pBdr>
        <w:spacing w:after="140"/>
      </w:pPr>
      <w:r>
        <w:rPr>
          <w:rFonts w:ascii="Calibri" w:cs="Calibri" w:eastAsia="Calibri" w:hAnsi="Calibri"/>
          <w:sz w:val="24"/>
          <w:szCs w:val="24"/>
        </w:rPr>
        <w:t xml:space="preserve">6. Cross-cutting code: security, resilience, persistence, telemetry</w:t>
      </w:r>
    </w:p>
    <w:p>
      <w:pPr>
        <w:pBdr>
          <w:bottom w:val="single" w:color="E3E8EB" w:sz="2" w:space="6"/>
        </w:pBdr>
        <w:spacing w:after="140"/>
      </w:pPr>
      <w:r>
        <w:rPr>
          <w:rFonts w:ascii="Calibri" w:cs="Calibri" w:eastAsia="Calibri" w:hAnsi="Calibri"/>
          <w:sz w:val="24"/>
          <w:szCs w:val="24"/>
        </w:rPr>
        <w:t xml:space="preserve">7. Configuration and environments</w:t>
      </w:r>
    </w:p>
    <w:p>
      <w:pPr>
        <w:pBdr>
          <w:bottom w:val="single" w:color="E3E8EB" w:sz="2" w:space="6"/>
        </w:pBdr>
        <w:spacing w:after="140"/>
      </w:pPr>
      <w:r>
        <w:rPr>
          <w:rFonts w:ascii="Calibri" w:cs="Calibri" w:eastAsia="Calibri" w:hAnsi="Calibri"/>
          <w:sz w:val="24"/>
          <w:szCs w:val="24"/>
        </w:rPr>
        <w:t xml:space="preserve">8. Testing and quality engineering</w:t>
      </w:r>
    </w:p>
    <w:p>
      <w:pPr>
        <w:pBdr>
          <w:bottom w:val="single" w:color="E3E8EB" w:sz="2" w:space="6"/>
        </w:pBdr>
        <w:spacing w:after="140"/>
      </w:pPr>
      <w:r>
        <w:rPr>
          <w:rFonts w:ascii="Calibri" w:cs="Calibri" w:eastAsia="Calibri" w:hAnsi="Calibri"/>
          <w:sz w:val="24"/>
          <w:szCs w:val="24"/>
        </w:rPr>
        <w:t xml:space="preserve">9. Build, CI/CD and deployment</w:t>
      </w:r>
    </w:p>
    <w:p>
      <w:pPr>
        <w:pBdr>
          <w:bottom w:val="single" w:color="E3E8EB" w:sz="2" w:space="6"/>
        </w:pBdr>
        <w:spacing w:after="140"/>
      </w:pPr>
      <w:r>
        <w:rPr>
          <w:rFonts w:ascii="Calibri" w:cs="Calibri" w:eastAsia="Calibri" w:hAnsi="Calibri"/>
          <w:sz w:val="24"/>
          <w:szCs w:val="24"/>
        </w:rPr>
        <w:t xml:space="preserve">10. Developer workflow and extending the solution</w:t>
      </w:r>
    </w:p>
    <w:p>
      <w:pPr>
        <w:pBdr>
          <w:bottom w:val="single" w:color="E3E8EB" w:sz="2" w:space="6"/>
        </w:pBdr>
        <w:spacing w:after="140"/>
      </w:pPr>
      <w:r>
        <w:rPr>
          <w:rFonts w:ascii="Calibri" w:cs="Calibri" w:eastAsia="Calibri" w:hAnsi="Calibri"/>
          <w:sz w:val="24"/>
          <w:szCs w:val="24"/>
        </w:rPr>
        <w:t xml:space="preserve">Appendix. Code reading order</w:t>
      </w:r>
    </w:p>
    <w:p>
      <w:pPr>
        <w:pStyle w:val="Heading1"/>
        <w:pageBreakBefore/>
      </w:pPr>
      <w:r>
        <w:rPr>
          <w:rFonts w:ascii="Calibri" w:cs="Calibri" w:eastAsia="Calibri" w:hAnsi="Calibri"/>
        </w:rPr>
        <w:t xml:space="preserve">1. The solution at a glance</w:t>
      </w:r>
    </w:p>
    <w:p>
      <w:pPr>
        <w:spacing w:after="120" w:line="288"/>
      </w:pPr>
      <w:r>
        <w:rPr>
          <w:rFonts w:ascii="Calibri" w:cs="Calibri" w:eastAsia="Calibri" w:hAnsi="Calibri"/>
        </w:rPr>
        <w:t xml:space="preserve">The solution is an agentic AI assistant for a bank contact centre. It is built as </w:t>
      </w:r>
      <w:r>
        <w:rPr>
          <w:rFonts w:ascii="Calibri" w:cs="Calibri" w:eastAsia="Calibri" w:hAnsi="Calibri"/>
          <w:b/>
          <w:bCs/>
        </w:rPr>
        <w:t xml:space="preserve">five cooperating services</w:t>
      </w:r>
      <w:r>
        <w:rPr>
          <w:rFonts w:ascii="Calibri" w:cs="Calibri" w:eastAsia="Calibri" w:hAnsi="Calibri"/>
        </w:rPr>
        <w:t xml:space="preserve"> around one idea: language models decide *what was asked*, while ordinary, testable code decides *what is allowed to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cantSplit/>
          <w:tblHeader/>
        </w:trPr>
        <w:tc>
          <w:tcPr>
            <w:tcW w:type="dxa" w:w="18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Segment</w:t>
            </w:r>
          </w:p>
        </w:tc>
        <w:tc>
          <w:tcPr>
            <w:tcW w:type="dxa" w:w="4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Role in one sentence</w:t>
            </w:r>
          </w:p>
        </w:tc>
        <w:tc>
          <w:tcPr>
            <w:tcW w:type="dxa" w:w="33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Main code</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API gateway</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Front door: checks who is calling and lets only valid traffic in</w:t>
            </w:r>
          </w:p>
        </w:tc>
        <w:tc>
          <w:tcPr>
            <w:tcW w:type="dxa" w:w="3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services/gateway/app.py</w:t>
            </w:r>
          </w:p>
        </w:tc>
      </w:tr>
      <w:tr>
        <w:trPr>
          <w:cantSplit/>
          <w:tblHeader w:val="off"/>
        </w:trPr>
        <w:tc>
          <w:tcPr>
            <w:tcW w:type="dxa" w:w="1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 API</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Runs the conversation: orchestrator, specialist agents, human review, response checks</w:t>
            </w:r>
          </w:p>
        </w:tc>
        <w:tc>
          <w:tcPr>
            <w:tcW w:type="dxa" w:w="3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ccagent/api/app.py, ccagent/service.py, ccagent/agents/</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MCP tool service</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only door from the agents to business systems</w:t>
            </w:r>
          </w:p>
        </w:tc>
        <w:tc>
          <w:tcPr>
            <w:tcW w:type="dxa" w:w="3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ccagent/mcp_server/server.py</w:t>
            </w:r>
          </w:p>
        </w:tc>
      </w:tr>
      <w:tr>
        <w:trPr>
          <w:cantSplit/>
          <w:tblHeader w:val="off"/>
        </w:trPr>
        <w:tc>
          <w:tcPr>
            <w:tcW w:type="dxa" w:w="1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Customer service</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System of record for client profile, transactions and card status</w:t>
            </w:r>
          </w:p>
        </w:tc>
        <w:tc>
          <w:tcPr>
            <w:tcW w:type="dxa" w:w="3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services/customer_service/app.py</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Case service</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Case management for complaints, disputes and fraud referrals</w:t>
            </w:r>
          </w:p>
        </w:tc>
        <w:tc>
          <w:tcPr>
            <w:tcW w:type="dxa" w:w="3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services/case_service/app.py</w:t>
            </w:r>
          </w:p>
        </w:tc>
      </w:tr>
      <w:tr>
        <w:trPr>
          <w:cantSplit/>
          <w:tblHeader w:val="off"/>
        </w:trPr>
        <w:tc>
          <w:tcPr>
            <w:tcW w:type="dxa" w:w="1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Shared foundations</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 persistence, telemetry, resilience, configuration</w:t>
            </w:r>
          </w:p>
        </w:tc>
        <w:tc>
          <w:tcPr>
            <w:tcW w:type="dxa" w:w="3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ccagent/security, persistence, telemetry.py, resilience.py, config.py</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Demo console</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One-page UI for calls, architecture, reviews, KPIs and audit</w:t>
            </w:r>
          </w:p>
        </w:tc>
        <w:tc>
          <w:tcPr>
            <w:tcW w:type="dxa" w:w="3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static/console.html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D6B63" w:sz="24"/>
              <w:bottom w:val="none" w:color="FFFFFF" w:sz="0"/>
              <w:right w:val="none" w:color="FFFFFF" w:sz="0"/>
            </w:tcBorders>
            <w:shd w:fill="E8F3F1" w:color="auto" w:val="clear"/>
            <w:tcMar>
              <w:top w:type="dxa" w:w="120"/>
              <w:left w:type="dxa" w:w="200"/>
              <w:bottom w:type="dxa" w:w="120"/>
              <w:right w:type="dxa" w:w="160"/>
            </w:tcMar>
          </w:tcPr>
          <w:p>
            <w:pPr>
              <w:spacing w:after="60"/>
            </w:pPr>
            <w:r>
              <w:rPr>
                <w:rFonts w:ascii="Calibri" w:cs="Calibri" w:eastAsia="Calibri" w:hAnsi="Calibri"/>
                <w:b/>
                <w:bCs/>
                <w:color w:val="0D6B63"/>
              </w:rPr>
              <w:t xml:space="preserve">The coding philosophy in three rules</w:t>
            </w:r>
          </w:p>
          <w:p>
            <w:pPr>
              <w:spacing w:after="0" w:line="276"/>
            </w:pPr>
            <w:r>
              <w:rPr>
                <w:rFonts w:ascii="Calibri" w:cs="Calibri" w:eastAsia="Calibri" w:hAnsi="Calibri"/>
                <w:b/>
                <w:bCs/>
              </w:rPr>
              <w:t xml:space="preserve">1. The graph is code, not a prompt.</w:t>
            </w:r>
            <w:r>
              <w:rPr>
                <w:rFonts w:ascii="Calibri" w:cs="Calibri" w:eastAsia="Calibri" w:hAnsi="Calibri"/>
              </w:rPr>
              <w:t xml:space="preserve"> Routing, approvals and fallbacks are explicit Python, so they can be unit-tested and validated. </w:t>
            </w:r>
            <w:r>
              <w:rPr>
                <w:rFonts w:ascii="Calibri" w:cs="Calibri" w:eastAsia="Calibri" w:hAnsi="Calibri"/>
                <w:b/>
                <w:bCs/>
              </w:rPr>
              <w:t xml:space="preserve">2. The model never holds the keys.</w:t>
            </w:r>
            <w:r>
              <w:rPr>
                <w:rFonts w:ascii="Calibri" w:cs="Calibri" w:eastAsia="Calibri" w:hAnsi="Calibri"/>
              </w:rPr>
              <w:t xml:space="preserve"> Identity, client, purpose and approval travel in signed tokens created by code. </w:t>
            </w:r>
            <w:r>
              <w:rPr>
                <w:rFonts w:ascii="Calibri" w:cs="Calibri" w:eastAsia="Calibri" w:hAnsi="Calibri"/>
                <w:b/>
                <w:bCs/>
              </w:rPr>
              <w:t xml:space="preserve">3. Every boundary checks again.</w:t>
            </w:r>
            <w:r>
              <w:rPr>
                <w:rFonts w:ascii="Calibri" w:cs="Calibri" w:eastAsia="Calibri" w:hAnsi="Calibri"/>
              </w:rPr>
              <w:t xml:space="preserve"> Each service re-verifies what reaches it, so one bug cannot widen access.</w:t>
            </w:r>
          </w:p>
        </w:tc>
      </w:tr>
    </w:tbl>
    <w:p>
      <w:pPr>
        <w:pStyle w:val="Heading1"/>
        <w:pageBreakBefore/>
      </w:pPr>
      <w:r>
        <w:rPr>
          <w:rFonts w:ascii="Calibri" w:cs="Calibri" w:eastAsia="Calibri" w:hAnsi="Calibri"/>
        </w:rPr>
        <w:t xml:space="preserve">2. Technology stack</w:t>
      </w:r>
    </w:p>
    <w:p>
      <w:pPr>
        <w:spacing w:after="120" w:line="288"/>
      </w:pPr>
      <w:r>
        <w:rPr>
          <w:rFonts w:ascii="Calibri" w:cs="Calibri" w:eastAsia="Calibri" w:hAnsi="Calibri"/>
        </w:rPr>
        <w:t xml:space="preserve">Every layer uses a mainstream, well-supported technology. The production choices are Microsoft Azure services, matching the bank's cloud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200"/>
        <w:gridCol w:w="2260"/>
      </w:tblGrid>
      <w:tr>
        <w:trPr>
          <w:cantSplit/>
          <w:tblHeader/>
        </w:trPr>
        <w:tc>
          <w:tcPr>
            <w:tcW w:type="dxa" w:w="1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Layer</w:t>
            </w:r>
          </w:p>
        </w:tc>
        <w:tc>
          <w:tcPr>
            <w:tcW w:type="dxa" w:w="2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Technology</w:t>
            </w:r>
          </w:p>
        </w:tc>
        <w:tc>
          <w:tcPr>
            <w:tcW w:type="dxa" w:w="3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Used for</w:t>
            </w:r>
          </w:p>
        </w:tc>
        <w:tc>
          <w:tcPr>
            <w:tcW w:type="dxa" w:w="22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Where in code</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Language and runtime</w:t>
            </w:r>
          </w:p>
        </w:tc>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3.11+ (asyncio)</w:t>
            </w:r>
          </w:p>
        </w:tc>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services; async I/O for model, tool and HTTP calls</w:t>
            </w:r>
          </w:p>
        </w:tc>
        <w:tc>
          <w:tcPr>
            <w:tcW w:type="dxa" w:w="2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Everywhere</w:t>
            </w:r>
          </w:p>
        </w:tc>
      </w:tr>
      <w:tr>
        <w:trPr>
          <w:cantSplit/>
          <w:tblHeader w:val="off"/>
        </w:trPr>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 orchestration</w:t>
            </w:r>
          </w:p>
        </w:tc>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LangGraph 1.x</w:t>
            </w:r>
          </w:p>
        </w:tc>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StateGraph, conditional routing, interrupt/resume for human review, checkpointer, store</w:t>
            </w:r>
          </w:p>
        </w:tc>
        <w:tc>
          <w:tcPr>
            <w:tcW w:type="dxa" w:w="2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ccagent/agents/graph.py</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LLM framework</w:t>
            </w:r>
          </w:p>
        </w:tc>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LangChain Core 1.x, langchain-openai</w:t>
            </w:r>
          </w:p>
        </w:tc>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Chat model interface, retrievers, documents, message trimming</w:t>
            </w:r>
          </w:p>
        </w:tc>
        <w:tc>
          <w:tcPr>
            <w:tcW w:type="dxa" w:w="2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ccagent/llm, integrations/knowledge.py</w:t>
            </w:r>
          </w:p>
        </w:tc>
      </w:tr>
      <w:tr>
        <w:trPr>
          <w:cantSplit/>
          <w:tblHeader w:val="off"/>
        </w:trPr>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Models</w:t>
            </w:r>
          </w:p>
        </w:tc>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 OpenAI in Microsoft Foundry; deterministic offline model</w:t>
            </w:r>
          </w:p>
        </w:tc>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Intent classification, grounded drafting, call summaries</w:t>
            </w:r>
          </w:p>
        </w:tc>
        <w:tc>
          <w:tcPr>
            <w:tcW w:type="dxa" w:w="2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llm/factory.py, llm/offline_model.py</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Foundry SDK</w:t>
            </w:r>
          </w:p>
        </w:tc>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azure-ai-projects, azure-ai-evaluation</w:t>
            </w:r>
          </w:p>
        </w:tc>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Endpoint discovery, connections, tracing, model-graded evaluation</w:t>
            </w:r>
          </w:p>
        </w:tc>
        <w:tc>
          <w:tcPr>
            <w:tcW w:type="dxa" w:w="2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llm/foundry.py, evals/foundry_eval.py</w:t>
            </w:r>
          </w:p>
        </w:tc>
      </w:tr>
      <w:tr>
        <w:trPr>
          <w:cantSplit/>
          <w:tblHeader w:val="off"/>
        </w:trPr>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Tool protocol</w:t>
            </w:r>
          </w:p>
        </w:tc>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Context Protocol (MCP) Python SDK 2.x</w:t>
            </w:r>
          </w:p>
        </w:tc>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Governed tool server and client, Streamable HTTP transport</w:t>
            </w:r>
          </w:p>
        </w:tc>
        <w:tc>
          <w:tcPr>
            <w:tcW w:type="dxa" w:w="2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mcp_server/, agents/tool_gateway.py</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Knowledge retrieval</w:t>
            </w:r>
          </w:p>
        </w:tc>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 AI Search (hybrid + semantic); BM25 offline</w:t>
            </w:r>
          </w:p>
        </w:tc>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Retrieval-augmented generation with security trimming</w:t>
            </w:r>
          </w:p>
        </w:tc>
        <w:tc>
          <w:tcPr>
            <w:tcW w:type="dxa" w:w="2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integrations/knowledge.py</w:t>
            </w:r>
          </w:p>
        </w:tc>
      </w:tr>
      <w:tr>
        <w:trPr>
          <w:cantSplit/>
          <w:tblHeader w:val="off"/>
        </w:trPr>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Web services</w:t>
            </w:r>
          </w:p>
        </w:tc>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FastAPI, Uvicorn, Pydantic 2</w:t>
            </w:r>
          </w:p>
        </w:tc>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HTTP APIs, request validation, response models</w:t>
            </w:r>
          </w:p>
        </w:tc>
        <w:tc>
          <w:tcPr>
            <w:tcW w:type="dxa" w:w="2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api/app.py, services/*</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HTTP client</w:t>
            </w:r>
          </w:p>
        </w:tc>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httpx (async)</w:t>
            </w:r>
          </w:p>
        </w:tc>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Gateway proxying, service-to-service calls</w:t>
            </w:r>
          </w:p>
        </w:tc>
        <w:tc>
          <w:tcPr>
            <w:tcW w:type="dxa" w:w="2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services/gateway, integrations/*</w:t>
            </w:r>
          </w:p>
        </w:tc>
      </w:tr>
      <w:tr>
        <w:trPr>
          <w:cantSplit/>
          <w:tblHeader w:val="off"/>
        </w:trPr>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Identity</w:t>
            </w:r>
          </w:p>
        </w:tc>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Microsoft Entra ID, PyJWT</w:t>
            </w:r>
          </w:p>
        </w:tc>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User tokens (RS256 via JWKS), service and delegation tokens</w:t>
            </w:r>
          </w:p>
        </w:tc>
        <w:tc>
          <w:tcPr>
            <w:tcW w:type="dxa" w:w="2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security/auth.py, tokens.py, service_tokens.py</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Cryptography</w:t>
            </w:r>
          </w:p>
        </w:tc>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cryptography (AES-256-GCM)</w:t>
            </w:r>
          </w:p>
        </w:tc>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Encryption of conversation checkpoints</w:t>
            </w:r>
          </w:p>
        </w:tc>
        <w:tc>
          <w:tcPr>
            <w:tcW w:type="dxa" w:w="2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persistence/checkpoint.py</w:t>
            </w:r>
          </w:p>
        </w:tc>
      </w:tr>
      <w:tr>
        <w:trPr>
          <w:cantSplit/>
          <w:tblHeader w:val="off"/>
        </w:trPr>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Persistence</w:t>
            </w:r>
          </w:p>
        </w:tc>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SQLite (WAL) locally, PostgreSQL in production; aiosqlite</w:t>
            </w:r>
          </w:p>
        </w:tc>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Checkpoints, long-term memory, run registry, audit log, cases</w:t>
            </w:r>
          </w:p>
        </w:tc>
        <w:tc>
          <w:tcPr>
            <w:tcW w:type="dxa" w:w="2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persistence/*</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Secrets</w:t>
            </w:r>
          </w:p>
        </w:tc>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 Key Vault</w:t>
            </w:r>
          </w:p>
        </w:tc>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Signing and encryption keys, database credentials</w:t>
            </w:r>
          </w:p>
        </w:tc>
        <w:tc>
          <w:tcPr>
            <w:tcW w:type="dxa" w:w="2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secrets.py</w:t>
            </w:r>
          </w:p>
        </w:tc>
      </w:tr>
      <w:tr>
        <w:trPr>
          <w:cantSplit/>
          <w:tblHeader w:val="off"/>
        </w:trPr>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Observability</w:t>
            </w:r>
          </w:p>
        </w:tc>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OpenTelemetry, OpenInference, LangSmith, Azure Monitor</w:t>
            </w:r>
          </w:p>
        </w:tc>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Traces, metrics, LLM-aware spans, anonymised LLM tracing</w:t>
            </w:r>
          </w:p>
        </w:tc>
        <w:tc>
          <w:tcPr>
            <w:tcW w:type="dxa" w:w="2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telemetry.py</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Testing</w:t>
            </w:r>
          </w:p>
        </w:tc>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pytest, Playwright</w:t>
            </w:r>
          </w:p>
        </w:tc>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88 automated tests, browser checks of the console</w:t>
            </w:r>
          </w:p>
        </w:tc>
        <w:tc>
          <w:tcPr>
            <w:tcW w:type="dxa" w:w="2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w:t>
            </w:r>
          </w:p>
        </w:tc>
      </w:tr>
      <w:tr>
        <w:trPr>
          <w:cantSplit/>
          <w:tblHeader w:val="off"/>
        </w:trPr>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Delivery</w:t>
            </w:r>
          </w:p>
        </w:tc>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Docker, GitHub Actions, Bicep, Azure Container Apps, GitHub Pages</w:t>
            </w:r>
          </w:p>
        </w:tc>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Build, test, deploy, publish</w:t>
            </w:r>
          </w:p>
        </w:tc>
        <w:tc>
          <w:tcPr>
            <w:tcW w:type="dxa" w:w="2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Dockerfile, .github/, deploy/</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Front end</w:t>
            </w:r>
          </w:p>
        </w:tc>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Plain HTML, CSS and JavaScript (no framework)</w:t>
            </w:r>
          </w:p>
        </w:tc>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Demo console in live and replay modes</w:t>
            </w:r>
          </w:p>
        </w:tc>
        <w:tc>
          <w:tcPr>
            <w:tcW w:type="dxa" w:w="2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static/console.html</w:t>
            </w:r>
          </w:p>
        </w:tc>
      </w:tr>
    </w:tbl>
    <w:p>
      <w:pPr>
        <w:pStyle w:val="Heading1"/>
        <w:pageBreakBefore/>
      </w:pPr>
      <w:r>
        <w:rPr>
          <w:rFonts w:ascii="Calibri" w:cs="Calibri" w:eastAsia="Calibri" w:hAnsi="Calibri"/>
        </w:rPr>
        <w:t xml:space="preserve">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D8DC" w:sz="4"/>
              <w:left w:val="single" w:color="0D6B63" w:sz="18"/>
              <w:bottom w:val="single" w:color="CFD8DC" w:sz="4"/>
              <w:right w:val="single" w:color="CFD8DC" w:sz="4"/>
            </w:tcBorders>
            <w:shd w:fill="F4F6F7" w:color="auto" w:val="clear"/>
            <w:tcMar>
              <w:top w:type="dxa" w:w="100"/>
              <w:left w:type="dxa" w:w="180"/>
              <w:bottom w:type="dxa" w:w="100"/>
              <w:right w:type="dxa" w:w="120"/>
            </w:tcMar>
          </w:tcPr>
          <w:p>
            <w:pPr>
              <w:spacing w:after="60"/>
            </w:pPr>
            <w:r>
              <w:rPr>
                <w:rFonts w:ascii="Calibri" w:cs="Calibri" w:eastAsia="Calibri" w:hAnsi="Calibri"/>
                <w:b/>
                <w:bCs/>
                <w:color w:val="5A6873"/>
                <w:sz w:val="16"/>
                <w:szCs w:val="16"/>
              </w:rPr>
              <w:t xml:space="preserve">Repository layout</w:t>
            </w:r>
          </w:p>
          <w:p>
            <w:pPr>
              <w:spacing w:after="0" w:line="240"/>
            </w:pPr>
            <w:r>
              <w:rPr>
                <w:rFonts w:ascii="Consolas" w:cs="Consolas" w:eastAsia="Consolas" w:hAnsi="Consolas"/>
                <w:color w:val="1F2A33"/>
                <w:sz w:val="16"/>
                <w:szCs w:val="16"/>
              </w:rPr>
              <w:t xml:space="preserve">bank-contact-centre-agent/</w:t>
            </w:r>
          </w:p>
          <w:p>
            <w:pPr>
              <w:spacing w:after="0" w:line="240"/>
            </w:pPr>
            <w:r>
              <w:rPr>
                <w:rFonts w:ascii="Consolas" w:cs="Consolas" w:eastAsia="Consolas" w:hAnsi="Consolas"/>
                <w:color w:val="1F2A33"/>
                <w:sz w:val="16"/>
                <w:szCs w:val="16"/>
              </w:rPr>
              <w:t xml:space="preserve">├── ccagent/                     core platform (Agent API + MCP tool service)</w:t>
            </w:r>
          </w:p>
          <w:p>
            <w:pPr>
              <w:spacing w:after="0" w:line="240"/>
            </w:pPr>
            <w:r>
              <w:rPr>
                <w:rFonts w:ascii="Consolas" w:cs="Consolas" w:eastAsia="Consolas" w:hAnsi="Consolas"/>
                <w:color w:val="1F2A33"/>
                <w:sz w:val="16"/>
                <w:szCs w:val="16"/>
              </w:rPr>
              <w:t xml:space="preserve">│   ├── agents/                  graph.py, state.py, tool_gateway.py</w:t>
            </w:r>
          </w:p>
          <w:p>
            <w:pPr>
              <w:spacing w:after="0" w:line="240"/>
            </w:pPr>
            <w:r>
              <w:rPr>
                <w:rFonts w:ascii="Consolas" w:cs="Consolas" w:eastAsia="Consolas" w:hAnsi="Consolas"/>
                <w:color w:val="1F2A33"/>
                <w:sz w:val="16"/>
                <w:szCs w:val="16"/>
              </w:rPr>
              <w:t xml:space="preserve">│   ├── api/app.py               HTTP API, middleware, demo console route</w:t>
            </w:r>
          </w:p>
          <w:p>
            <w:pPr>
              <w:spacing w:after="0" w:line="240"/>
            </w:pPr>
            <w:r>
              <w:rPr>
                <w:rFonts w:ascii="Consolas" w:cs="Consolas" w:eastAsia="Consolas" w:hAnsi="Consolas"/>
                <w:color w:val="1F2A33"/>
                <w:sz w:val="16"/>
                <w:szCs w:val="16"/>
              </w:rPr>
              <w:t xml:space="preserve">│   ├── service.py               run lifecycle, protected review/resume, explainability</w:t>
            </w:r>
          </w:p>
          <w:p>
            <w:pPr>
              <w:spacing w:after="0" w:line="240"/>
            </w:pPr>
            <w:r>
              <w:rPr>
                <w:rFonts w:ascii="Consolas" w:cs="Consolas" w:eastAsia="Consolas" w:hAnsi="Consolas"/>
                <w:color w:val="1F2A33"/>
                <w:sz w:val="16"/>
                <w:szCs w:val="16"/>
              </w:rPr>
              <w:t xml:space="preserve">│   ├── mcp_server/              server.py (tools), __main__.py (HTTP service)</w:t>
            </w:r>
          </w:p>
          <w:p>
            <w:pPr>
              <w:spacing w:after="0" w:line="240"/>
            </w:pPr>
            <w:r>
              <w:rPr>
                <w:rFonts w:ascii="Consolas" w:cs="Consolas" w:eastAsia="Consolas" w:hAnsi="Consolas"/>
                <w:color w:val="1F2A33"/>
                <w:sz w:val="16"/>
                <w:szCs w:val="16"/>
              </w:rPr>
              <w:t xml:space="preserve">│   ├── integrations/            customer.py, cases.py, knowledge.py (adapters)</w:t>
            </w:r>
          </w:p>
          <w:p>
            <w:pPr>
              <w:spacing w:after="0" w:line="240"/>
            </w:pPr>
            <w:r>
              <w:rPr>
                <w:rFonts w:ascii="Consolas" w:cs="Consolas" w:eastAsia="Consolas" w:hAnsi="Consolas"/>
                <w:color w:val="1F2A33"/>
                <w:sz w:val="16"/>
                <w:szCs w:val="16"/>
              </w:rPr>
              <w:t xml:space="preserve">│   ├── llm/                     factory, foundry, structured, prompts, offline model</w:t>
            </w:r>
          </w:p>
          <w:p>
            <w:pPr>
              <w:spacing w:after="0" w:line="240"/>
            </w:pPr>
            <w:r>
              <w:rPr>
                <w:rFonts w:ascii="Consolas" w:cs="Consolas" w:eastAsia="Consolas" w:hAnsi="Consolas"/>
                <w:color w:val="1F2A33"/>
                <w:sz w:val="16"/>
                <w:szCs w:val="16"/>
              </w:rPr>
              <w:t xml:space="preserve">│   ├── security/                auth, tokens, service tokens, pii, guardrails, limits</w:t>
            </w:r>
          </w:p>
          <w:p>
            <w:pPr>
              <w:spacing w:after="0" w:line="240"/>
            </w:pPr>
            <w:r>
              <w:rPr>
                <w:rFonts w:ascii="Consolas" w:cs="Consolas" w:eastAsia="Consolas" w:hAnsi="Consolas"/>
                <w:color w:val="1F2A33"/>
                <w:sz w:val="16"/>
                <w:szCs w:val="16"/>
              </w:rPr>
              <w:t xml:space="preserve">│   ├── persistence/             checkpoint.py (encrypted), runs.py, audit.py, db.py</w:t>
            </w:r>
          </w:p>
          <w:p>
            <w:pPr>
              <w:spacing w:after="0" w:line="240"/>
            </w:pPr>
            <w:r>
              <w:rPr>
                <w:rFonts w:ascii="Consolas" w:cs="Consolas" w:eastAsia="Consolas" w:hAnsi="Consolas"/>
                <w:color w:val="1F2A33"/>
                <w:sz w:val="16"/>
                <w:szCs w:val="16"/>
              </w:rPr>
              <w:t xml:space="preserve">│   ├── ops/                     routing.py, qa.py, kpis.py, workforce.py (Erlang C)</w:t>
            </w:r>
          </w:p>
          <w:p>
            <w:pPr>
              <w:spacing w:after="0" w:line="240"/>
            </w:pPr>
            <w:r>
              <w:rPr>
                <w:rFonts w:ascii="Consolas" w:cs="Consolas" w:eastAsia="Consolas" w:hAnsi="Consolas"/>
                <w:color w:val="1F2A33"/>
                <w:sz w:val="16"/>
                <w:szCs w:val="16"/>
              </w:rPr>
              <w:t xml:space="preserve">│   └── config, container, resilience, telemetry, logging</w:t>
            </w:r>
          </w:p>
          <w:p>
            <w:pPr>
              <w:spacing w:after="0" w:line="240"/>
            </w:pPr>
            <w:r>
              <w:rPr>
                <w:rFonts w:ascii="Consolas" w:cs="Consolas" w:eastAsia="Consolas" w:hAnsi="Consolas"/>
                <w:color w:val="1F2A33"/>
                <w:sz w:val="16"/>
                <w:szCs w:val="16"/>
              </w:rPr>
              <w:t xml:space="preserve">├── services/                    independently deployable services</w:t>
            </w:r>
          </w:p>
          <w:p>
            <w:pPr>
              <w:spacing w:after="0" w:line="240"/>
            </w:pPr>
            <w:r>
              <w:rPr>
                <w:rFonts w:ascii="Consolas" w:cs="Consolas" w:eastAsia="Consolas" w:hAnsi="Consolas"/>
                <w:color w:val="1F2A33"/>
                <w:sz w:val="16"/>
                <w:szCs w:val="16"/>
              </w:rPr>
              <w:t xml:space="preserve">│   ├── gateway/app.py           API gateway</w:t>
            </w:r>
          </w:p>
          <w:p>
            <w:pPr>
              <w:spacing w:after="0" w:line="240"/>
            </w:pPr>
            <w:r>
              <w:rPr>
                <w:rFonts w:ascii="Consolas" w:cs="Consolas" w:eastAsia="Consolas" w:hAnsi="Consolas"/>
                <w:color w:val="1F2A33"/>
                <w:sz w:val="16"/>
                <w:szCs w:val="16"/>
              </w:rPr>
              <w:t xml:space="preserve">│   ├── customer_service/app.py  customer system of record</w:t>
            </w:r>
          </w:p>
          <w:p>
            <w:pPr>
              <w:spacing w:after="0" w:line="240"/>
            </w:pPr>
            <w:r>
              <w:rPr>
                <w:rFonts w:ascii="Consolas" w:cs="Consolas" w:eastAsia="Consolas" w:hAnsi="Consolas"/>
                <w:color w:val="1F2A33"/>
                <w:sz w:val="16"/>
                <w:szCs w:val="16"/>
              </w:rPr>
              <w:t xml:space="preserve">│   ├── case_service/app.py      case management</w:t>
            </w:r>
          </w:p>
          <w:p>
            <w:pPr>
              <w:spacing w:after="0" w:line="240"/>
            </w:pPr>
            <w:r>
              <w:rPr>
                <w:rFonts w:ascii="Consolas" w:cs="Consolas" w:eastAsia="Consolas" w:hAnsi="Consolas"/>
                <w:color w:val="1F2A33"/>
                <w:sz w:val="16"/>
                <w:szCs w:val="16"/>
              </w:rPr>
              <w:t xml:space="preserve">│   └── common.py                shared middleware, errors, health, metrics</w:t>
            </w:r>
          </w:p>
          <w:p>
            <w:pPr>
              <w:spacing w:after="0" w:line="240"/>
            </w:pPr>
            <w:r>
              <w:rPr>
                <w:rFonts w:ascii="Consolas" w:cs="Consolas" w:eastAsia="Consolas" w:hAnsi="Consolas"/>
                <w:color w:val="1F2A33"/>
                <w:sz w:val="16"/>
                <w:szCs w:val="16"/>
              </w:rPr>
              <w:t xml:space="preserve">├── static/                      console.html, demo recording, demo page</w:t>
            </w:r>
          </w:p>
          <w:p>
            <w:pPr>
              <w:spacing w:after="0" w:line="240"/>
            </w:pPr>
            <w:r>
              <w:rPr>
                <w:rFonts w:ascii="Consolas" w:cs="Consolas" w:eastAsia="Consolas" w:hAnsi="Consolas"/>
                <w:color w:val="1F2A33"/>
                <w:sz w:val="16"/>
                <w:szCs w:val="16"/>
              </w:rPr>
              <w:t xml:space="preserve">├── data/                        synthetic customers and knowledge base</w:t>
            </w:r>
          </w:p>
          <w:p>
            <w:pPr>
              <w:spacing w:after="0" w:line="240"/>
            </w:pPr>
            <w:r>
              <w:rPr>
                <w:rFonts w:ascii="Consolas" w:cs="Consolas" w:eastAsia="Consolas" w:hAnsi="Consolas"/>
                <w:color w:val="1F2A33"/>
                <w:sz w:val="16"/>
                <w:szCs w:val="16"/>
              </w:rPr>
              <w:t xml:space="preserve">├── evals/                       golden dataset, thresholds, gate, LangSmith/Foundry</w:t>
            </w:r>
          </w:p>
          <w:p>
            <w:pPr>
              <w:spacing w:after="0" w:line="240"/>
            </w:pPr>
            <w:r>
              <w:rPr>
                <w:rFonts w:ascii="Consolas" w:cs="Consolas" w:eastAsia="Consolas" w:hAnsi="Consolas"/>
                <w:color w:val="1F2A33"/>
                <w:sz w:val="16"/>
                <w:szCs w:val="16"/>
              </w:rPr>
              <w:t xml:space="preserve">├── tests/                       88 tests across 9 suites</w:t>
            </w:r>
          </w:p>
          <w:p>
            <w:pPr>
              <w:spacing w:after="0" w:line="240"/>
            </w:pPr>
            <w:r>
              <w:rPr>
                <w:rFonts w:ascii="Consolas" w:cs="Consolas" w:eastAsia="Consolas" w:hAnsi="Consolas"/>
                <w:color w:val="1F2A33"/>
                <w:sz w:val="16"/>
                <w:szCs w:val="16"/>
              </w:rPr>
              <w:t xml:space="preserve">├── scripts/                     run_all, record_demo, build_demo_page, demo, purge</w:t>
            </w:r>
          </w:p>
          <w:p>
            <w:pPr>
              <w:spacing w:after="0" w:line="240"/>
            </w:pPr>
            <w:r>
              <w:rPr>
                <w:rFonts w:ascii="Consolas" w:cs="Consolas" w:eastAsia="Consolas" w:hAnsi="Consolas"/>
                <w:color w:val="1F2A33"/>
                <w:sz w:val="16"/>
                <w:szCs w:val="16"/>
              </w:rPr>
              <w:t xml:space="preserve">├── deploy/                      azure/main.bicep, setup script, otel config</w:t>
            </w:r>
          </w:p>
          <w:p>
            <w:pPr>
              <w:spacing w:after="0" w:line="240"/>
            </w:pPr>
            <w:r>
              <w:rPr>
                <w:rFonts w:ascii="Consolas" w:cs="Consolas" w:eastAsia="Consolas" w:hAnsi="Consolas"/>
                <w:color w:val="1F2A33"/>
                <w:sz w:val="16"/>
                <w:szCs w:val="16"/>
              </w:rPr>
              <w:t xml:space="preserve">├── docs/                        design documents</w:t>
            </w:r>
          </w:p>
          <w:p>
            <w:pPr>
              <w:spacing w:after="0" w:line="240"/>
            </w:pPr>
            <w:r>
              <w:rPr>
                <w:rFonts w:ascii="Consolas" w:cs="Consolas" w:eastAsia="Consolas" w:hAnsi="Consolas"/>
                <w:color w:val="1F2A33"/>
                <w:sz w:val="16"/>
                <w:szCs w:val="16"/>
              </w:rPr>
              <w:t xml:space="preserve">├── .github/workflows/           ci.yml, pages.yml, deploy-azure.yml</w:t>
            </w:r>
          </w:p>
          <w:p>
            <w:pPr>
              <w:spacing w:after="0" w:line="240"/>
            </w:pPr>
            <w:r>
              <w:rPr>
                <w:rFonts w:ascii="Consolas" w:cs="Consolas" w:eastAsia="Consolas" w:hAnsi="Consolas"/>
                <w:color w:val="1F2A33"/>
                <w:sz w:val="16"/>
                <w:szCs w:val="16"/>
              </w:rPr>
              <w:t xml:space="preserve">└── Dockerfile · docker-compose.yml · requirements*.txt · Makefile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rPr>
          <w:cantSplit/>
          <w:tblHeader/>
        </w:trPr>
        <w:tc>
          <w:tcPr>
            <w:tcW w:type="dxa" w:w="50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Area</w:t>
            </w:r>
          </w:p>
        </w:tc>
        <w:tc>
          <w:tcPr>
            <w:tcW w:type="dxa" w:w="2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Lines of Python</w:t>
            </w:r>
          </w:p>
        </w:tc>
        <w:tc>
          <w:tcPr>
            <w:tcW w:type="dxa" w:w="21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Share</w:t>
            </w:r>
          </w:p>
        </w:tc>
      </w:tr>
      <w:tr>
        <w:trPr>
          <w:cantSplit/>
          <w:tblHeader w:val="off"/>
        </w:trPr>
        <w:tc>
          <w:tcPr>
            <w:tcW w:type="dxa" w:w="5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Core platform (ccagent)</w:t>
            </w:r>
          </w:p>
        </w:tc>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4,671</w:t>
            </w:r>
          </w:p>
        </w:tc>
        <w:tc>
          <w:tcPr>
            <w:tcW w:type="dxa" w:w="2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63%</w:t>
            </w:r>
          </w:p>
        </w:tc>
      </w:tr>
      <w:tr>
        <w:trPr>
          <w:cantSplit/>
          <w:tblHeader w:val="off"/>
        </w:trPr>
        <w:tc>
          <w:tcPr>
            <w:tcW w:type="dxa" w:w="5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 (gateway, customer, case)</w:t>
            </w:r>
          </w:p>
        </w:tc>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580</w:t>
            </w:r>
          </w:p>
        </w:tc>
        <w:tc>
          <w:tcPr>
            <w:tcW w:type="dxa" w:w="2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r>
      <w:tr>
        <w:trPr>
          <w:cantSplit/>
          <w:tblHeader w:val="off"/>
        </w:trPr>
        <w:tc>
          <w:tcPr>
            <w:tcW w:type="dxa" w:w="5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w:t>
            </w:r>
          </w:p>
        </w:tc>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1,184</w:t>
            </w:r>
          </w:p>
        </w:tc>
        <w:tc>
          <w:tcPr>
            <w:tcW w:type="dxa" w:w="2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16%</w:t>
            </w:r>
          </w:p>
        </w:tc>
      </w:tr>
      <w:tr>
        <w:trPr>
          <w:cantSplit/>
          <w:tblHeader w:val="off"/>
        </w:trPr>
        <w:tc>
          <w:tcPr>
            <w:tcW w:type="dxa" w:w="5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Scripts (launcher, recorder, page builder)</w:t>
            </w:r>
          </w:p>
        </w:tc>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573</w:t>
            </w:r>
          </w:p>
        </w:tc>
        <w:tc>
          <w:tcPr>
            <w:tcW w:type="dxa" w:w="2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r>
      <w:tr>
        <w:trPr>
          <w:cantSplit/>
          <w:tblHeader w:val="off"/>
        </w:trPr>
        <w:tc>
          <w:tcPr>
            <w:tcW w:type="dxa" w:w="5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Evaluation</w:t>
            </w:r>
          </w:p>
        </w:tc>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354</w:t>
            </w:r>
          </w:p>
        </w:tc>
        <w:tc>
          <w:tcPr>
            <w:tcW w:type="dxa" w:w="2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r>
    </w:tbl>
    <w:p>
      <w:pPr>
        <w:pStyle w:val="Heading1"/>
        <w:pageBreakBefore/>
      </w:pPr>
      <w:r>
        <w:rPr>
          <w:rFonts w:ascii="Calibri" w:cs="Calibri" w:eastAsia="Calibri" w:hAnsi="Calibri"/>
        </w:rPr>
        <w:t xml:space="preserve">4. How the segments work together</w:t>
      </w:r>
    </w:p>
    <w:p>
      <w:pPr>
        <w:pStyle w:val="Heading2"/>
      </w:pPr>
      <w:r>
        <w:rPr>
          <w:rFonts w:ascii="Calibri" w:cs="Calibri" w:eastAsia="Calibri" w:hAnsi="Calibri"/>
        </w:rPr>
        <w:t xml:space="preserve">4.1 Code map</w:t>
      </w:r>
    </w:p>
    <w:p>
      <w:pPr>
        <w:spacing w:after="40" w:before="120"/>
        <w:jc w:val="center"/>
      </w:pPr>
      <w:r>
        <w:drawing>
          <wp:inline distT="0" distB="0" distL="0" distR="0">
            <wp:extent cx="4210050" cy="5295900"/>
            <wp:effectExtent t="0" r="0" b="0" l="0"/>
            <wp:docPr id="1" name="codemap.png" descr="codemap.png" title="code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5295900"/>
                    </a:xfrm>
                    <a:prstGeom prst="rect">
                      <a:avLst/>
                    </a:prstGeom>
                  </pic:spPr>
                </pic:pic>
              </a:graphicData>
            </a:graphic>
          </wp:inline>
        </w:drawing>
      </w:r>
    </w:p>
    <w:p>
      <w:pPr>
        <w:spacing w:after="200" w:before="60"/>
        <w:jc w:val="center"/>
      </w:pPr>
      <w:r>
        <w:rPr>
          <w:rFonts w:ascii="Calibri" w:cs="Calibri" w:eastAsia="Calibri" w:hAnsi="Calibri"/>
          <w:i/>
          <w:iCs/>
          <w:color w:val="5A6873"/>
          <w:sz w:val="18"/>
          <w:szCs w:val="18"/>
        </w:rPr>
        <w:t xml:space="preserve">Figure 1. Modules and the direction of calls between them.</w:t>
      </w:r>
    </w:p>
    <w:p>
      <w:pPr>
        <w:pStyle w:val="Heading2"/>
      </w:pPr>
      <w:r>
        <w:rPr>
          <w:rFonts w:ascii="Calibri" w:cs="Calibri" w:eastAsia="Calibri" w:hAnsi="Calibri"/>
        </w:rPr>
        <w:t xml:space="preserve">4.2 One request through the code</w:t>
      </w:r>
    </w:p>
    <w:p>
      <w:pPr>
        <w:spacing w:after="40" w:before="120"/>
        <w:jc w:val="center"/>
      </w:pPr>
      <w:r>
        <w:drawing>
          <wp:inline distT="0" distB="0" distL="0" distR="0">
            <wp:extent cx="5848350" cy="2447925"/>
            <wp:effectExtent t="0" r="0" b="0" l="0"/>
            <wp:docPr id="2" name="lifecycle.png" descr="lifecycle.png" title="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447925"/>
                    </a:xfrm>
                    <a:prstGeom prst="rect">
                      <a:avLst/>
                    </a:prstGeom>
                  </pic:spPr>
                </pic:pic>
              </a:graphicData>
            </a:graphic>
          </wp:inline>
        </w:drawing>
      </w:r>
    </w:p>
    <w:p>
      <w:pPr>
        <w:spacing w:after="200" w:before="60"/>
        <w:jc w:val="center"/>
      </w:pPr>
      <w:r>
        <w:rPr>
          <w:rFonts w:ascii="Calibri" w:cs="Calibri" w:eastAsia="Calibri" w:hAnsi="Calibri"/>
          <w:i/>
          <w:iCs/>
          <w:color w:val="5A6873"/>
          <w:sz w:val="18"/>
          <w:szCs w:val="18"/>
        </w:rPr>
        <w:t xml:space="preserve">Figure 2. A caller's message travelling through the modules.</w:t>
      </w:r>
    </w:p>
    <w:p>
      <w:pPr>
        <w:pStyle w:val="ListParagraph"/>
        <w:numPr>
          <w:ilvl w:val="0"/>
          <w:numId w:val="2"/>
        </w:numPr>
        <w:spacing w:after="60" w:line="276"/>
      </w:pPr>
      <w:r>
        <w:rPr>
          <w:rFonts w:ascii="Calibri" w:cs="Calibri" w:eastAsia="Calibri" w:hAnsi="Calibri"/>
          <w:b/>
          <w:bCs/>
        </w:rPr>
        <w:t xml:space="preserve">services/gateway/app.py</w:t>
      </w:r>
      <w:r>
        <w:rPr>
          <w:rFonts w:ascii="Calibri" w:cs="Calibri" w:eastAsia="Calibri" w:hAnsi="Calibri"/>
        </w:rPr>
        <w:t xml:space="preserve"> validates the sign-in token, applies rate limits, strips spoofable headers and forwards the request with a signed X-Gateway-Token and a correlation ID.</w:t>
      </w:r>
    </w:p>
    <w:p>
      <w:pPr>
        <w:pStyle w:val="ListParagraph"/>
        <w:numPr>
          <w:ilvl w:val="0"/>
          <w:numId w:val="2"/>
        </w:numPr>
        <w:spacing w:after="60" w:line="276"/>
      </w:pPr>
      <w:r>
        <w:rPr>
          <w:rFonts w:ascii="Calibri" w:cs="Calibri" w:eastAsia="Calibri" w:hAnsi="Calibri"/>
          <w:b/>
          <w:bCs/>
        </w:rPr>
        <w:t xml:space="preserve">ccagent/api/app.py</w:t>
      </w:r>
      <w:r>
        <w:rPr>
          <w:rFonts w:ascii="Calibri" w:cs="Calibri" w:eastAsia="Calibri" w:hAnsi="Calibri"/>
        </w:rPr>
        <w:t xml:space="preserve"> checks the gateway token, authenticates the user again, and calls the service layer.</w:t>
      </w:r>
    </w:p>
    <w:p>
      <w:pPr>
        <w:pStyle w:val="ListParagraph"/>
        <w:numPr>
          <w:ilvl w:val="0"/>
          <w:numId w:val="2"/>
        </w:numPr>
        <w:spacing w:after="60" w:line="276"/>
      </w:pPr>
      <w:r>
        <w:rPr>
          <w:rFonts w:ascii="Calibri" w:cs="Calibri" w:eastAsia="Calibri" w:hAnsi="Calibri"/>
          <w:b/>
          <w:bCs/>
        </w:rPr>
        <w:t xml:space="preserve">ccagent/service.py</w:t>
      </w:r>
      <w:r>
        <w:rPr>
          <w:rFonts w:ascii="Calibri" w:cs="Calibri" w:eastAsia="Calibri" w:hAnsi="Calibri"/>
        </w:rPr>
        <w:t xml:space="preserve"> redacts identifiers, creates or replays the run (idempotency), and invokes the LangGraph graph.</w:t>
      </w:r>
    </w:p>
    <w:p>
      <w:pPr>
        <w:pStyle w:val="ListParagraph"/>
        <w:numPr>
          <w:ilvl w:val="0"/>
          <w:numId w:val="2"/>
        </w:numPr>
        <w:spacing w:after="60" w:line="276"/>
      </w:pPr>
      <w:r>
        <w:rPr>
          <w:rFonts w:ascii="Calibri" w:cs="Calibri" w:eastAsia="Calibri" w:hAnsi="Calibri"/>
          <w:b/>
          <w:bCs/>
        </w:rPr>
        <w:t xml:space="preserve">ccagent/agents/graph.py</w:t>
      </w:r>
      <w:r>
        <w:rPr>
          <w:rFonts w:ascii="Calibri" w:cs="Calibri" w:eastAsia="Calibri" w:hAnsi="Calibri"/>
        </w:rPr>
        <w:t xml:space="preserve"> runs the nodes: input guard, memory, orchestrator, a specialist agent, optional human review, responder and finalize.</w:t>
      </w:r>
    </w:p>
    <w:p>
      <w:pPr>
        <w:pStyle w:val="ListParagraph"/>
        <w:numPr>
          <w:ilvl w:val="0"/>
          <w:numId w:val="2"/>
        </w:numPr>
        <w:spacing w:after="60" w:line="276"/>
      </w:pPr>
      <w:r>
        <w:rPr>
          <w:rFonts w:ascii="Calibri" w:cs="Calibri" w:eastAsia="Calibri" w:hAnsi="Calibri"/>
          <w:b/>
          <w:bCs/>
        </w:rPr>
        <w:t xml:space="preserve">ccagent/llm/structured.py</w:t>
      </w:r>
      <w:r>
        <w:rPr>
          <w:rFonts w:ascii="Calibri" w:cs="Calibri" w:eastAsia="Calibri" w:hAnsi="Calibri"/>
        </w:rPr>
        <w:t xml:space="preserve"> makes each model call return validated JSON, retrying with a correction prompt when needed.</w:t>
      </w:r>
    </w:p>
    <w:p>
      <w:pPr>
        <w:pStyle w:val="ListParagraph"/>
        <w:numPr>
          <w:ilvl w:val="0"/>
          <w:numId w:val="2"/>
        </w:numPr>
        <w:spacing w:after="60" w:line="276"/>
      </w:pPr>
      <w:r>
        <w:rPr>
          <w:rFonts w:ascii="Calibri" w:cs="Calibri" w:eastAsia="Calibri" w:hAnsi="Calibri"/>
          <w:b/>
          <w:bCs/>
        </w:rPr>
        <w:t xml:space="preserve">ccagent/agents/tool_gateway.py</w:t>
      </w:r>
      <w:r>
        <w:rPr>
          <w:rFonts w:ascii="Calibri" w:cs="Calibri" w:eastAsia="Calibri" w:hAnsi="Calibri"/>
        </w:rPr>
        <w:t xml:space="preserve"> turns every tool use into an MCP call carrying a freshly signed delegation token.</w:t>
      </w:r>
    </w:p>
    <w:p>
      <w:pPr>
        <w:pStyle w:val="ListParagraph"/>
        <w:numPr>
          <w:ilvl w:val="0"/>
          <w:numId w:val="2"/>
        </w:numPr>
        <w:spacing w:after="60" w:line="276"/>
      </w:pPr>
      <w:r>
        <w:rPr>
          <w:rFonts w:ascii="Calibri" w:cs="Calibri" w:eastAsia="Calibri" w:hAnsi="Calibri"/>
          <w:b/>
          <w:bCs/>
        </w:rPr>
        <w:t xml:space="preserve">ccagent/mcp_server/server.py</w:t>
      </w:r>
      <w:r>
        <w:rPr>
          <w:rFonts w:ascii="Calibri" w:cs="Calibri" w:eastAsia="Calibri" w:hAnsi="Calibri"/>
        </w:rPr>
        <w:t xml:space="preserve"> verifies the token and calls the system of record through an adapter in </w:t>
      </w:r>
      <w:r>
        <w:rPr>
          <w:rFonts w:ascii="Calibri" w:cs="Calibri" w:eastAsia="Calibri" w:hAnsi="Calibri"/>
          <w:b/>
          <w:bCs/>
        </w:rPr>
        <w:t xml:space="preserve">ccagent/integrations/</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b/>
          <w:bCs/>
        </w:rPr>
        <w:t xml:space="preserve">services/customer_service</w:t>
      </w:r>
      <w:r>
        <w:rPr>
          <w:rFonts w:ascii="Calibri" w:cs="Calibri" w:eastAsia="Calibri" w:hAnsi="Calibri"/>
        </w:rPr>
        <w:t xml:space="preserve"> and </w:t>
      </w:r>
      <w:r>
        <w:rPr>
          <w:rFonts w:ascii="Calibri" w:cs="Calibri" w:eastAsia="Calibri" w:hAnsi="Calibri"/>
          <w:b/>
          <w:bCs/>
        </w:rPr>
        <w:t xml:space="preserve">services/case_service</w:t>
      </w:r>
      <w:r>
        <w:rPr>
          <w:rFonts w:ascii="Calibri" w:cs="Calibri" w:eastAsia="Calibri" w:hAnsi="Calibri"/>
        </w:rPr>
        <w:t xml:space="preserve"> verify the service, delegation and approval tokens again before reading or changing data.</w:t>
      </w:r>
    </w:p>
    <w:p>
      <w:pPr>
        <w:pStyle w:val="ListParagraph"/>
        <w:numPr>
          <w:ilvl w:val="0"/>
          <w:numId w:val="2"/>
        </w:numPr>
        <w:spacing w:after="60" w:line="276"/>
      </w:pPr>
      <w:r>
        <w:rPr>
          <w:rFonts w:ascii="Calibri" w:cs="Calibri" w:eastAsia="Calibri" w:hAnsi="Calibri"/>
        </w:rPr>
        <w:t xml:space="preserve">Every step writes to the shared </w:t>
      </w:r>
      <w:r>
        <w:rPr>
          <w:rFonts w:ascii="Calibri" w:cs="Calibri" w:eastAsia="Calibri" w:hAnsi="Calibri"/>
          <w:b/>
          <w:bCs/>
        </w:rPr>
        <w:t xml:space="preserve">audit log</w:t>
      </w:r>
      <w:r>
        <w:rPr>
          <w:rFonts w:ascii="Calibri" w:cs="Calibri" w:eastAsia="Calibri" w:hAnsi="Calibri"/>
        </w:rPr>
        <w:t xml:space="preserve"> and emits </w:t>
      </w:r>
      <w:r>
        <w:rPr>
          <w:rFonts w:ascii="Calibri" w:cs="Calibri" w:eastAsia="Calibri" w:hAnsi="Calibri"/>
          <w:b/>
          <w:bCs/>
        </w:rPr>
        <w:t xml:space="preserve">OpenTelemetry</w:t>
      </w:r>
      <w:r>
        <w:rPr>
          <w:rFonts w:ascii="Calibri" w:cs="Calibri" w:eastAsia="Calibri" w:hAnsi="Calibri"/>
        </w:rPr>
        <w:t xml:space="preserve"> spans tied together by the correlation ID.</w:t>
      </w:r>
    </w:p>
    <w:p>
      <w:pPr>
        <w:pStyle w:val="Heading2"/>
      </w:pPr>
      <w:r>
        <w:rPr>
          <w:rFonts w:ascii="Calibri" w:cs="Calibri" w:eastAsia="Calibri" w:hAnsi="Calibri"/>
        </w:rPr>
        <w:t xml:space="preserve">4.3 Contracts between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000"/>
        <w:gridCol w:w="2660"/>
      </w:tblGrid>
      <w:tr>
        <w:trPr>
          <w:cantSplit/>
          <w:tblHeader/>
        </w:trPr>
        <w:tc>
          <w:tcPr>
            <w:tcW w:type="dxa" w:w="1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From → To</w:t>
            </w:r>
          </w:p>
        </w:tc>
        <w:tc>
          <w:tcPr>
            <w:tcW w:type="dxa" w:w="18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Protocol</w:t>
            </w:r>
          </w:p>
        </w:tc>
        <w:tc>
          <w:tcPr>
            <w:tcW w:type="dxa" w:w="30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Credentials carried</w:t>
            </w:r>
          </w:p>
        </w:tc>
        <w:tc>
          <w:tcPr>
            <w:tcW w:type="dxa" w:w="26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Contract</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Channel → Gateway</w:t>
            </w:r>
          </w:p>
        </w:tc>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HTTPS / JSON</w:t>
            </w:r>
          </w:p>
        </w:tc>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User sign-in token (Entra ID)</w:t>
            </w:r>
          </w:p>
        </w:tc>
        <w:tc>
          <w:tcPr>
            <w:tcW w:type="dxa" w:w="26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/v1/* REST API, Idempotency-Key header</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Gateway → Agent API</w:t>
            </w:r>
          </w:p>
        </w:tc>
        <w:tc>
          <w:tcPr>
            <w:tcW w:type="dxa" w:w="1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HTTP / JSON</w:t>
            </w:r>
          </w:p>
        </w:tc>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User token + X-Gateway-Token (api.ingress)</w:t>
            </w:r>
          </w:p>
        </w:tc>
        <w:tc>
          <w:tcPr>
            <w:tcW w:type="dxa" w:w="26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Same REST API, correlation ID added</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 API → MCP tools</w:t>
            </w:r>
          </w:p>
        </w:tc>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MCP over Streamable HTTP</w:t>
            </w:r>
          </w:p>
        </w:tc>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Delegation token per tool call; approval token for changes</w:t>
            </w:r>
          </w:p>
        </w:tc>
        <w:tc>
          <w:tcPr>
            <w:tcW w:type="dxa" w:w="26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Five tools with typed arguments, structured results</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MCP → Customer service</w:t>
            </w:r>
          </w:p>
        </w:tc>
        <w:tc>
          <w:tcPr>
            <w:tcW w:type="dxa" w:w="1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HTTP / JSON</w:t>
            </w:r>
          </w:p>
        </w:tc>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 token (customer.read / customer.cards.lock) + delegation + approval</w:t>
            </w:r>
          </w:p>
        </w:tc>
        <w:tc>
          <w:tcPr>
            <w:tcW w:type="dxa" w:w="26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/customers/{ref}/profile, /transactions, /cards/{id}/lock</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MCP → Case service</w:t>
            </w:r>
          </w:p>
        </w:tc>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HTTP / JSON</w:t>
            </w:r>
          </w:p>
        </w:tc>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 token (cases.write) + delegation (+ approval)</w:t>
            </w:r>
          </w:p>
        </w:tc>
        <w:tc>
          <w:tcPr>
            <w:tcW w:type="dxa" w:w="26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POST /cases with Idempotency-Key</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 API → Case service</w:t>
            </w:r>
          </w:p>
        </w:tc>
        <w:tc>
          <w:tcPr>
            <w:tcW w:type="dxa" w:w="1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HTTP / JSON</w:t>
            </w:r>
          </w:p>
        </w:tc>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 token (cases.read)</w:t>
            </w:r>
          </w:p>
        </w:tc>
        <w:tc>
          <w:tcPr>
            <w:tcW w:type="dxa" w:w="26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GET /cases for supervisor reporting</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services → Audit store</w:t>
            </w:r>
          </w:p>
        </w:tc>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SQL</w:t>
            </w:r>
          </w:p>
        </w:tc>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Database identity</w:t>
            </w:r>
          </w:p>
        </w:tc>
        <w:tc>
          <w:tcPr>
            <w:tcW w:type="dxa" w:w="26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Append-only, hash-chained rows labelled with the service name</w:t>
            </w:r>
          </w:p>
        </w:tc>
      </w:tr>
    </w:tbl>
    <w:p>
      <w:pPr>
        <w:pStyle w:val="Heading2"/>
      </w:pPr>
      <w:r>
        <w:rPr>
          <w:rFonts w:ascii="Calibri" w:cs="Calibri" w:eastAsia="Calibri" w:hAnsi="Calibri"/>
        </w:rPr>
        <w:t xml:space="preserve">4.4 Composition root</w:t>
      </w:r>
    </w:p>
    <w:p>
      <w:pPr>
        <w:spacing w:after="120" w:line="288"/>
      </w:pPr>
      <w:r>
        <w:rPr>
          <w:rFonts w:ascii="Calibri" w:cs="Calibri" w:eastAsia="Calibri" w:hAnsi="Calibri"/>
          <w:b/>
          <w:bCs/>
        </w:rPr>
        <w:t xml:space="preserve">ccagent/container.py</w:t>
      </w:r>
      <w:r>
        <w:rPr>
          <w:rFonts w:ascii="Calibri" w:cs="Calibri" w:eastAsia="Calibri" w:hAnsi="Calibri"/>
        </w:rPr>
        <w:t xml:space="preserve"> is the single place where configuration becomes objects. It chooses the in-process or HTTP version of each backend, opens the encrypted checkpointer and store, builds the MCP server (or points at the remote one), creates the tool gateway and model, and compiles the graph. Swapping a local component for an Azure service is a configuration change, not a code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D8DC" w:sz="4"/>
              <w:left w:val="single" w:color="0D6B63" w:sz="18"/>
              <w:bottom w:val="single" w:color="CFD8DC" w:sz="4"/>
              <w:right w:val="single" w:color="CFD8DC" w:sz="4"/>
            </w:tcBorders>
            <w:shd w:fill="F4F6F7" w:color="auto" w:val="clear"/>
            <w:tcMar>
              <w:top w:type="dxa" w:w="100"/>
              <w:left w:type="dxa" w:w="180"/>
              <w:bottom w:type="dxa" w:w="100"/>
              <w:right w:type="dxa" w:w="120"/>
            </w:tcMar>
          </w:tcPr>
          <w:p>
            <w:pPr>
              <w:spacing w:after="60"/>
            </w:pPr>
            <w:r>
              <w:rPr>
                <w:rFonts w:ascii="Calibri" w:cs="Calibri" w:eastAsia="Calibri" w:hAnsi="Calibri"/>
                <w:b/>
                <w:bCs/>
                <w:color w:val="5A6873"/>
                <w:sz w:val="16"/>
                <w:szCs w:val="16"/>
              </w:rPr>
              <w:t xml:space="preserve">ccagent/container.py (simplified)</w:t>
            </w:r>
          </w:p>
          <w:p>
            <w:pPr>
              <w:spacing w:after="0" w:line="240"/>
            </w:pPr>
            <w:r>
              <w:rPr>
                <w:rFonts w:ascii="Consolas" w:cs="Consolas" w:eastAsia="Consolas" w:hAnsi="Consolas"/>
                <w:color w:val="1F2A33"/>
                <w:sz w:val="16"/>
                <w:szCs w:val="16"/>
              </w:rPr>
              <w:t xml:space="preserve">if settings.mcp_mode == "http":</w:t>
            </w:r>
          </w:p>
          <w:p>
            <w:pPr>
              <w:spacing w:after="0" w:line="240"/>
            </w:pPr>
            <w:r>
              <w:rPr>
                <w:rFonts w:ascii="Consolas" w:cs="Consolas" w:eastAsia="Consolas" w:hAnsi="Consolas"/>
                <w:color w:val="1F2A33"/>
                <w:sz w:val="16"/>
                <w:szCs w:val="16"/>
              </w:rPr>
              <w:t xml:space="preserve">    target = settings.mcp_url                       # separate MCP tool service</w:t>
            </w:r>
          </w:p>
          <w:p>
            <w:pPr>
              <w:spacing w:after="0" w:line="240"/>
            </w:pPr>
            <w:r>
              <w:rPr>
                <w:rFonts w:ascii="Consolas" w:cs="Consolas" w:eastAsia="Consolas" w:hAnsi="Consolas"/>
                <w:color w:val="1F2A33"/>
                <w:sz w:val="16"/>
                <w:szCs w:val="16"/>
              </w:rPr>
              <w:t xml:space="preserve">else:</w:t>
            </w:r>
          </w:p>
          <w:p>
            <w:pPr>
              <w:spacing w:after="0" w:line="240"/>
            </w:pPr>
            <w:r>
              <w:rPr>
                <w:rFonts w:ascii="Consolas" w:cs="Consolas" w:eastAsia="Consolas" w:hAnsi="Consolas"/>
                <w:color w:val="1F2A33"/>
                <w:sz w:val="16"/>
                <w:szCs w:val="16"/>
              </w:rPr>
              <w:t xml:space="preserve">    customers, cases, retriever = build_tool_backends(settings, secrets, db, audit)</w:t>
            </w:r>
          </w:p>
          <w:p>
            <w:pPr>
              <w:spacing w:after="0" w:line="240"/>
            </w:pPr>
            <w:r>
              <w:rPr>
                <w:rFonts w:ascii="Consolas" w:cs="Consolas" w:eastAsia="Consolas" w:hAnsi="Consolas"/>
                <w:color w:val="1F2A33"/>
                <w:sz w:val="16"/>
                <w:szCs w:val="16"/>
              </w:rPr>
              <w:t xml:space="preserve">    target = build_mcp_server(ToolServices(customers, cases, retriever, tokens, audit))</w:t>
            </w:r>
          </w:p>
          <w:p>
            <w:pPr>
              <w:spacing w:after="0" w:line="240"/>
            </w:pPr>
            <w:r>
              <w:rPr>
                <w:rFonts w:ascii="Consolas" w:cs="Consolas" w:eastAsia="Consolas" w:hAnsi="Consolas"/>
                <w:color w:val="1F2A33"/>
                <w:sz w:val="16"/>
                <w:szCs w:val="16"/>
              </w:rPr>
              <w:t xml:space="preserve"> </w:t>
            </w:r>
          </w:p>
          <w:p>
            <w:pPr>
              <w:spacing w:after="0" w:line="240"/>
            </w:pPr>
            <w:r>
              <w:rPr>
                <w:rFonts w:ascii="Consolas" w:cs="Consolas" w:eastAsia="Consolas" w:hAnsi="Consolas"/>
                <w:color w:val="1F2A33"/>
                <w:sz w:val="16"/>
                <w:szCs w:val="16"/>
              </w:rPr>
              <w:t xml:space="preserve">gateway = MCPToolGateway(target, tokens, audit, timeout_s=..., max_retries=...)</w:t>
            </w:r>
          </w:p>
          <w:p>
            <w:pPr>
              <w:spacing w:after="0" w:line="240"/>
            </w:pPr>
            <w:r>
              <w:rPr>
                <w:rFonts w:ascii="Consolas" w:cs="Consolas" w:eastAsia="Consolas" w:hAnsi="Consolas"/>
                <w:color w:val="1F2A33"/>
                <w:sz w:val="16"/>
                <w:szCs w:val="16"/>
              </w:rPr>
              <w:t xml:space="preserve">async with open_memory(settings, secrets) as (checkpointer, store):</w:t>
            </w:r>
          </w:p>
          <w:p>
            <w:pPr>
              <w:spacing w:after="0" w:line="240"/>
            </w:pPr>
            <w:r>
              <w:rPr>
                <w:rFonts w:ascii="Consolas" w:cs="Consolas" w:eastAsia="Consolas" w:hAnsi="Consolas"/>
                <w:color w:val="1F2A33"/>
                <w:sz w:val="16"/>
                <w:szCs w:val="16"/>
              </w:rPr>
              <w:t xml:space="preserve">    graph = build_graph(GraphDeps(settings, model, gateway, audit)).compile(</w:t>
            </w:r>
          </w:p>
          <w:p>
            <w:pPr>
              <w:spacing w:after="0" w:line="240"/>
            </w:pPr>
            <w:r>
              <w:rPr>
                <w:rFonts w:ascii="Consolas" w:cs="Consolas" w:eastAsia="Consolas" w:hAnsi="Consolas"/>
                <w:color w:val="1F2A33"/>
                <w:sz w:val="16"/>
                <w:szCs w:val="16"/>
              </w:rPr>
              <w:t xml:space="preserve">        checkpointer=checkpointer, store=store)</w:t>
            </w:r>
          </w:p>
        </w:tc>
      </w:tr>
    </w:tbl>
    <w:p>
      <w:pPr>
        <w:pStyle w:val="Heading1"/>
        <w:pageBreakBefore/>
      </w:pPr>
      <w:r>
        <w:rPr>
          <w:rFonts w:ascii="Calibri" w:cs="Calibri" w:eastAsia="Calibri" w:hAnsi="Calibri"/>
        </w:rPr>
        <w:t xml:space="preserve">5. Coding walkthrough by segment</w:t>
      </w:r>
    </w:p>
    <w:p>
      <w:pPr>
        <w:pStyle w:val="Heading2"/>
      </w:pPr>
      <w:r>
        <w:rPr>
          <w:rFonts w:ascii="Calibri" w:cs="Calibri" w:eastAsia="Calibri" w:hAnsi="Calibri"/>
        </w:rPr>
        <w:t xml:space="preserve">5.1 Agent orchestration (LangGraph)</w:t>
      </w:r>
    </w:p>
    <w:p>
      <w:pPr>
        <w:spacing w:after="120" w:line="288"/>
      </w:pPr>
      <w:r>
        <w:rPr>
          <w:rFonts w:ascii="Calibri" w:cs="Calibri" w:eastAsia="Calibri" w:hAnsi="Calibri"/>
        </w:rPr>
        <w:t xml:space="preserve">The conversation is a </w:t>
      </w:r>
      <w:r>
        <w:rPr>
          <w:rFonts w:ascii="Calibri" w:cs="Calibri" w:eastAsia="Calibri" w:hAnsi="Calibri"/>
          <w:b/>
          <w:bCs/>
        </w:rPr>
        <w:t xml:space="preserve">StateGraph</w:t>
      </w:r>
      <w:r>
        <w:rPr>
          <w:rFonts w:ascii="Calibri" w:cs="Calibri" w:eastAsia="Calibri" w:hAnsi="Calibri"/>
        </w:rPr>
        <w:t xml:space="preserve"> over a typed state (CallState). Each node is an async function that returns a partial state update; edges decide what runs next. Routing is plain Python, so it is fully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D8DC" w:sz="4"/>
              <w:left w:val="single" w:color="0D6B63" w:sz="18"/>
              <w:bottom w:val="single" w:color="CFD8DC" w:sz="4"/>
              <w:right w:val="single" w:color="CFD8DC" w:sz="4"/>
            </w:tcBorders>
            <w:shd w:fill="F4F6F7" w:color="auto" w:val="clear"/>
            <w:tcMar>
              <w:top w:type="dxa" w:w="100"/>
              <w:left w:type="dxa" w:w="180"/>
              <w:bottom w:type="dxa" w:w="100"/>
              <w:right w:type="dxa" w:w="120"/>
            </w:tcMar>
          </w:tcPr>
          <w:p>
            <w:pPr>
              <w:spacing w:after="60"/>
            </w:pPr>
            <w:r>
              <w:rPr>
                <w:rFonts w:ascii="Calibri" w:cs="Calibri" w:eastAsia="Calibri" w:hAnsi="Calibri"/>
                <w:b/>
                <w:bCs/>
                <w:color w:val="5A6873"/>
                <w:sz w:val="16"/>
                <w:szCs w:val="16"/>
              </w:rPr>
              <w:t xml:space="preserve">ccagent/agents/graph.py: wiring the graph</w:t>
            </w:r>
          </w:p>
          <w:p>
            <w:pPr>
              <w:spacing w:after="0" w:line="240"/>
            </w:pPr>
            <w:r>
              <w:rPr>
                <w:rFonts w:ascii="Consolas" w:cs="Consolas" w:eastAsia="Consolas" w:hAnsi="Consolas"/>
                <w:color w:val="1F2A33"/>
                <w:sz w:val="16"/>
                <w:szCs w:val="16"/>
              </w:rPr>
              <w:t xml:space="preserve">g.add_edge(START, "input_guard")</w:t>
            </w:r>
          </w:p>
          <w:p>
            <w:pPr>
              <w:spacing w:after="0" w:line="240"/>
            </w:pPr>
            <w:r>
              <w:rPr>
                <w:rFonts w:ascii="Consolas" w:cs="Consolas" w:eastAsia="Consolas" w:hAnsi="Consolas"/>
                <w:color w:val="1F2A33"/>
                <w:sz w:val="16"/>
                <w:szCs w:val="16"/>
              </w:rPr>
              <w:t xml:space="preserve">g.add_conditional_edges("input_guard", after_guard, ["load_memory", "finalize"])</w:t>
            </w:r>
          </w:p>
          <w:p>
            <w:pPr>
              <w:spacing w:after="0" w:line="240"/>
            </w:pPr>
            <w:r>
              <w:rPr>
                <w:rFonts w:ascii="Consolas" w:cs="Consolas" w:eastAsia="Consolas" w:hAnsi="Consolas"/>
                <w:color w:val="1F2A33"/>
                <w:sz w:val="16"/>
                <w:szCs w:val="16"/>
              </w:rPr>
              <w:t xml:space="preserve">g.add_edge("load_memory", "orchestrator")</w:t>
            </w:r>
          </w:p>
          <w:p>
            <w:pPr>
              <w:spacing w:after="0" w:line="240"/>
            </w:pPr>
            <w:r>
              <w:rPr>
                <w:rFonts w:ascii="Consolas" w:cs="Consolas" w:eastAsia="Consolas" w:hAnsi="Consolas"/>
                <w:color w:val="1F2A33"/>
                <w:sz w:val="16"/>
                <w:szCs w:val="16"/>
              </w:rPr>
              <w:t xml:space="preserve">g.add_conditional_edges("orchestrator", route_after_orchestrator,</w:t>
            </w:r>
          </w:p>
          <w:p>
            <w:pPr>
              <w:spacing w:after="0" w:line="240"/>
            </w:pPr>
            <w:r>
              <w:rPr>
                <w:rFonts w:ascii="Consolas" w:cs="Consolas" w:eastAsia="Consolas" w:hAnsi="Consolas"/>
                <w:color w:val="1F2A33"/>
                <w:sz w:val="16"/>
                <w:szCs w:val="16"/>
              </w:rPr>
              <w:t xml:space="preserve">    ["knowledge_agent", "account_agent", "card_agent", "dispute_agent",</w:t>
            </w:r>
          </w:p>
          <w:p>
            <w:pPr>
              <w:spacing w:after="0" w:line="240"/>
            </w:pPr>
            <w:r>
              <w:rPr>
                <w:rFonts w:ascii="Consolas" w:cs="Consolas" w:eastAsia="Consolas" w:hAnsi="Consolas"/>
                <w:color w:val="1F2A33"/>
                <w:sz w:val="16"/>
                <w:szCs w:val="16"/>
              </w:rPr>
              <w:t xml:space="preserve">     "complaint_agent", "escalation_agent", "step_up"])</w:t>
            </w:r>
          </w:p>
          <w:p>
            <w:pPr>
              <w:spacing w:after="0" w:line="240"/>
            </w:pPr>
            <w:r>
              <w:rPr>
                <w:rFonts w:ascii="Consolas" w:cs="Consolas" w:eastAsia="Consolas" w:hAnsi="Consolas"/>
                <w:color w:val="1F2A33"/>
                <w:sz w:val="16"/>
                <w:szCs w:val="16"/>
              </w:rPr>
              <w:t xml:space="preserve">for n in ("card_agent", "dispute_agent"):</w:t>
            </w:r>
          </w:p>
          <w:p>
            <w:pPr>
              <w:spacing w:after="0" w:line="240"/>
            </w:pPr>
            <w:r>
              <w:rPr>
                <w:rFonts w:ascii="Consolas" w:cs="Consolas" w:eastAsia="Consolas" w:hAnsi="Consolas"/>
                <w:color w:val="1F2A33"/>
                <w:sz w:val="16"/>
                <w:szCs w:val="16"/>
              </w:rPr>
              <w:t xml:space="preserve">    g.add_conditional_edges(n, route_after_action_agent,</w:t>
            </w:r>
          </w:p>
          <w:p>
            <w:pPr>
              <w:spacing w:after="0" w:line="240"/>
            </w:pPr>
            <w:r>
              <w:rPr>
                <w:rFonts w:ascii="Consolas" w:cs="Consolas" w:eastAsia="Consolas" w:hAnsi="Consolas"/>
                <w:color w:val="1F2A33"/>
                <w:sz w:val="16"/>
                <w:szCs w:val="16"/>
              </w:rPr>
              <w:t xml:space="preserve">        ["human_review", "execute_action", "responder"])</w:t>
            </w:r>
          </w:p>
          <w:p>
            <w:pPr>
              <w:spacing w:after="0" w:line="240"/>
            </w:pPr>
            <w:r>
              <w:rPr>
                <w:rFonts w:ascii="Consolas" w:cs="Consolas" w:eastAsia="Consolas" w:hAnsi="Consolas"/>
                <w:color w:val="1F2A33"/>
                <w:sz w:val="16"/>
                <w:szCs w:val="16"/>
              </w:rPr>
              <w:t xml:space="preserve">g.add_conditional_edges("human_review", route_after_review, ["execute_action", "responder"])</w:t>
            </w:r>
          </w:p>
          <w:p>
            <w:pPr>
              <w:spacing w:after="0" w:line="240"/>
            </w:pPr>
            <w:r>
              <w:rPr>
                <w:rFonts w:ascii="Consolas" w:cs="Consolas" w:eastAsia="Consolas" w:hAnsi="Consolas"/>
                <w:color w:val="1F2A33"/>
                <w:sz w:val="16"/>
                <w:szCs w:val="16"/>
              </w:rPr>
              <w:t xml:space="preserve">g.add_edge("execute_action", "responder")</w:t>
            </w:r>
          </w:p>
          <w:p>
            <w:pPr>
              <w:spacing w:after="0" w:line="240"/>
            </w:pPr>
            <w:r>
              <w:rPr>
                <w:rFonts w:ascii="Consolas" w:cs="Consolas" w:eastAsia="Consolas" w:hAnsi="Consolas"/>
                <w:color w:val="1F2A33"/>
                <w:sz w:val="16"/>
                <w:szCs w:val="16"/>
              </w:rPr>
              <w:t xml:space="preserve">g.add_edge("responder", "finalize")</w:t>
            </w:r>
          </w:p>
          <w:p>
            <w:pPr>
              <w:spacing w:after="0" w:line="240"/>
            </w:pPr>
            <w:r>
              <w:rPr>
                <w:rFonts w:ascii="Consolas" w:cs="Consolas" w:eastAsia="Consolas" w:hAnsi="Consolas"/>
                <w:color w:val="1F2A33"/>
                <w:sz w:val="16"/>
                <w:szCs w:val="16"/>
              </w:rPr>
              <w:t xml:space="preserve">g.add_edge("finalize", END)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D8DC" w:sz="4"/>
              <w:left w:val="single" w:color="0D6B63" w:sz="18"/>
              <w:bottom w:val="single" w:color="CFD8DC" w:sz="4"/>
              <w:right w:val="single" w:color="CFD8DC" w:sz="4"/>
            </w:tcBorders>
            <w:shd w:fill="F4F6F7" w:color="auto" w:val="clear"/>
            <w:tcMar>
              <w:top w:type="dxa" w:w="100"/>
              <w:left w:type="dxa" w:w="180"/>
              <w:bottom w:type="dxa" w:w="100"/>
              <w:right w:type="dxa" w:w="120"/>
            </w:tcMar>
          </w:tcPr>
          <w:p>
            <w:pPr>
              <w:spacing w:after="60"/>
            </w:pPr>
            <w:r>
              <w:rPr>
                <w:rFonts w:ascii="Calibri" w:cs="Calibri" w:eastAsia="Calibri" w:hAnsi="Calibri"/>
                <w:b/>
                <w:bCs/>
                <w:color w:val="5A6873"/>
                <w:sz w:val="16"/>
                <w:szCs w:val="16"/>
              </w:rPr>
              <w:t xml:space="preserve">ccagent/agents/graph.py: deterministic routing</w:t>
            </w:r>
          </w:p>
          <w:p>
            <w:pPr>
              <w:spacing w:after="0" w:line="240"/>
            </w:pPr>
            <w:r>
              <w:rPr>
                <w:rFonts w:ascii="Consolas" w:cs="Consolas" w:eastAsia="Consolas" w:hAnsi="Consolas"/>
                <w:color w:val="1F2A33"/>
                <w:sz w:val="16"/>
                <w:szCs w:val="16"/>
              </w:rPr>
              <w:t xml:space="preserve">def route_after_orchestrator(state: CallState) -&gt; str:</w:t>
            </w:r>
          </w:p>
          <w:p>
            <w:pPr>
              <w:spacing w:after="0" w:line="240"/>
            </w:pPr>
            <w:r>
              <w:rPr>
                <w:rFonts w:ascii="Consolas" w:cs="Consolas" w:eastAsia="Consolas" w:hAnsi="Consolas"/>
                <w:color w:val="1F2A33"/>
                <w:sz w:val="16"/>
                <w:szCs w:val="16"/>
              </w:rPr>
              <w:t xml:space="preserve">    intent = state["intent"]</w:t>
            </w:r>
          </w:p>
          <w:p>
            <w:pPr>
              <w:spacing w:after="0" w:line="240"/>
            </w:pPr>
            <w:r>
              <w:rPr>
                <w:rFonts w:ascii="Consolas" w:cs="Consolas" w:eastAsia="Consolas" w:hAnsi="Consolas"/>
                <w:color w:val="1F2A33"/>
                <w:sz w:val="16"/>
                <w:szCs w:val="16"/>
              </w:rPr>
              <w:t xml:space="preserve">    if intent in ESCALATE_INTENTS or state.get("vulnerability"):</w:t>
            </w:r>
          </w:p>
          <w:p>
            <w:pPr>
              <w:spacing w:after="0" w:line="240"/>
            </w:pPr>
            <w:r>
              <w:rPr>
                <w:rFonts w:ascii="Consolas" w:cs="Consolas" w:eastAsia="Consolas" w:hAnsi="Consolas"/>
                <w:color w:val="1F2A33"/>
                <w:sz w:val="16"/>
                <w:szCs w:val="16"/>
              </w:rPr>
              <w:t xml:space="preserve">        return "escalation_agent"</w:t>
            </w:r>
          </w:p>
          <w:p>
            <w:pPr>
              <w:spacing w:after="0" w:line="240"/>
            </w:pPr>
            <w:r>
              <w:rPr>
                <w:rFonts w:ascii="Consolas" w:cs="Consolas" w:eastAsia="Consolas" w:hAnsi="Consolas"/>
                <w:color w:val="1F2A33"/>
                <w:sz w:val="16"/>
                <w:szCs w:val="16"/>
              </w:rPr>
              <w:t xml:space="preserve">    if state["confidence"] &lt; s.intent_confidence_floor:</w:t>
            </w:r>
          </w:p>
          <w:p>
            <w:pPr>
              <w:spacing w:after="0" w:line="240"/>
            </w:pPr>
            <w:r>
              <w:rPr>
                <w:rFonts w:ascii="Consolas" w:cs="Consolas" w:eastAsia="Consolas" w:hAnsi="Consolas"/>
                <w:color w:val="1F2A33"/>
                <w:sz w:val="16"/>
                <w:szCs w:val="16"/>
              </w:rPr>
              <w:t xml:space="preserve">        return "escalation_agent"                 # unsure? hand to a person</w:t>
            </w:r>
          </w:p>
          <w:p>
            <w:pPr>
              <w:spacing w:after="0" w:line="240"/>
            </w:pPr>
            <w:r>
              <w:rPr>
                <w:rFonts w:ascii="Consolas" w:cs="Consolas" w:eastAsia="Consolas" w:hAnsi="Consolas"/>
                <w:color w:val="1F2A33"/>
                <w:sz w:val="16"/>
                <w:szCs w:val="16"/>
              </w:rPr>
              <w:t xml:space="preserve">    if intent in AUTH_REQUIRED_INTENTS and int(state.get("cust_auth_level", 0)) &lt; 1:</w:t>
            </w:r>
          </w:p>
          <w:p>
            <w:pPr>
              <w:spacing w:after="0" w:line="240"/>
            </w:pPr>
            <w:r>
              <w:rPr>
                <w:rFonts w:ascii="Consolas" w:cs="Consolas" w:eastAsia="Consolas" w:hAnsi="Consolas"/>
                <w:color w:val="1F2A33"/>
                <w:sz w:val="16"/>
                <w:szCs w:val="16"/>
              </w:rPr>
              <w:t xml:space="preserve">        return "step_up"                          # verify identity first</w:t>
            </w:r>
          </w:p>
          <w:p>
            <w:pPr>
              <w:spacing w:after="0" w:line="240"/>
            </w:pPr>
            <w:r>
              <w:rPr>
                <w:rFonts w:ascii="Consolas" w:cs="Consolas" w:eastAsia="Consolas" w:hAnsi="Consolas"/>
                <w:color w:val="1F2A33"/>
                <w:sz w:val="16"/>
                <w:szCs w:val="16"/>
              </w:rPr>
              <w:t xml:space="preserve">    return {"account_inquiry": "account_agent", "card_lost_stolen": "card_agent",</w:t>
            </w:r>
          </w:p>
          <w:p>
            <w:pPr>
              <w:spacing w:after="0" w:line="240"/>
            </w:pPr>
            <w:r>
              <w:rPr>
                <w:rFonts w:ascii="Consolas" w:cs="Consolas" w:eastAsia="Consolas" w:hAnsi="Consolas"/>
                <w:color w:val="1F2A33"/>
                <w:sz w:val="16"/>
                <w:szCs w:val="16"/>
              </w:rPr>
              <w:t xml:space="preserve">            "transaction_dispute": "dispute_agent", "complaint": "complaint_agent",</w:t>
            </w:r>
          </w:p>
          <w:p>
            <w:pPr>
              <w:spacing w:after="0" w:line="240"/>
            </w:pPr>
            <w:r>
              <w:rPr>
                <w:rFonts w:ascii="Consolas" w:cs="Consolas" w:eastAsia="Consolas" w:hAnsi="Consolas"/>
                <w:color w:val="1F2A33"/>
                <w:sz w:val="16"/>
                <w:szCs w:val="16"/>
              </w:rPr>
              <w:t xml:space="preserve">           }.get(intent, "knowledge_agent")</w:t>
            </w:r>
          </w:p>
        </w:tc>
      </w:tr>
    </w:tbl>
    <w:p>
      <w:pPr>
        <w:pStyle w:val="Heading2"/>
      </w:pPr>
      <w:r>
        <w:rPr>
          <w:rFonts w:ascii="Calibri" w:cs="Calibri" w:eastAsia="Calibri" w:hAnsi="Calibri"/>
        </w:rPr>
        <w:t xml:space="preserve">5.2 Human-in-the-loop (interrupt and resume)</w:t>
      </w:r>
    </w:p>
    <w:p>
      <w:pPr>
        <w:spacing w:after="120" w:line="288"/>
      </w:pPr>
      <w:r>
        <w:rPr>
          <w:rFonts w:ascii="Calibri" w:cs="Calibri" w:eastAsia="Calibri" w:hAnsi="Calibri"/>
        </w:rPr>
        <w:t xml:space="preserve">The human_review node calls LangGraph's interrupt(). The graph stops, the state is checkpointed (encrypted), and the API returns awaiting_review with the interrupt ID and the action hash. When a reviewer approves, the service resumes the same thread with Command(resume=…) on any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D8DC" w:sz="4"/>
              <w:left w:val="single" w:color="0D6B63" w:sz="18"/>
              <w:bottom w:val="single" w:color="CFD8DC" w:sz="4"/>
              <w:right w:val="single" w:color="CFD8DC" w:sz="4"/>
            </w:tcBorders>
            <w:shd w:fill="F4F6F7" w:color="auto" w:val="clear"/>
            <w:tcMar>
              <w:top w:type="dxa" w:w="100"/>
              <w:left w:type="dxa" w:w="180"/>
              <w:bottom w:type="dxa" w:w="100"/>
              <w:right w:type="dxa" w:w="120"/>
            </w:tcMar>
          </w:tcPr>
          <w:p>
            <w:pPr>
              <w:spacing w:after="60"/>
            </w:pPr>
            <w:r>
              <w:rPr>
                <w:rFonts w:ascii="Calibri" w:cs="Calibri" w:eastAsia="Calibri" w:hAnsi="Calibri"/>
                <w:b/>
                <w:bCs/>
                <w:color w:val="5A6873"/>
                <w:sz w:val="16"/>
                <w:szCs w:val="16"/>
              </w:rPr>
              <w:t xml:space="preserve">ccagent/agents/graph.py: pausing for a person</w:t>
            </w:r>
          </w:p>
          <w:p>
            <w:pPr>
              <w:spacing w:after="0" w:line="240"/>
            </w:pPr>
            <w:r>
              <w:rPr>
                <w:rFonts w:ascii="Consolas" w:cs="Consolas" w:eastAsia="Consolas" w:hAnsi="Consolas"/>
                <w:color w:val="1F2A33"/>
                <w:sz w:val="16"/>
                <w:szCs w:val="16"/>
              </w:rPr>
              <w:t xml:space="preserve">decision = interrupt({</w:t>
            </w:r>
          </w:p>
          <w:p>
            <w:pPr>
              <w:spacing w:after="0" w:line="240"/>
            </w:pPr>
            <w:r>
              <w:rPr>
                <w:rFonts w:ascii="Consolas" w:cs="Consolas" w:eastAsia="Consolas" w:hAnsi="Consolas"/>
                <w:color w:val="1F2A33"/>
                <w:sz w:val="16"/>
                <w:szCs w:val="16"/>
              </w:rPr>
              <w:t xml:space="preserve">    "kind": "approval_required",</w:t>
            </w:r>
          </w:p>
          <w:p>
            <w:pPr>
              <w:spacing w:after="0" w:line="240"/>
            </w:pPr>
            <w:r>
              <w:rPr>
                <w:rFonts w:ascii="Consolas" w:cs="Consolas" w:eastAsia="Consolas" w:hAnsi="Consolas"/>
                <w:color w:val="1F2A33"/>
                <w:sz w:val="16"/>
                <w:szCs w:val="16"/>
              </w:rPr>
              <w:t xml:space="preserve">    "run_id": state["run_id"],</w:t>
            </w:r>
          </w:p>
          <w:p>
            <w:pPr>
              <w:spacing w:after="0" w:line="240"/>
            </w:pPr>
            <w:r>
              <w:rPr>
                <w:rFonts w:ascii="Consolas" w:cs="Consolas" w:eastAsia="Consolas" w:hAnsi="Consolas"/>
                <w:color w:val="1F2A33"/>
                <w:sz w:val="16"/>
                <w:szCs w:val="16"/>
              </w:rPr>
              <w:t xml:space="preserve">    "action": action,</w:t>
            </w:r>
          </w:p>
          <w:p>
            <w:pPr>
              <w:spacing w:after="0" w:line="240"/>
            </w:pPr>
            <w:r>
              <w:rPr>
                <w:rFonts w:ascii="Consolas" w:cs="Consolas" w:eastAsia="Consolas" w:hAnsi="Consolas"/>
                <w:color w:val="1F2A33"/>
                <w:sz w:val="16"/>
                <w:szCs w:val="16"/>
              </w:rPr>
              <w:t xml:space="preserve">    "action_hash": action_hash(action),        # SHA-256 of the exact action</w:t>
            </w:r>
          </w:p>
          <w:p>
            <w:pPr>
              <w:spacing w:after="0" w:line="240"/>
            </w:pPr>
            <w:r>
              <w:rPr>
                <w:rFonts w:ascii="Consolas" w:cs="Consolas" w:eastAsia="Consolas" w:hAnsi="Consolas"/>
                <w:color w:val="1F2A33"/>
                <w:sz w:val="16"/>
                <w:szCs w:val="16"/>
              </w:rPr>
              <w:t xml:space="preserve">    "display": state["proposed_action"].get("display"),</w:t>
            </w:r>
          </w:p>
          <w:p>
            <w:pPr>
              <w:spacing w:after="0" w:line="240"/>
            </w:pPr>
            <w:r>
              <w:rPr>
                <w:rFonts w:ascii="Consolas" w:cs="Consolas" w:eastAsia="Consolas" w:hAnsi="Consolas"/>
                <w:color w:val="1F2A33"/>
                <w:sz w:val="16"/>
                <w:szCs w:val="16"/>
              </w:rPr>
              <w:t xml:space="preserve">    "requested_by": state["principal"]["sub"],</w:t>
            </w:r>
          </w:p>
          <w:p>
            <w:pPr>
              <w:spacing w:after="0" w:line="240"/>
            </w:pPr>
            <w:r>
              <w:rPr>
                <w:rFonts w:ascii="Consolas" w:cs="Consolas" w:eastAsia="Consolas" w:hAnsi="Consolas"/>
                <w:color w:val="1F2A33"/>
                <w:sz w:val="16"/>
                <w:szCs w:val="16"/>
              </w:rPr>
              <w:t xml:space="preserve">})</w:t>
            </w:r>
          </w:p>
          <w:p>
            <w:pPr>
              <w:spacing w:after="0" w:line="240"/>
            </w:pPr>
            <w:r>
              <w:rPr>
                <w:rFonts w:ascii="Consolas" w:cs="Consolas" w:eastAsia="Consolas" w:hAnsi="Consolas"/>
                <w:color w:val="1F2A33"/>
                <w:sz w:val="16"/>
                <w:szCs w:val="16"/>
              </w:rPr>
              <w:t xml:space="preserve"># resumed here after approval; checks are repeated inside the graph</w:t>
            </w:r>
          </w:p>
          <w:p>
            <w:pPr>
              <w:spacing w:after="0" w:line="240"/>
            </w:pPr>
            <w:r>
              <w:rPr>
                <w:rFonts w:ascii="Consolas" w:cs="Consolas" w:eastAsia="Consolas" w:hAnsi="Consolas"/>
                <w:color w:val="1F2A33"/>
                <w:sz w:val="16"/>
                <w:szCs w:val="16"/>
              </w:rPr>
              <w:t xml:space="preserve">if decision.get("reviewer") == state["principal"]["sub"]:</w:t>
            </w:r>
          </w:p>
          <w:p>
            <w:pPr>
              <w:spacing w:after="0" w:line="240"/>
            </w:pPr>
            <w:r>
              <w:rPr>
                <w:rFonts w:ascii="Consolas" w:cs="Consolas" w:eastAsia="Consolas" w:hAnsi="Consolas"/>
                <w:color w:val="1F2A33"/>
                <w:sz w:val="16"/>
                <w:szCs w:val="16"/>
              </w:rPr>
              <w:t xml:space="preserve">    raise PermissionError("four-eyes violation")</w:t>
            </w:r>
          </w:p>
        </w:tc>
      </w:tr>
    </w:tbl>
    <w:p>
      <w:pPr>
        <w:spacing w:after="120" w:line="288"/>
      </w:pPr>
      <w:r>
        <w:rPr>
          <w:rFonts w:ascii="Calibri" w:cs="Calibri" w:eastAsia="Calibri" w:hAnsi="Calibri"/>
          <w:b/>
          <w:bCs/>
        </w:rPr>
        <w:t xml:space="preserve">ccagent/service.py</w:t>
      </w:r>
      <w:r>
        <w:rPr>
          <w:rFonts w:ascii="Calibri" w:cs="Calibri" w:eastAsia="Calibri" w:hAnsi="Calibri"/>
        </w:rPr>
        <w:t xml:space="preserve"> protects the resume path: reviewer role, requester cannot approve, interrupt ID and action hash must match, and an optimistic-concurrency update ensures only one reviewer can claim the run. It then mints an approval token bound to the run and the action.</w:t>
      </w:r>
    </w:p>
    <w:p>
      <w:pPr>
        <w:pStyle w:val="Heading2"/>
      </w:pPr>
      <w:r>
        <w:rPr>
          <w:rFonts w:ascii="Calibri" w:cs="Calibri" w:eastAsia="Calibri" w:hAnsi="Calibri"/>
        </w:rPr>
        <w:t xml:space="preserve">5.3 Structured model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D8DC" w:sz="4"/>
              <w:left w:val="single" w:color="0D6B63" w:sz="18"/>
              <w:bottom w:val="single" w:color="CFD8DC" w:sz="4"/>
              <w:right w:val="single" w:color="CFD8DC" w:sz="4"/>
            </w:tcBorders>
            <w:shd w:fill="F4F6F7" w:color="auto" w:val="clear"/>
            <w:tcMar>
              <w:top w:type="dxa" w:w="100"/>
              <w:left w:type="dxa" w:w="180"/>
              <w:bottom w:type="dxa" w:w="100"/>
              <w:right w:type="dxa" w:w="120"/>
            </w:tcMar>
          </w:tcPr>
          <w:p>
            <w:pPr>
              <w:spacing w:after="60"/>
            </w:pPr>
            <w:r>
              <w:rPr>
                <w:rFonts w:ascii="Calibri" w:cs="Calibri" w:eastAsia="Calibri" w:hAnsi="Calibri"/>
                <w:b/>
                <w:bCs/>
                <w:color w:val="5A6873"/>
                <w:sz w:val="16"/>
                <w:szCs w:val="16"/>
              </w:rPr>
              <w:t xml:space="preserve">ccagent/llm/structured.py (simplified)</w:t>
            </w:r>
          </w:p>
          <w:p>
            <w:pPr>
              <w:spacing w:after="0" w:line="240"/>
            </w:pPr>
            <w:r>
              <w:rPr>
                <w:rFonts w:ascii="Consolas" w:cs="Consolas" w:eastAsia="Consolas" w:hAnsi="Consolas"/>
                <w:color w:val="1F2A33"/>
                <w:sz w:val="16"/>
                <w:szCs w:val="16"/>
              </w:rPr>
              <w:t xml:space="preserve">async def invoke_structured(model, messages, schema, *, name, timeout_s, max_attempts=3):</w:t>
            </w:r>
          </w:p>
          <w:p>
            <w:pPr>
              <w:spacing w:after="0" w:line="240"/>
            </w:pPr>
            <w:r>
              <w:rPr>
                <w:rFonts w:ascii="Consolas" w:cs="Consolas" w:eastAsia="Consolas" w:hAnsi="Consolas"/>
                <w:color w:val="1F2A33"/>
                <w:sz w:val="16"/>
                <w:szCs w:val="16"/>
              </w:rPr>
              <w:t xml:space="preserve">    convo = list(messages)</w:t>
            </w:r>
          </w:p>
          <w:p>
            <w:pPr>
              <w:spacing w:after="0" w:line="240"/>
            </w:pPr>
            <w:r>
              <w:rPr>
                <w:rFonts w:ascii="Consolas" w:cs="Consolas" w:eastAsia="Consolas" w:hAnsi="Consolas"/>
                <w:color w:val="1F2A33"/>
                <w:sz w:val="16"/>
                <w:szCs w:val="16"/>
              </w:rPr>
              <w:t xml:space="preserve">    for attempt in range(1, max_attempts + 1):</w:t>
            </w:r>
          </w:p>
          <w:p>
            <w:pPr>
              <w:spacing w:after="0" w:line="240"/>
            </w:pPr>
            <w:r>
              <w:rPr>
                <w:rFonts w:ascii="Consolas" w:cs="Consolas" w:eastAsia="Consolas" w:hAnsi="Consolas"/>
                <w:color w:val="1F2A33"/>
                <w:sz w:val="16"/>
                <w:szCs w:val="16"/>
              </w:rPr>
              <w:t xml:space="preserve">        msg = await call_with_resilience(lambda: model.ainvoke(convo),</w:t>
            </w:r>
          </w:p>
          <w:p>
            <w:pPr>
              <w:spacing w:after="0" w:line="240"/>
            </w:pPr>
            <w:r>
              <w:rPr>
                <w:rFonts w:ascii="Consolas" w:cs="Consolas" w:eastAsia="Consolas" w:hAnsi="Consolas"/>
                <w:color w:val="1F2A33"/>
                <w:sz w:val="16"/>
                <w:szCs w:val="16"/>
              </w:rPr>
              <w:t xml:space="preserve">                                         timeout_s=timeout_s, max_retries=1)</w:t>
            </w:r>
          </w:p>
          <w:p>
            <w:pPr>
              <w:spacing w:after="0" w:line="240"/>
            </w:pPr>
            <w:r>
              <w:rPr>
                <w:rFonts w:ascii="Consolas" w:cs="Consolas" w:eastAsia="Consolas" w:hAnsi="Consolas"/>
                <w:color w:val="1F2A33"/>
                <w:sz w:val="16"/>
                <w:szCs w:val="16"/>
              </w:rPr>
              <w:t xml:space="preserve">        try:</w:t>
            </w:r>
          </w:p>
          <w:p>
            <w:pPr>
              <w:spacing w:after="0" w:line="240"/>
            </w:pPr>
            <w:r>
              <w:rPr>
                <w:rFonts w:ascii="Consolas" w:cs="Consolas" w:eastAsia="Consolas" w:hAnsi="Consolas"/>
                <w:color w:val="1F2A33"/>
                <w:sz w:val="16"/>
                <w:szCs w:val="16"/>
              </w:rPr>
              <w:t xml:space="preserve">            return schema.model_validate_json(_extract_json(msg.content))</w:t>
            </w:r>
          </w:p>
          <w:p>
            <w:pPr>
              <w:spacing w:after="0" w:line="240"/>
            </w:pPr>
            <w:r>
              <w:rPr>
                <w:rFonts w:ascii="Consolas" w:cs="Consolas" w:eastAsia="Consolas" w:hAnsi="Consolas"/>
                <w:color w:val="1F2A33"/>
                <w:sz w:val="16"/>
                <w:szCs w:val="16"/>
              </w:rPr>
              <w:t xml:space="preserve">        except (ValidationError, ValueError):</w:t>
            </w:r>
          </w:p>
          <w:p>
            <w:pPr>
              <w:spacing w:after="0" w:line="240"/>
            </w:pPr>
            <w:r>
              <w:rPr>
                <w:rFonts w:ascii="Consolas" w:cs="Consolas" w:eastAsia="Consolas" w:hAnsi="Consolas"/>
                <w:color w:val="1F2A33"/>
                <w:sz w:val="16"/>
                <w:szCs w:val="16"/>
              </w:rPr>
              <w:t xml:space="preserve">            convo += [msg, HumanMessage("Correction: reply with ONLY valid JSON ...")]</w:t>
            </w:r>
          </w:p>
          <w:p>
            <w:pPr>
              <w:spacing w:after="0" w:line="240"/>
            </w:pPr>
            <w:r>
              <w:rPr>
                <w:rFonts w:ascii="Consolas" w:cs="Consolas" w:eastAsia="Consolas" w:hAnsi="Consolas"/>
                <w:color w:val="1F2A33"/>
                <w:sz w:val="16"/>
                <w:szCs w:val="16"/>
              </w:rPr>
              <w:t xml:space="preserve">    raise OutputValidationError(...)               # caller falls back to a person</w:t>
            </w:r>
          </w:p>
        </w:tc>
      </w:tr>
    </w:tbl>
    <w:p>
      <w:pPr>
        <w:spacing w:after="120" w:line="288"/>
      </w:pPr>
      <w:r>
        <w:rPr>
          <w:rFonts w:ascii="Calibri" w:cs="Calibri" w:eastAsia="Calibri" w:hAnsi="Calibri"/>
        </w:rPr>
        <w:t xml:space="preserve">Prompts are versioned in </w:t>
      </w:r>
      <w:r>
        <w:rPr>
          <w:rFonts w:ascii="Calibri" w:cs="Calibri" w:eastAsia="Calibri" w:hAnsi="Calibri"/>
          <w:b/>
          <w:bCs/>
        </w:rPr>
        <w:t xml:space="preserve">ccagent/llm/prompts.py</w:t>
      </w:r>
      <w:r>
        <w:rPr>
          <w:rFonts w:ascii="Calibri" w:cs="Calibri" w:eastAsia="Calibri" w:hAnsi="Calibri"/>
        </w:rPr>
        <w:t xml:space="preserve">; the version is recorded on every call for model-risk traceability. </w:t>
      </w:r>
      <w:r>
        <w:rPr>
          <w:rFonts w:ascii="Calibri" w:cs="Calibri" w:eastAsia="Calibri" w:hAnsi="Calibri"/>
          <w:b/>
          <w:bCs/>
        </w:rPr>
        <w:t xml:space="preserve">ccagent/llm/factory.py</w:t>
      </w:r>
      <w:r>
        <w:rPr>
          <w:rFonts w:ascii="Calibri" w:cs="Calibri" w:eastAsia="Calibri" w:hAnsi="Calibri"/>
        </w:rPr>
        <w:t xml:space="preserve"> returns either the Azure OpenAI client (Entra ID token, temperature 0, JSON mode) or the deterministic offline model used in tests.</w:t>
      </w:r>
    </w:p>
    <w:p>
      <w:pPr>
        <w:pStyle w:val="Heading2"/>
      </w:pPr>
      <w:r>
        <w:rPr>
          <w:rFonts w:ascii="Calibri" w:cs="Calibri" w:eastAsia="Calibri" w:hAnsi="Calibri"/>
        </w:rPr>
        <w:t xml:space="preserve">5.4 Tool gateway and MCP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D8DC" w:sz="4"/>
              <w:left w:val="single" w:color="0D6B63" w:sz="18"/>
              <w:bottom w:val="single" w:color="CFD8DC" w:sz="4"/>
              <w:right w:val="single" w:color="CFD8DC" w:sz="4"/>
            </w:tcBorders>
            <w:shd w:fill="F4F6F7" w:color="auto" w:val="clear"/>
            <w:tcMar>
              <w:top w:type="dxa" w:w="100"/>
              <w:left w:type="dxa" w:w="180"/>
              <w:bottom w:type="dxa" w:w="100"/>
              <w:right w:type="dxa" w:w="120"/>
            </w:tcMar>
          </w:tcPr>
          <w:p>
            <w:pPr>
              <w:spacing w:after="60"/>
            </w:pPr>
            <w:r>
              <w:rPr>
                <w:rFonts w:ascii="Calibri" w:cs="Calibri" w:eastAsia="Calibri" w:hAnsi="Calibri"/>
                <w:b/>
                <w:bCs/>
                <w:color w:val="5A6873"/>
                <w:sz w:val="16"/>
                <w:szCs w:val="16"/>
              </w:rPr>
              <w:t xml:space="preserve">ccagent/agents/tool_gateway.py</w:t>
            </w:r>
          </w:p>
          <w:p>
            <w:pPr>
              <w:spacing w:after="0" w:line="240"/>
            </w:pPr>
            <w:r>
              <w:rPr>
                <w:rFonts w:ascii="Consolas" w:cs="Consolas" w:eastAsia="Consolas" w:hAnsi="Consolas"/>
                <w:color w:val="1F2A33"/>
                <w:sz w:val="16"/>
                <w:szCs w:val="16"/>
              </w:rPr>
              <w:t xml:space="preserve">async def call(self, agent, tool, session, purpose, **arguments):</w:t>
            </w:r>
          </w:p>
          <w:p>
            <w:pPr>
              <w:spacing w:after="0" w:line="240"/>
            </w:pPr>
            <w:r>
              <w:rPr>
                <w:rFonts w:ascii="Consolas" w:cs="Consolas" w:eastAsia="Consolas" w:hAnsi="Consolas"/>
                <w:color w:val="1F2A33"/>
                <w:sz w:val="16"/>
                <w:szCs w:val="16"/>
              </w:rPr>
              <w:t xml:space="preserve">    if tool not in AGENT_TOOL_ALLOWLIST.get(agent, set()):</w:t>
            </w:r>
          </w:p>
          <w:p>
            <w:pPr>
              <w:spacing w:after="0" w:line="240"/>
            </w:pPr>
            <w:r>
              <w:rPr>
                <w:rFonts w:ascii="Consolas" w:cs="Consolas" w:eastAsia="Consolas" w:hAnsi="Consolas"/>
                <w:color w:val="1F2A33"/>
                <w:sz w:val="16"/>
                <w:szCs w:val="16"/>
              </w:rPr>
              <w:t xml:space="preserve">        raise ToolNotPermitted(f"{agent} is not permitted to call {tool}")</w:t>
            </w:r>
          </w:p>
          <w:p>
            <w:pPr>
              <w:spacing w:after="0" w:line="240"/>
            </w:pPr>
            <w:r>
              <w:rPr>
                <w:rFonts w:ascii="Consolas" w:cs="Consolas" w:eastAsia="Consolas" w:hAnsi="Consolas"/>
                <w:color w:val="1F2A33"/>
                <w:sz w:val="16"/>
                <w:szCs w:val="16"/>
              </w:rPr>
              <w:t xml:space="preserve">    if tool in KEYED_TOOLS and not arguments.get("idempotency_key"):</w:t>
            </w:r>
          </w:p>
          <w:p>
            <w:pPr>
              <w:spacing w:after="0" w:line="240"/>
            </w:pPr>
            <w:r>
              <w:rPr>
                <w:rFonts w:ascii="Consolas" w:cs="Consolas" w:eastAsia="Consolas" w:hAnsi="Consolas"/>
                <w:color w:val="1F2A33"/>
                <w:sz w:val="16"/>
                <w:szCs w:val="16"/>
              </w:rPr>
              <w:t xml:space="preserve">        raise ValueError(f"{tool} requires an idempotency_key")</w:t>
            </w:r>
          </w:p>
          <w:p>
            <w:pPr>
              <w:spacing w:after="0" w:line="240"/>
            </w:pPr>
            <w:r>
              <w:rPr>
                <w:rFonts w:ascii="Consolas" w:cs="Consolas" w:eastAsia="Consolas" w:hAnsi="Consolas"/>
                <w:color w:val="1F2A33"/>
                <w:sz w:val="16"/>
                <w:szCs w:val="16"/>
              </w:rPr>
              <w:t xml:space="preserve">    token = self._tokens.mint_delegation(            # identity comes from the session,</w:t>
            </w:r>
          </w:p>
          <w:p>
            <w:pPr>
              <w:spacing w:after="0" w:line="240"/>
            </w:pPr>
            <w:r>
              <w:rPr>
                <w:rFonts w:ascii="Consolas" w:cs="Consolas" w:eastAsia="Consolas" w:hAnsi="Consolas"/>
                <w:color w:val="1F2A33"/>
                <w:sz w:val="16"/>
                <w:szCs w:val="16"/>
              </w:rPr>
              <w:t xml:space="preserve">        on_behalf_of=session.on_behalf_of,            # never from the model</w:t>
            </w:r>
          </w:p>
          <w:p>
            <w:pPr>
              <w:spacing w:after="0" w:line="240"/>
            </w:pPr>
            <w:r>
              <w:rPr>
                <w:rFonts w:ascii="Consolas" w:cs="Consolas" w:eastAsia="Consolas" w:hAnsi="Consolas"/>
                <w:color w:val="1F2A33"/>
                <w:sz w:val="16"/>
                <w:szCs w:val="16"/>
              </w:rPr>
              <w:t xml:space="preserve">        customer_ref=session.customer_ref, cust_auth_level=session.cust_auth_level,</w:t>
            </w:r>
          </w:p>
          <w:p>
            <w:pPr>
              <w:spacing w:after="0" w:line="240"/>
            </w:pPr>
            <w:r>
              <w:rPr>
                <w:rFonts w:ascii="Consolas" w:cs="Consolas" w:eastAsia="Consolas" w:hAnsi="Consolas"/>
                <w:color w:val="1F2A33"/>
                <w:sz w:val="16"/>
                <w:szCs w:val="16"/>
              </w:rPr>
              <w:t xml:space="preserve">        purpose=purpose, correlation_id=session.correlation_id, tool=tool)</w:t>
            </w:r>
          </w:p>
          <w:p>
            <w:pPr>
              <w:spacing w:after="0" w:line="240"/>
            </w:pPr>
            <w:r>
              <w:rPr>
                <w:rFonts w:ascii="Consolas" w:cs="Consolas" w:eastAsia="Consolas" w:hAnsi="Consolas"/>
                <w:color w:val="1F2A33"/>
                <w:sz w:val="16"/>
                <w:szCs w:val="16"/>
              </w:rPr>
              <w:t xml:space="preserve">    ...  # timeout, bounded retry, circuit breaker, OpenInference TOOL span, audit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D8DC" w:sz="4"/>
              <w:left w:val="single" w:color="0D6B63" w:sz="18"/>
              <w:bottom w:val="single" w:color="CFD8DC" w:sz="4"/>
              <w:right w:val="single" w:color="CFD8DC" w:sz="4"/>
            </w:tcBorders>
            <w:shd w:fill="F4F6F7" w:color="auto" w:val="clear"/>
            <w:tcMar>
              <w:top w:type="dxa" w:w="100"/>
              <w:left w:type="dxa" w:w="180"/>
              <w:bottom w:type="dxa" w:w="100"/>
              <w:right w:type="dxa" w:w="120"/>
            </w:tcMar>
          </w:tcPr>
          <w:p>
            <w:pPr>
              <w:spacing w:after="60"/>
            </w:pPr>
            <w:r>
              <w:rPr>
                <w:rFonts w:ascii="Calibri" w:cs="Calibri" w:eastAsia="Calibri" w:hAnsi="Calibri"/>
                <w:b/>
                <w:bCs/>
                <w:color w:val="5A6873"/>
                <w:sz w:val="16"/>
                <w:szCs w:val="16"/>
              </w:rPr>
              <w:t xml:space="preserve">ccagent/mcp_server/server.py (simplified)</w:t>
            </w:r>
          </w:p>
          <w:p>
            <w:pPr>
              <w:spacing w:after="0" w:line="240"/>
            </w:pPr>
            <w:r>
              <w:rPr>
                <w:rFonts w:ascii="Consolas" w:cs="Consolas" w:eastAsia="Consolas" w:hAnsi="Consolas"/>
                <w:color w:val="1F2A33"/>
                <w:sz w:val="16"/>
                <w:szCs w:val="16"/>
              </w:rPr>
              <w:t xml:space="preserve">@mcp.tool(name="lock_card")</w:t>
            </w:r>
          </w:p>
          <w:p>
            <w:pPr>
              <w:spacing w:after="0" w:line="240"/>
            </w:pPr>
            <w:r>
              <w:rPr>
                <w:rFonts w:ascii="Consolas" w:cs="Consolas" w:eastAsia="Consolas" w:hAnsi="Consolas"/>
                <w:color w:val="1F2A33"/>
                <w:sz w:val="16"/>
                <w:szCs w:val="16"/>
              </w:rPr>
              <w:t xml:space="preserve">async def lock_card(delegation_token, card_id, idempotency_key, run_id, approval_token=None):</w:t>
            </w:r>
          </w:p>
          <w:p>
            <w:pPr>
              <w:spacing w:after="0" w:line="240"/>
            </w:pPr>
            <w:r>
              <w:rPr>
                <w:rFonts w:ascii="Consolas" w:cs="Consolas" w:eastAsia="Consolas" w:hAnsi="Consolas"/>
                <w:color w:val="1F2A33"/>
                <w:sz w:val="16"/>
                <w:szCs w:val="16"/>
              </w:rPr>
              <w:t xml:space="preserve">    claims = verify(delegation_token, "lock_card")</w:t>
            </w:r>
          </w:p>
          <w:p>
            <w:pPr>
              <w:spacing w:after="0" w:line="240"/>
            </w:pPr>
            <w:r>
              <w:rPr>
                <w:rFonts w:ascii="Consolas" w:cs="Consolas" w:eastAsia="Consolas" w:hAnsi="Consolas"/>
                <w:color w:val="1F2A33"/>
                <w:sz w:val="16"/>
                <w:szCs w:val="16"/>
              </w:rPr>
              <w:t xml:space="preserve">    action = {"type": "lock_card", "customer_ref": claims["customer_ref"], "card_id": card_id}</w:t>
            </w:r>
          </w:p>
          <w:p>
            <w:pPr>
              <w:spacing w:after="0" w:line="240"/>
            </w:pPr>
            <w:r>
              <w:rPr>
                <w:rFonts w:ascii="Consolas" w:cs="Consolas" w:eastAsia="Consolas" w:hAnsi="Consolas"/>
                <w:color w:val="1F2A33"/>
                <w:sz w:val="16"/>
                <w:szCs w:val="16"/>
              </w:rPr>
              <w:t xml:space="preserve">    if not approval_token:</w:t>
            </w:r>
          </w:p>
          <w:p>
            <w:pPr>
              <w:spacing w:after="0" w:line="240"/>
            </w:pPr>
            <w:r>
              <w:rPr>
                <w:rFonts w:ascii="Consolas" w:cs="Consolas" w:eastAsia="Consolas" w:hAnsi="Consolas"/>
                <w:color w:val="1F2A33"/>
                <w:sz w:val="16"/>
                <w:szCs w:val="16"/>
              </w:rPr>
              <w:t xml:space="preserve">        return _error("approval_required", "card lock requires reviewer approval")</w:t>
            </w:r>
          </w:p>
          <w:p>
            <w:pPr>
              <w:spacing w:after="0" w:line="240"/>
            </w:pPr>
            <w:r>
              <w:rPr>
                <w:rFonts w:ascii="Consolas" w:cs="Consolas" w:eastAsia="Consolas" w:hAnsi="Consolas"/>
                <w:color w:val="1F2A33"/>
                <w:sz w:val="16"/>
                <w:szCs w:val="16"/>
              </w:rPr>
              <w:t xml:space="preserve">    approval = svc.tokens.verify_approval(approval_token, run_id=run_id, action=action)</w:t>
            </w:r>
          </w:p>
          <w:p>
            <w:pPr>
              <w:spacing w:after="0" w:line="240"/>
            </w:pPr>
            <w:r>
              <w:rPr>
                <w:rFonts w:ascii="Consolas" w:cs="Consolas" w:eastAsia="Consolas" w:hAnsi="Consolas"/>
                <w:color w:val="1F2A33"/>
                <w:sz w:val="16"/>
                <w:szCs w:val="16"/>
              </w:rPr>
              <w:t xml:space="preserve">    if approval["sub"] == claims["sub"]:</w:t>
            </w:r>
          </w:p>
          <w:p>
            <w:pPr>
              <w:spacing w:after="0" w:line="240"/>
            </w:pPr>
            <w:r>
              <w:rPr>
                <w:rFonts w:ascii="Consolas" w:cs="Consolas" w:eastAsia="Consolas" w:hAnsi="Consolas"/>
                <w:color w:val="1F2A33"/>
                <w:sz w:val="16"/>
                <w:szCs w:val="16"/>
              </w:rPr>
              <w:t xml:space="preserve">        return _error("forbidden", "four-eyes violation")</w:t>
            </w:r>
          </w:p>
          <w:p>
            <w:pPr>
              <w:spacing w:after="0" w:line="240"/>
            </w:pPr>
            <w:r>
              <w:rPr>
                <w:rFonts w:ascii="Consolas" w:cs="Consolas" w:eastAsia="Consolas" w:hAnsi="Consolas"/>
                <w:color w:val="1F2A33"/>
                <w:sz w:val="16"/>
                <w:szCs w:val="16"/>
              </w:rPr>
              <w:t xml:space="preserve">    return await svc.customers.lock_card(claims["customer_ref"], card_id, ctx, idempotency_key)</w:t>
            </w:r>
          </w:p>
        </w:tc>
      </w:tr>
    </w:tbl>
    <w:p>
      <w:pPr>
        <w:pStyle w:val="Heading2"/>
      </w:pPr>
      <w:r>
        <w:rPr>
          <w:rFonts w:ascii="Calibri" w:cs="Calibri" w:eastAsia="Calibri" w:hAnsi="Calibri"/>
        </w:rPr>
        <w:t xml:space="preserve">5.5 Microservices (systems of record)</w:t>
      </w:r>
    </w:p>
    <w:p>
      <w:pPr>
        <w:spacing w:after="120" w:line="288"/>
      </w:pPr>
      <w:r>
        <w:rPr>
          <w:rFonts w:ascii="Calibri" w:cs="Calibri" w:eastAsia="Calibri" w:hAnsi="Calibri"/>
        </w:rPr>
        <w:t xml:space="preserve">Each microservice is a small FastAPI app that trusts nothing upstream. A request must carry a service token for the right audience and permission, the end user's delegation token for the right tool and the same client, and, for changes, an approval token. Refusals are written to the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D8DC" w:sz="4"/>
              <w:left w:val="single" w:color="0D6B63" w:sz="18"/>
              <w:bottom w:val="single" w:color="CFD8DC" w:sz="4"/>
              <w:right w:val="single" w:color="CFD8DC" w:sz="4"/>
            </w:tcBorders>
            <w:shd w:fill="F4F6F7" w:color="auto" w:val="clear"/>
            <w:tcMar>
              <w:top w:type="dxa" w:w="100"/>
              <w:left w:type="dxa" w:w="180"/>
              <w:bottom w:type="dxa" w:w="100"/>
              <w:right w:type="dxa" w:w="120"/>
            </w:tcMar>
          </w:tcPr>
          <w:p>
            <w:pPr>
              <w:spacing w:after="60"/>
            </w:pPr>
            <w:r>
              <w:rPr>
                <w:rFonts w:ascii="Calibri" w:cs="Calibri" w:eastAsia="Calibri" w:hAnsi="Calibri"/>
                <w:b/>
                <w:bCs/>
                <w:color w:val="5A6873"/>
                <w:sz w:val="16"/>
                <w:szCs w:val="16"/>
              </w:rPr>
              <w:t xml:space="preserve">services/customer_service/app.py (simplified)</w:t>
            </w:r>
          </w:p>
          <w:p>
            <w:pPr>
              <w:spacing w:after="0" w:line="240"/>
            </w:pPr>
            <w:r>
              <w:rPr>
                <w:rFonts w:ascii="Consolas" w:cs="Consolas" w:eastAsia="Consolas" w:hAnsi="Consolas"/>
                <w:color w:val="1F2A33"/>
                <w:sz w:val="16"/>
                <w:szCs w:val="16"/>
              </w:rPr>
              <w:t xml:space="preserve">@app.post("/customers/{customer_ref}/cards/{card_id}/lock")</w:t>
            </w:r>
          </w:p>
          <w:p>
            <w:pPr>
              <w:spacing w:after="0" w:line="240"/>
            </w:pPr>
            <w:r>
              <w:rPr>
                <w:rFonts w:ascii="Consolas" w:cs="Consolas" w:eastAsia="Consolas" w:hAnsi="Consolas"/>
                <w:color w:val="1F2A33"/>
                <w:sz w:val="16"/>
                <w:szCs w:val="16"/>
              </w:rPr>
              <w:t xml:space="preserve">async def lock(customer_ref, card_id, request, idempotency_key=Header(None, alias="Idempotency-Key")):</w:t>
            </w:r>
          </w:p>
          <w:p>
            <w:pPr>
              <w:spacing w:after="0" w:line="240"/>
            </w:pPr>
            <w:r>
              <w:rPr>
                <w:rFonts w:ascii="Consolas" w:cs="Consolas" w:eastAsia="Consolas" w:hAnsi="Consolas"/>
                <w:color w:val="1F2A33"/>
                <w:sz w:val="16"/>
                <w:szCs w:val="16"/>
              </w:rPr>
              <w:t xml:space="preserve">    ctx, claims = context(request, "lock_card", "customer.cards.lock")  # workload + user</w:t>
            </w:r>
          </w:p>
          <w:p>
            <w:pPr>
              <w:spacing w:after="0" w:line="240"/>
            </w:pPr>
            <w:r>
              <w:rPr>
                <w:rFonts w:ascii="Consolas" w:cs="Consolas" w:eastAsia="Consolas" w:hAnsi="Consolas"/>
                <w:color w:val="1F2A33"/>
                <w:sz w:val="16"/>
                <w:szCs w:val="16"/>
              </w:rPr>
              <w:t xml:space="preserve">    approval = request.headers.get("x-approval-token")</w:t>
            </w:r>
          </w:p>
          <w:p>
            <w:pPr>
              <w:spacing w:after="0" w:line="240"/>
            </w:pPr>
            <w:r>
              <w:rPr>
                <w:rFonts w:ascii="Consolas" w:cs="Consolas" w:eastAsia="Consolas" w:hAnsi="Consolas"/>
                <w:color w:val="1F2A33"/>
                <w:sz w:val="16"/>
                <w:szCs w:val="16"/>
              </w:rPr>
              <w:t xml:space="preserve">    approved = user_tokens.verify_approval(approval, run_id=ctx.run_id,</w:t>
            </w:r>
          </w:p>
          <w:p>
            <w:pPr>
              <w:spacing w:after="0" w:line="240"/>
            </w:pPr>
            <w:r>
              <w:rPr>
                <w:rFonts w:ascii="Consolas" w:cs="Consolas" w:eastAsia="Consolas" w:hAnsi="Consolas"/>
                <w:color w:val="1F2A33"/>
                <w:sz w:val="16"/>
                <w:szCs w:val="16"/>
              </w:rPr>
              <w:t xml:space="preserve">        action={"type": "lock_card", "customer_ref": customer_ref, "card_id": card_id})</w:t>
            </w:r>
          </w:p>
          <w:p>
            <w:pPr>
              <w:spacing w:after="0" w:line="240"/>
            </w:pPr>
            <w:r>
              <w:rPr>
                <w:rFonts w:ascii="Consolas" w:cs="Consolas" w:eastAsia="Consolas" w:hAnsi="Consolas"/>
                <w:color w:val="1F2A33"/>
                <w:sz w:val="16"/>
                <w:szCs w:val="16"/>
              </w:rPr>
              <w:t xml:space="preserve">    if approved["sub"] == claims["sub"]:</w:t>
            </w:r>
          </w:p>
          <w:p>
            <w:pPr>
              <w:spacing w:after="0" w:line="240"/>
            </w:pPr>
            <w:r>
              <w:rPr>
                <w:rFonts w:ascii="Consolas" w:cs="Consolas" w:eastAsia="Consolas" w:hAnsi="Consolas"/>
                <w:color w:val="1F2A33"/>
                <w:sz w:val="16"/>
                <w:szCs w:val="16"/>
              </w:rPr>
              <w:t xml:space="preserve">        raise ServiceError(403, "four_eyes_violation", "requester cannot approve own action")</w:t>
            </w:r>
          </w:p>
          <w:p>
            <w:pPr>
              <w:spacing w:after="0" w:line="240"/>
            </w:pPr>
            <w:r>
              <w:rPr>
                <w:rFonts w:ascii="Consolas" w:cs="Consolas" w:eastAsia="Consolas" w:hAnsi="Consolas"/>
                <w:color w:val="1F2A33"/>
                <w:sz w:val="16"/>
                <w:szCs w:val="16"/>
              </w:rPr>
              <w:t xml:space="preserve">    return await store.lock_card(customer_ref, card_id, ctx, idempotency_key)</w:t>
            </w:r>
          </w:p>
        </w:tc>
      </w:tr>
    </w:tbl>
    <w:p>
      <w:pPr>
        <w:pStyle w:val="Heading2"/>
      </w:pPr>
      <w:r>
        <w:rPr>
          <w:rFonts w:ascii="Calibri" w:cs="Calibri" w:eastAsia="Calibri" w:hAnsi="Calibri"/>
        </w:rPr>
        <w:t xml:space="preserve">5.6 API gateway</w:t>
      </w:r>
    </w:p>
    <w:p>
      <w:pPr>
        <w:spacing w:after="120" w:line="288"/>
      </w:pPr>
      <w:r>
        <w:rPr>
          <w:rFonts w:ascii="Calibri" w:cs="Calibri" w:eastAsia="Calibri" w:hAnsi="Calibri"/>
        </w:rPr>
        <w:t xml:space="preserve">The gateway is a thin, policy-only proxy built on FastAPI and httpx. It holds no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Policy</w:t>
            </w:r>
          </w:p>
        </w:tc>
        <w:tc>
          <w:tcPr>
            <w:tcW w:type="dxa" w:w="6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Implementation</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Deny by default</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route table; unknown paths return 404 before any upstream call</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Authentication at the edge</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Token validated with the same validator the API uses (Entra ID JWKS in production)</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Rate limiting</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Token buckets per user; per visitor on public routes; failed demo sign-ins counted separately</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Header hygiene</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Client-supplied X-Delegation-*, X-Approval-*, X-Gateway-*, X-Forwarded-* removed; names normalised</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Proof of entry</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Short-lived X-Gateway-Token with permission api.ingress; the API refuses /v1 without it</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Resilience and visibility</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502/504 mapping, per-route latency metrics, aggregated health of all five services</w:t>
            </w:r>
          </w:p>
        </w:tc>
      </w:tr>
    </w:tbl>
    <w:p>
      <w:pPr>
        <w:pStyle w:val="Heading2"/>
      </w:pPr>
      <w:r>
        <w:rPr>
          <w:rFonts w:ascii="Calibri" w:cs="Calibri" w:eastAsia="Calibri" w:hAnsi="Calibri"/>
        </w:rPr>
        <w:t xml:space="preserve">5.7 Retrieval (RAG)</w:t>
      </w:r>
    </w:p>
    <w:p>
      <w:pPr>
        <w:spacing w:after="120" w:line="288"/>
      </w:pPr>
      <w:r>
        <w:rPr>
          <w:rFonts w:ascii="Calibri" w:cs="Calibri" w:eastAsia="Calibri" w:hAnsi="Calibri"/>
        </w:rPr>
        <w:t xml:space="preserve">Retrievers subclass LangChain's BaseRetriever, so the agents do not care whether results come from Azure AI Search or the offline BM25 index. The Azure retriever sends a hybrid (keyword and vector) query with semantic ranking and an OData filter for audience and classification, authenticated with a managed identity. Retrieved chunks are filtered for embedded instructions and wrapped in data markers before reaching the model.</w:t>
      </w:r>
    </w:p>
    <w:p>
      <w:pPr>
        <w:pStyle w:val="Heading2"/>
      </w:pPr>
      <w:r>
        <w:rPr>
          <w:rFonts w:ascii="Calibri" w:cs="Calibri" w:eastAsia="Calibri" w:hAnsi="Calibri"/>
        </w:rPr>
        <w:t xml:space="preserve">5.8 Contact-centre operations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Module</w:t>
            </w:r>
          </w:p>
        </w:tc>
        <w:tc>
          <w:tcPr>
            <w:tcW w:type="dxa" w:w="6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What it computes</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ops/routing.py</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Queue, skill, priority and answer target per intent; vulnerability and negative sentiment adjust priority</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ops/qa.py</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QA scorecard per call; scores below 80 flagged for human QA</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ops/kpis.py</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Containment, escalation, guardrail blocks, review approval rate, QA, complaint SLA breaches</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ops/workforce.py</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Erlang C staffing with service level, occupancy cap, shrinkage and AI-containment what-if</w:t>
            </w:r>
          </w:p>
        </w:tc>
      </w:tr>
    </w:tbl>
    <w:p>
      <w:pPr>
        <w:pStyle w:val="Heading2"/>
      </w:pPr>
      <w:r>
        <w:rPr>
          <w:rFonts w:ascii="Calibri" w:cs="Calibri" w:eastAsia="Calibri" w:hAnsi="Calibri"/>
        </w:rPr>
        <w:t xml:space="preserve">5.9 Demo console</w:t>
      </w:r>
    </w:p>
    <w:p>
      <w:pPr>
        <w:spacing w:after="120" w:line="288"/>
      </w:pPr>
      <w:r>
        <w:rPr>
          <w:rFonts w:ascii="Calibri" w:cs="Calibri" w:eastAsia="Calibri" w:hAnsi="Calibri"/>
          <w:b/>
          <w:bCs/>
        </w:rPr>
        <w:t xml:space="preserve">static/console.html</w:t>
      </w:r>
      <w:r>
        <w:rPr>
          <w:rFonts w:ascii="Calibri" w:cs="Calibri" w:eastAsia="Calibri" w:hAnsi="Calibri"/>
        </w:rPr>
        <w:t xml:space="preserve"> is a single, framework-free page with five views: Call desk, Architecture, Review queue, Supervisor, and Audit and controls. It runs in two modes from the same code: </w:t>
      </w:r>
      <w:r>
        <w:rPr>
          <w:rFonts w:ascii="Calibri" w:cs="Calibri" w:eastAsia="Calibri" w:hAnsi="Calibri"/>
          <w:b/>
          <w:bCs/>
        </w:rPr>
        <w:t xml:space="preserve">live</w:t>
      </w:r>
      <w:r>
        <w:rPr>
          <w:rFonts w:ascii="Calibri" w:cs="Calibri" w:eastAsia="Calibri" w:hAnsi="Calibri"/>
        </w:rPr>
        <w:t xml:space="preserve">, calling the gateway, and </w:t>
      </w:r>
      <w:r>
        <w:rPr>
          <w:rFonts w:ascii="Calibri" w:cs="Calibri" w:eastAsia="Calibri" w:hAnsi="Calibri"/>
          <w:b/>
          <w:bCs/>
        </w:rPr>
        <w:t xml:space="preserve">replay</w:t>
      </w:r>
      <w:r>
        <w:rPr>
          <w:rFonts w:ascii="Calibri" w:cs="Calibri" w:eastAsia="Calibri" w:hAnsi="Calibri"/>
        </w:rPr>
        <w:t xml:space="preserve">, using a recording of real runs embedded in the page for GitHub Pages. An adapter object hides the difference from the rest of the UI.</w:t>
      </w:r>
    </w:p>
    <w:p>
      <w:pPr>
        <w:pStyle w:val="Heading1"/>
        <w:pageBreakBefore/>
      </w:pPr>
      <w:r>
        <w:rPr>
          <w:rFonts w:ascii="Calibri" w:cs="Calibri" w:eastAsia="Calibri" w:hAnsi="Calibri"/>
        </w:rPr>
        <w:t xml:space="preserve">6. Cross-cutting code</w:t>
      </w:r>
    </w:p>
    <w:p>
      <w:pPr>
        <w:pStyle w:val="Heading2"/>
      </w:pPr>
      <w:r>
        <w:rPr>
          <w:rFonts w:ascii="Calibri" w:cs="Calibri" w:eastAsia="Calibri" w:hAnsi="Calibri"/>
        </w:rPr>
        <w:t xml:space="preserve">6.1 Security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Module</w:t>
            </w:r>
          </w:p>
        </w:tc>
        <w:tc>
          <w:tcPr>
            <w:tcW w:type="dxa" w:w="63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Responsibility</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security/auth.py</w:t>
            </w:r>
          </w:p>
        </w:tc>
        <w:tc>
          <w:tcPr>
            <w:tcW w:type="dxa" w:w="6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User token validation: Entra ID (RS256, JWKS, issuer, audience) or dev tokens; app roles to a Principal</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security/tokens.py</w:t>
            </w:r>
          </w:p>
        </w:tc>
        <w:tc>
          <w:tcPr>
            <w:tcW w:type="dxa" w:w="6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Delegation tokens (per tool call) and approval tokens (bound to run and action hash)</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security/service_tokens.py</w:t>
            </w:r>
          </w:p>
        </w:tc>
        <w:tc>
          <w:tcPr>
            <w:tcW w:type="dxa" w:w="6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Workload identity: which service may call which audience with which permission</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security/pii.py</w:t>
            </w:r>
          </w:p>
        </w:tc>
        <w:tc>
          <w:tcPr>
            <w:tcW w:type="dxa" w:w="6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Detection and redaction of card numbers (Luhn-checked), SIN, email, phone, postal code, account, date of birth</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security/guardrails.py</w:t>
            </w:r>
          </w:p>
        </w:tc>
        <w:tc>
          <w:tcPr>
            <w:tcW w:type="dxa" w:w="6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Injection screening, retrieved-content filtering, spotlighting, output validation</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security/ratelimit.py</w:t>
            </w:r>
          </w:p>
        </w:tc>
        <w:tc>
          <w:tcPr>
            <w:tcW w:type="dxa" w:w="6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Token-bucket rate limiter</w:t>
            </w:r>
          </w:p>
        </w:tc>
      </w:tr>
    </w:tbl>
    <w:p>
      <w:pPr>
        <w:pStyle w:val="Heading2"/>
      </w:pPr>
      <w:r>
        <w:rPr>
          <w:rFonts w:ascii="Calibri" w:cs="Calibri" w:eastAsia="Calibri" w:hAnsi="Calibri"/>
        </w:rPr>
        <w:t xml:space="preserve">6.2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D8DC" w:sz="4"/>
              <w:left w:val="single" w:color="0D6B63" w:sz="18"/>
              <w:bottom w:val="single" w:color="CFD8DC" w:sz="4"/>
              <w:right w:val="single" w:color="CFD8DC" w:sz="4"/>
            </w:tcBorders>
            <w:shd w:fill="F4F6F7" w:color="auto" w:val="clear"/>
            <w:tcMar>
              <w:top w:type="dxa" w:w="100"/>
              <w:left w:type="dxa" w:w="180"/>
              <w:bottom w:type="dxa" w:w="100"/>
              <w:right w:type="dxa" w:w="120"/>
            </w:tcMar>
          </w:tcPr>
          <w:p>
            <w:pPr>
              <w:spacing w:after="60"/>
            </w:pPr>
            <w:r>
              <w:rPr>
                <w:rFonts w:ascii="Calibri" w:cs="Calibri" w:eastAsia="Calibri" w:hAnsi="Calibri"/>
                <w:b/>
                <w:bCs/>
                <w:color w:val="5A6873"/>
                <w:sz w:val="16"/>
                <w:szCs w:val="16"/>
              </w:rPr>
              <w:t xml:space="preserve">ccagent/agents/tool_gateway.py</w:t>
            </w:r>
          </w:p>
          <w:p>
            <w:pPr>
              <w:spacing w:after="0" w:line="240"/>
            </w:pPr>
            <w:r>
              <w:rPr>
                <w:rFonts w:ascii="Consolas" w:cs="Consolas" w:eastAsia="Consolas" w:hAnsi="Consolas"/>
                <w:color w:val="1F2A33"/>
                <w:sz w:val="16"/>
                <w:szCs w:val="16"/>
              </w:rPr>
              <w:t xml:space="preserve">result = await call_with_resilience(</w:t>
            </w:r>
          </w:p>
          <w:p>
            <w:pPr>
              <w:spacing w:after="0" w:line="240"/>
            </w:pPr>
            <w:r>
              <w:rPr>
                <w:rFonts w:ascii="Consolas" w:cs="Consolas" w:eastAsia="Consolas" w:hAnsi="Consolas"/>
                <w:color w:val="1F2A33"/>
                <w:sz w:val="16"/>
                <w:szCs w:val="16"/>
              </w:rPr>
              <w:t xml:space="preserve">    lambda: self._raw_call(tool, args),</w:t>
            </w:r>
          </w:p>
          <w:p>
            <w:pPr>
              <w:spacing w:after="0" w:line="240"/>
            </w:pPr>
            <w:r>
              <w:rPr>
                <w:rFonts w:ascii="Consolas" w:cs="Consolas" w:eastAsia="Consolas" w:hAnsi="Consolas"/>
                <w:color w:val="1F2A33"/>
                <w:sz w:val="16"/>
                <w:szCs w:val="16"/>
              </w:rPr>
              <w:t xml:space="preserve">    timeout_s=self._timeout_s,          # every outbound call has a timeout</w:t>
            </w:r>
          </w:p>
          <w:p>
            <w:pPr>
              <w:spacing w:after="0" w:line="240"/>
            </w:pPr>
            <w:r>
              <w:rPr>
                <w:rFonts w:ascii="Consolas" w:cs="Consolas" w:eastAsia="Consolas" w:hAnsi="Consolas"/>
                <w:color w:val="1F2A33"/>
                <w:sz w:val="16"/>
                <w:szCs w:val="16"/>
              </w:rPr>
              <w:t xml:space="preserve">    max_retries=retries,                # only transient errors, only safe or keyed calls</w:t>
            </w:r>
          </w:p>
          <w:p>
            <w:pPr>
              <w:spacing w:after="0" w:line="240"/>
            </w:pPr>
            <w:r>
              <w:rPr>
                <w:rFonts w:ascii="Consolas" w:cs="Consolas" w:eastAsia="Consolas" w:hAnsi="Consolas"/>
                <w:color w:val="1F2A33"/>
                <w:sz w:val="16"/>
                <w:szCs w:val="16"/>
              </w:rPr>
              <w:t xml:space="preserve">    breaker=breaker)                    # opens after repeated failures -&gt; fallback</w:t>
            </w:r>
          </w:p>
        </w:tc>
      </w:tr>
    </w:tbl>
    <w:p>
      <w:pPr>
        <w:pStyle w:val="Heading2"/>
      </w:pPr>
      <w:r>
        <w:rPr>
          <w:rFonts w:ascii="Calibri" w:cs="Calibri" w:eastAsia="Calibri" w:hAnsi="Calibri"/>
        </w:rPr>
        <w:t xml:space="preserve">6.3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cantSplit/>
          <w:tblHeader/>
        </w:trPr>
        <w:tc>
          <w:tcPr>
            <w:tcW w:type="dxa" w:w="23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Store</w:t>
            </w:r>
          </w:p>
        </w:tc>
        <w:tc>
          <w:tcPr>
            <w:tcW w:type="dxa" w:w="30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Technology</w:t>
            </w:r>
          </w:p>
        </w:tc>
        <w:tc>
          <w:tcPr>
            <w:tcW w:type="dxa" w:w="40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Detail</w:t>
            </w:r>
          </w:p>
        </w:tc>
      </w:tr>
      <w:tr>
        <w:trPr>
          <w:cantSplit/>
          <w:tblHeader w:val="off"/>
        </w:trPr>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Conversation checkpoints</w:t>
            </w:r>
          </w:p>
        </w:tc>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LangGraph AsyncSqliteSaver / AsyncPostgresSaver</w:t>
            </w:r>
          </w:p>
        </w:tc>
        <w:tc>
          <w:tcPr>
            <w:tcW w:type="dxa" w:w="4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EncryptedSerializer with AES-256-GCM; key version in the cipher name for rotation</w:t>
            </w:r>
          </w:p>
        </w:tc>
      </w:tr>
      <w:tr>
        <w:trPr>
          <w:cantSplit/>
          <w:tblHeader w:val="off"/>
        </w:trPr>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Long-term memory</w:t>
            </w:r>
          </w:p>
        </w:tc>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LangGraph store with TTL</w:t>
            </w:r>
          </w:p>
        </w:tc>
        <w:tc>
          <w:tcPr>
            <w:tcW w:type="dxa" w:w="4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Namespace ("customers", ref, "interactions"); 90-day expiry</w:t>
            </w:r>
          </w:p>
        </w:tc>
      </w:tr>
      <w:tr>
        <w:trPr>
          <w:cantSplit/>
          <w:tblHeader w:val="off"/>
        </w:trPr>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registry</w:t>
            </w:r>
          </w:p>
        </w:tc>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SQL table</w:t>
            </w:r>
          </w:p>
        </w:tc>
        <w:tc>
          <w:tcPr>
            <w:tcW w:type="dxa" w:w="4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Status, pending interrupt, action hash, reviewer; optimistic concurrency with a version column</w:t>
            </w:r>
          </w:p>
        </w:tc>
      </w:tr>
      <w:tr>
        <w:trPr>
          <w:cantSplit/>
          <w:tblHeader w:val="off"/>
        </w:trPr>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Audit log</w:t>
            </w:r>
          </w:p>
        </w:tc>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SQL table, hash chain</w:t>
            </w:r>
          </w:p>
        </w:tc>
        <w:tc>
          <w:tcPr>
            <w:tcW w:type="dxa" w:w="4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Each row's SHA-256 covers its content and the previous hash; verify_chain() detects tampering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D8DC" w:sz="4"/>
              <w:left w:val="single" w:color="0D6B63" w:sz="18"/>
              <w:bottom w:val="single" w:color="CFD8DC" w:sz="4"/>
              <w:right w:val="single" w:color="CFD8DC" w:sz="4"/>
            </w:tcBorders>
            <w:shd w:fill="F4F6F7" w:color="auto" w:val="clear"/>
            <w:tcMar>
              <w:top w:type="dxa" w:w="100"/>
              <w:left w:type="dxa" w:w="180"/>
              <w:bottom w:type="dxa" w:w="100"/>
              <w:right w:type="dxa" w:w="120"/>
            </w:tcMar>
          </w:tcPr>
          <w:p>
            <w:pPr>
              <w:spacing w:after="60"/>
            </w:pPr>
            <w:r>
              <w:rPr>
                <w:rFonts w:ascii="Calibri" w:cs="Calibri" w:eastAsia="Calibri" w:hAnsi="Calibri"/>
                <w:b/>
                <w:bCs/>
                <w:color w:val="5A6873"/>
                <w:sz w:val="16"/>
                <w:szCs w:val="16"/>
              </w:rPr>
              <w:t xml:space="preserve">ccagent/persistence/checkpoint.py</w:t>
            </w:r>
          </w:p>
          <w:p>
            <w:pPr>
              <w:spacing w:after="0" w:line="240"/>
            </w:pPr>
            <w:r>
              <w:rPr>
                <w:rFonts w:ascii="Consolas" w:cs="Consolas" w:eastAsia="Consolas" w:hAnsi="Consolas"/>
                <w:color w:val="1F2A33"/>
                <w:sz w:val="16"/>
                <w:szCs w:val="16"/>
              </w:rPr>
              <w:t xml:space="preserve">def encrypt(self, plaintext: bytes) -&gt; tuple[str, bytes]:</w:t>
            </w:r>
          </w:p>
          <w:p>
            <w:pPr>
              <w:spacing w:after="0" w:line="240"/>
            </w:pPr>
            <w:r>
              <w:rPr>
                <w:rFonts w:ascii="Consolas" w:cs="Consolas" w:eastAsia="Consolas" w:hAnsi="Consolas"/>
                <w:color w:val="1F2A33"/>
                <w:sz w:val="16"/>
                <w:szCs w:val="16"/>
              </w:rPr>
              <w:t xml:space="preserve">    nonce = os.urandom(12)</w:t>
            </w:r>
          </w:p>
          <w:p>
            <w:pPr>
              <w:spacing w:after="0" w:line="240"/>
            </w:pPr>
            <w:r>
              <w:rPr>
                <w:rFonts w:ascii="Consolas" w:cs="Consolas" w:eastAsia="Consolas" w:hAnsi="Consolas"/>
                <w:color w:val="1F2A33"/>
                <w:sz w:val="16"/>
                <w:szCs w:val="16"/>
              </w:rPr>
              <w:t xml:space="preserve">    ct = AESGCM(self._keys[self._active]).encrypt(nonce, plaintext, None)</w:t>
            </w:r>
          </w:p>
          <w:p>
            <w:pPr>
              <w:spacing w:after="0" w:line="240"/>
            </w:pPr>
            <w:r>
              <w:rPr>
                <w:rFonts w:ascii="Consolas" w:cs="Consolas" w:eastAsia="Consolas" w:hAnsi="Consolas"/>
                <w:color w:val="1F2A33"/>
                <w:sz w:val="16"/>
                <w:szCs w:val="16"/>
              </w:rPr>
              <w:t xml:space="preserve">    return f"aesgcm-{self._active}", nonce + ct</w:t>
            </w:r>
          </w:p>
        </w:tc>
      </w:tr>
    </w:tbl>
    <w:p>
      <w:pPr>
        <w:pStyle w:val="Heading2"/>
      </w:pPr>
      <w:r>
        <w:rPr>
          <w:rFonts w:ascii="Calibri" w:cs="Calibri" w:eastAsia="Calibri" w:hAnsi="Calibri"/>
        </w:rPr>
        <w:t xml:space="preserve">6.4 Telemetry</w:t>
      </w:r>
    </w:p>
    <w:p>
      <w:pPr>
        <w:spacing w:after="120" w:line="288"/>
      </w:pPr>
      <w:r>
        <w:rPr>
          <w:rFonts w:ascii="Calibri" w:cs="Calibri" w:eastAsia="Calibri" w:hAnsi="Calibri"/>
          <w:b/>
          <w:bCs/>
        </w:rPr>
        <w:t xml:space="preserve">telemetry.py</w:t>
      </w:r>
      <w:r>
        <w:rPr>
          <w:rFonts w:ascii="Calibri" w:cs="Calibri" w:eastAsia="Calibri" w:hAnsi="Calibri"/>
        </w:rPr>
        <w:t xml:space="preserve"> wraps OpenTelemetry spans with OpenInference span kinds (AGENT, TOOL, RETRIEVER, LLM, GUARDRAIL, CHAIN) and redacts every attribute. LangChain calls are auto-instrumented. LangSmith receives traces only through a client configured with a PII anonymiser. Exporters are selected by configuration: console, OTLP (collector, Phoenix) or Azure Monitor discovered from the Foundry project.</w:t>
      </w:r>
    </w:p>
    <w:p>
      <w:pPr>
        <w:pStyle w:val="Heading1"/>
        <w:pageBreakBefore/>
      </w:pPr>
      <w:r>
        <w:rPr>
          <w:rFonts w:ascii="Calibri" w:cs="Calibri" w:eastAsia="Calibri" w:hAnsi="Calibri"/>
        </w:rPr>
        <w:t xml:space="preserve">7. Configuration and environments</w:t>
      </w:r>
    </w:p>
    <w:p>
      <w:pPr>
        <w:spacing w:after="120" w:line="288"/>
      </w:pPr>
      <w:r>
        <w:rPr>
          <w:rFonts w:ascii="Calibri" w:cs="Calibri" w:eastAsia="Calibri" w:hAnsi="Calibri"/>
        </w:rPr>
        <w:t xml:space="preserve">All settings come from environment variables (twelve-factor) and are read once into an immutable Settings object in </w:t>
      </w:r>
      <w:r>
        <w:rPr>
          <w:rFonts w:ascii="Calibri" w:cs="Calibri" w:eastAsia="Calibri" w:hAnsi="Calibri"/>
          <w:b/>
          <w:bCs/>
        </w:rPr>
        <w:t xml:space="preserve">config.py</w:t>
      </w:r>
      <w:r>
        <w:rPr>
          <w:rFonts w:ascii="Calibri" w:cs="Calibri" w:eastAsia="Calibri" w:hAnsi="Calibri"/>
        </w:rPr>
        <w:t xml:space="preserve">. The same code runs everywhere; only configuration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2000"/>
        <w:gridCol w:w="2160"/>
      </w:tblGrid>
      <w:tr>
        <w:trPr>
          <w:cantSplit/>
          <w:tblHeader/>
        </w:trPr>
        <w:tc>
          <w:tcPr>
            <w:tcW w:type="dxa" w:w="33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Setting</w:t>
            </w:r>
          </w:p>
        </w:tc>
        <w:tc>
          <w:tcPr>
            <w:tcW w:type="dxa" w:w="1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Local</w:t>
            </w:r>
          </w:p>
        </w:tc>
        <w:tc>
          <w:tcPr>
            <w:tcW w:type="dxa" w:w="20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Public demo</w:t>
            </w:r>
          </w:p>
        </w:tc>
        <w:tc>
          <w:tcPr>
            <w:tcW w:type="dxa" w:w="21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Production</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CCAGENT_ENV</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local</w:t>
            </w:r>
          </w:p>
        </w:tc>
        <w:tc>
          <w:tcPr>
            <w:tcW w:type="dxa" w:w="2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demo</w:t>
            </w:r>
          </w:p>
        </w:tc>
        <w:tc>
          <w:tcPr>
            <w:tcW w:type="dxa" w:w="2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prod</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CCAGENT_LLM_PROVIDER</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offline</w:t>
            </w:r>
          </w:p>
        </w:tc>
        <w:tc>
          <w:tcPr>
            <w:tcW w:type="dxa" w:w="2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offline</w:t>
            </w:r>
          </w:p>
        </w:tc>
        <w:tc>
          <w:tcPr>
            <w:tcW w:type="dxa" w:w="2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azure_foundry</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CCAGENT_RETRIEVER</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local</w:t>
            </w:r>
          </w:p>
        </w:tc>
        <w:tc>
          <w:tcPr>
            <w:tcW w:type="dxa" w:w="2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local</w:t>
            </w:r>
          </w:p>
        </w:tc>
        <w:tc>
          <w:tcPr>
            <w:tcW w:type="dxa" w:w="2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azure_ai_search</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CCAGENT_CUSTOMER_SERVICE / CASE_SERVICE</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mock / local or http</w:t>
            </w:r>
          </w:p>
        </w:tc>
        <w:tc>
          <w:tcPr>
            <w:tcW w:type="dxa" w:w="2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http</w:t>
            </w:r>
          </w:p>
        </w:tc>
        <w:tc>
          <w:tcPr>
            <w:tcW w:type="dxa" w:w="2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http</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CCAGENT_MCP_MODE</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inprocess or http</w:t>
            </w:r>
          </w:p>
        </w:tc>
        <w:tc>
          <w:tcPr>
            <w:tcW w:type="dxa" w:w="2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http</w:t>
            </w:r>
          </w:p>
        </w:tc>
        <w:tc>
          <w:tcPr>
            <w:tcW w:type="dxa" w:w="2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http</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CCAGENT_PERSISTENCE</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sqlite</w:t>
            </w:r>
          </w:p>
        </w:tc>
        <w:tc>
          <w:tcPr>
            <w:tcW w:type="dxa" w:w="2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sqlite</w:t>
            </w:r>
          </w:p>
        </w:tc>
        <w:tc>
          <w:tcPr>
            <w:tcW w:type="dxa" w:w="2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postgres</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CCAGENT_AUTH_MODE</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dev</w:t>
            </w:r>
          </w:p>
        </w:tc>
        <w:tc>
          <w:tcPr>
            <w:tcW w:type="dxa" w:w="2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dev + passcode</w:t>
            </w:r>
          </w:p>
        </w:tc>
        <w:tc>
          <w:tcPr>
            <w:tcW w:type="dxa" w:w="2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entra</w:t>
            </w:r>
          </w:p>
        </w:tc>
      </w:tr>
      <w:tr>
        <w:trPr>
          <w:cantSplit/>
          <w:tblHeader w:val="off"/>
        </w:trPr>
        <w:tc>
          <w:tcPr>
            <w:tcW w:type="dxa" w:w="3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CCAGENT_SERVICE_AUTH</w:t>
            </w:r>
          </w:p>
        </w:tc>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local</w:t>
            </w:r>
          </w:p>
        </w:tc>
        <w:tc>
          <w:tcPr>
            <w:tcW w:type="dxa" w:w="2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local (deploy-time keys)</w:t>
            </w:r>
          </w:p>
        </w:tc>
        <w:tc>
          <w:tcPr>
            <w:tcW w:type="dxa" w:w="2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 (managed identity)</w:t>
            </w:r>
          </w:p>
        </w:tc>
      </w:tr>
      <w:tr>
        <w:trPr>
          <w:cantSplit/>
          <w:tblHeader w:val="off"/>
        </w:trPr>
        <w:tc>
          <w:tcPr>
            <w:tcW w:type="dxa" w:w="3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CCAGENT_REQUIRE_GATEWAY</w:t>
            </w:r>
          </w:p>
        </w:tc>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optional</w:t>
            </w:r>
          </w:p>
        </w:tc>
        <w:tc>
          <w:tcPr>
            <w:tcW w:type="dxa" w:w="2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true</w:t>
            </w:r>
          </w:p>
        </w:tc>
        <w:tc>
          <w:tcPr>
            <w:tcW w:type="dxa" w:w="2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true</w:t>
            </w:r>
          </w:p>
        </w:tc>
      </w:tr>
    </w:tbl>
    <w:p>
      <w:pPr>
        <w:spacing w:after="120" w:line="288"/>
      </w:pPr>
      <w:r>
        <w:rPr>
          <w:rFonts w:ascii="Calibri" w:cs="Calibri" w:eastAsia="Calibri" w:hAnsi="Calibri"/>
          <w:b/>
          <w:bCs/>
        </w:rPr>
        <w:t xml:space="preserve">Fail-fast guard:</w:t>
      </w:r>
      <w:r>
        <w:rPr>
          <w:rFonts w:ascii="Calibri" w:cs="Calibri" w:eastAsia="Calibri" w:hAnsi="Calibri"/>
        </w:rPr>
        <w:t xml:space="preserve"> validate_for_environment() refuses to start in production with any local or mock component, and refuses to start the public demo without a passcode.</w:t>
      </w:r>
    </w:p>
    <w:p>
      <w:pPr>
        <w:pStyle w:val="Heading1"/>
        <w:pageBreakBefore/>
      </w:pPr>
      <w:r>
        <w:rPr>
          <w:rFonts w:ascii="Calibri" w:cs="Calibri" w:eastAsia="Calibri" w:hAnsi="Calibri"/>
        </w:rPr>
        <w:t xml:space="preserve">8. Testing and quality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rPr>
          <w:cantSplit/>
          <w:tblHeader/>
        </w:trPr>
        <w:tc>
          <w:tcPr>
            <w:tcW w:type="dxa" w:w="30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Test file</w:t>
            </w:r>
          </w:p>
        </w:tc>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Tests</w:t>
            </w:r>
          </w:p>
        </w:tc>
        <w:tc>
          <w:tcPr>
            <w:tcW w:type="dxa" w:w="54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Focus</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test_flows.py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17</w:t>
            </w:r>
          </w:p>
        </w:tc>
        <w:tc>
          <w:tcPr>
            <w:tcW w:type="dxa" w:w="54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 scenario through the real graph, tools and store; memory; thread binding; explainability</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test_security.py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22</w:t>
            </w:r>
          </w:p>
        </w:tc>
        <w:tc>
          <w:tcPr>
            <w:tcW w:type="dxa" w:w="54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Redaction, injection, output rules, token binding, forged/expired tokens, production guard</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test_mcp_and_persistence.py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54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MCP authorisation, purpose, allow-lists, approval, encryption at rest, restart/resume, audit tamper</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test_api.py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54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Authentication, roles, idempotency, protected review, rate and size limits</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test_gateway.py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w:t>
            </w:r>
          </w:p>
        </w:tc>
        <w:tc>
          <w:tcPr>
            <w:tcW w:type="dxa" w:w="54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Edge policies, header hygiene, ingress proof, upstream failure handling</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test_microservices.py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54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Zero-trust checks in customer and case services</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test_stack.py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54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five services as real processes, including an outage</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test_public_demo.py</w:t>
            </w:r>
          </w:p>
        </w:tc>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w:t>
            </w:r>
          </w:p>
        </w:tc>
        <w:tc>
          <w:tcPr>
            <w:tcW w:type="dxa" w:w="54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Passcode, brute-force limit, successful sign-ins not limited</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test_ops.py</w:t>
            </w:r>
          </w:p>
        </w:tc>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54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Erlang C reference value, routing, QA scoring</w:t>
            </w:r>
          </w:p>
        </w:tc>
      </w:tr>
    </w:tbl>
    <w:p>
      <w:pPr>
        <w:spacing w:after="120" w:line="288"/>
      </w:pPr>
      <w:r>
        <w:rPr>
          <w:rFonts w:ascii="Calibri" w:cs="Calibri" w:eastAsia="Calibri" w:hAnsi="Calibri"/>
          <w:b/>
          <w:bCs/>
        </w:rPr>
        <w:t xml:space="preserve">Evaluation gate (evals/run_eval.py):</w:t>
      </w:r>
      <w:r>
        <w:rPr>
          <w:rFonts w:ascii="Calibri" w:cs="Calibri" w:eastAsia="Calibri" w:hAnsi="Calibri"/>
        </w:rPr>
        <w:t xml:space="preserve"> 25 golden cases covering intents, routing, human-review precision and recall, injection blocking, false blocks, sensitive-data leakage, citations, escalation, step-up and latency. Thresholds live in thresholds.json; the script exits non-zero on any miss, which fails the pipeline. The same dataset runs as a LangSmith experiment and, for knowledge answers, through Microsoft Foundry's model-graded evaluators.</w:t>
      </w:r>
    </w:p>
    <w:p>
      <w:pPr>
        <w:spacing w:after="120" w:line="288"/>
      </w:pPr>
      <w:r>
        <w:rPr>
          <w:rFonts w:ascii="Calibri" w:cs="Calibri" w:eastAsia="Calibri" w:hAnsi="Calibri"/>
          <w:b/>
          <w:bCs/>
        </w:rPr>
        <w:t xml:space="preserve">Determinism:</w:t>
      </w:r>
      <w:r>
        <w:rPr>
          <w:rFonts w:ascii="Calibri" w:cs="Calibri" w:eastAsia="Calibri" w:hAnsi="Calibri"/>
        </w:rPr>
        <w:t xml:space="preserve"> tests use a real LangChain BaseChatModel that is rule-based and offline, so the full code path (prompt, model call, JSON validation, retry) is exercised with repeatable results and no data leaving the machine.</w:t>
      </w:r>
    </w:p>
    <w:p>
      <w:pPr>
        <w:pStyle w:val="Heading1"/>
        <w:pageBreakBefore/>
      </w:pPr>
      <w:r>
        <w:rPr>
          <w:rFonts w:ascii="Calibri" w:cs="Calibri" w:eastAsia="Calibri" w:hAnsi="Calibri"/>
        </w:rPr>
        <w:t xml:space="preserve">9. Build, CI/CD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cantSplit/>
          <w:tblHeader/>
        </w:trPr>
        <w:tc>
          <w:tcPr>
            <w:tcW w:type="dxa" w:w="20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Workflow</w:t>
            </w:r>
          </w:p>
        </w:tc>
        <w:tc>
          <w:tcPr>
            <w:tcW w:type="dxa" w:w="26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Trigger</w:t>
            </w:r>
          </w:p>
        </w:tc>
        <w:tc>
          <w:tcPr>
            <w:tcW w:type="dxa" w:w="4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Steps</w:t>
            </w:r>
          </w:p>
        </w:tc>
      </w:tr>
      <w:tr>
        <w:trPr>
          <w:cantSplit/>
          <w:tblHeader w:val="off"/>
        </w:trPr>
        <w:tc>
          <w:tcPr>
            <w:tcW w:type="dxa" w:w="2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ci.yml</w:t>
            </w:r>
          </w:p>
        </w:tc>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 push and pull request</w:t>
            </w:r>
          </w:p>
        </w:tc>
        <w:tc>
          <w:tcPr>
            <w:tcW w:type="dxa" w:w="4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Static check, lint and security scan, dependency audit, 88 tests, evaluation gate, secret scan, container build and image scan</w:t>
            </w:r>
          </w:p>
        </w:tc>
      </w:tr>
      <w:tr>
        <w:trPr>
          <w:cantSplit/>
          <w:tblHeader w:val="off"/>
        </w:trPr>
        <w:tc>
          <w:tcPr>
            <w:tcW w:type="dxa" w:w="2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pages.yml</w:t>
            </w:r>
          </w:p>
        </w:tc>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Changes to the demo page or recording; manual</w:t>
            </w:r>
          </w:p>
        </w:tc>
        <w:tc>
          <w:tcPr>
            <w:tcW w:type="dxa" w:w="4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Optionally re-record from the five services; build the page; block secrets and listed names; publish to GitHub Pages</w:t>
            </w:r>
          </w:p>
        </w:tc>
      </w:tr>
      <w:tr>
        <w:trPr>
          <w:cantSplit/>
          <w:tblHeader w:val="off"/>
        </w:trPr>
        <w:tc>
          <w:tcPr>
            <w:tcW w:type="dxa" w:w="2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deploy-azure.yml</w:t>
            </w:r>
          </w:p>
        </w:tc>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Push to main (when enabled); manual</w:t>
            </w:r>
          </w:p>
        </w:tc>
        <w:tc>
          <w:tcPr>
            <w:tcW w:type="dxa" w:w="4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Tests and gate; build and push image to GitHub Container Registry; Bicep deploy with OpenID Connect; smoke test</w:t>
            </w:r>
          </w:p>
        </w:tc>
      </w:tr>
    </w:tbl>
    <w:p>
      <w:pPr>
        <w:spacing w:after="120" w:line="288"/>
      </w:pPr>
      <w:r>
        <w:rPr>
          <w:rFonts w:ascii="Calibri" w:cs="Calibri" w:eastAsia="Calibri" w:hAnsi="Calibri"/>
          <w:b/>
          <w:bCs/>
        </w:rPr>
        <w:t xml:space="preserve">Container image:</w:t>
      </w:r>
      <w:r>
        <w:rPr>
          <w:rFonts w:ascii="Calibri" w:cs="Calibri" w:eastAsia="Calibri" w:hAnsi="Calibri"/>
        </w:rPr>
        <w:t xml:space="preserve"> one image for all services (Dockerfile); each service starts with a different command. </w:t>
      </w:r>
      <w:r>
        <w:rPr>
          <w:rFonts w:ascii="Calibri" w:cs="Calibri" w:eastAsia="Calibri" w:hAnsi="Calibri"/>
          <w:b/>
          <w:bCs/>
        </w:rPr>
        <w:t xml:space="preserve">Azure:</w:t>
      </w:r>
      <w:r>
        <w:rPr>
          <w:rFonts w:ascii="Calibri" w:cs="Calibri" w:eastAsia="Calibri" w:hAnsi="Calibri"/>
        </w:rPr>
        <w:t xml:space="preserve"> deploy/azure/main.bicep defines a Log Analytics workspace, a Container Apps environment and one app whose five containers share a private network and data volume; only the gateway has public ingress.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D8DC" w:sz="4"/>
              <w:left w:val="single" w:color="0D6B63" w:sz="18"/>
              <w:bottom w:val="single" w:color="CFD8DC" w:sz="4"/>
              <w:right w:val="single" w:color="CFD8DC" w:sz="4"/>
            </w:tcBorders>
            <w:shd w:fill="F4F6F7" w:color="auto" w:val="clear"/>
            <w:tcMar>
              <w:top w:type="dxa" w:w="100"/>
              <w:left w:type="dxa" w:w="180"/>
              <w:bottom w:type="dxa" w:w="100"/>
              <w:right w:type="dxa" w:w="120"/>
            </w:tcMar>
          </w:tcPr>
          <w:p>
            <w:pPr>
              <w:spacing w:after="60"/>
            </w:pPr>
            <w:r>
              <w:rPr>
                <w:rFonts w:ascii="Calibri" w:cs="Calibri" w:eastAsia="Calibri" w:hAnsi="Calibri"/>
                <w:b/>
                <w:bCs/>
                <w:color w:val="5A6873"/>
                <w:sz w:val="16"/>
                <w:szCs w:val="16"/>
              </w:rPr>
              <w:t xml:space="preserve">Local launcher output</w:t>
            </w:r>
          </w:p>
          <w:p>
            <w:pPr>
              <w:spacing w:after="0" w:line="240"/>
            </w:pPr>
            <w:r>
              <w:rPr>
                <w:rFonts w:ascii="Consolas" w:cs="Consolas" w:eastAsia="Consolas" w:hAnsi="Consolas"/>
                <w:color w:val="1F2A33"/>
                <w:sz w:val="16"/>
                <w:szCs w:val="16"/>
              </w:rPr>
              <w:t xml:space="preserve">python -m scripts.run_all</w:t>
            </w:r>
          </w:p>
          <w:p>
            <w:pPr>
              <w:spacing w:after="0" w:line="240"/>
            </w:pPr>
            <w:r>
              <w:rPr>
                <w:rFonts w:ascii="Consolas" w:cs="Consolas" w:eastAsia="Consolas" w:hAnsi="Consolas"/>
                <w:color w:val="1F2A33"/>
                <w:sz w:val="16"/>
                <w:szCs w:val="16"/>
              </w:rPr>
              <w:t xml:space="preserve">  ✓ customer-service  http://127.0.0.1:8101</w:t>
            </w:r>
          </w:p>
          <w:p>
            <w:pPr>
              <w:spacing w:after="0" w:line="240"/>
            </w:pPr>
            <w:r>
              <w:rPr>
                <w:rFonts w:ascii="Consolas" w:cs="Consolas" w:eastAsia="Consolas" w:hAnsi="Consolas"/>
                <w:color w:val="1F2A33"/>
                <w:sz w:val="16"/>
                <w:szCs w:val="16"/>
              </w:rPr>
              <w:t xml:space="preserve">  ✓ case-service      http://127.0.0.1:8102</w:t>
            </w:r>
          </w:p>
          <w:p>
            <w:pPr>
              <w:spacing w:after="0" w:line="240"/>
            </w:pPr>
            <w:r>
              <w:rPr>
                <w:rFonts w:ascii="Consolas" w:cs="Consolas" w:eastAsia="Consolas" w:hAnsi="Consolas"/>
                <w:color w:val="1F2A33"/>
                <w:sz w:val="16"/>
                <w:szCs w:val="16"/>
              </w:rPr>
              <w:t xml:space="preserve">  ✓ mcp-tool-service  http://127.0.0.1:8765</w:t>
            </w:r>
          </w:p>
          <w:p>
            <w:pPr>
              <w:spacing w:after="0" w:line="240"/>
            </w:pPr>
            <w:r>
              <w:rPr>
                <w:rFonts w:ascii="Consolas" w:cs="Consolas" w:eastAsia="Consolas" w:hAnsi="Consolas"/>
                <w:color w:val="1F2A33"/>
                <w:sz w:val="16"/>
                <w:szCs w:val="16"/>
              </w:rPr>
              <w:t xml:space="preserve">  ✓ agent-api         http://127.0.0.1:8080</w:t>
            </w:r>
          </w:p>
          <w:p>
            <w:pPr>
              <w:spacing w:after="0" w:line="240"/>
            </w:pPr>
            <w:r>
              <w:rPr>
                <w:rFonts w:ascii="Consolas" w:cs="Consolas" w:eastAsia="Consolas" w:hAnsi="Consolas"/>
                <w:color w:val="1F2A33"/>
                <w:sz w:val="16"/>
                <w:szCs w:val="16"/>
              </w:rPr>
              <w:t xml:space="preserve">  ✓ api-gateway       http://127.0.0.1:8000</w:t>
            </w:r>
          </w:p>
          <w:p>
            <w:pPr>
              <w:spacing w:after="0" w:line="240"/>
            </w:pPr>
            <w:r>
              <w:rPr>
                <w:rFonts w:ascii="Consolas" w:cs="Consolas" w:eastAsia="Consolas" w:hAnsi="Consolas"/>
                <w:color w:val="1F2A33"/>
                <w:sz w:val="16"/>
                <w:szCs w:val="16"/>
              </w:rPr>
              <w:t xml:space="preserve">All services up.  Open the demo:  http://127.0.0.1:8000/console</w:t>
            </w:r>
          </w:p>
        </w:tc>
      </w:tr>
    </w:tbl>
    <w:p>
      <w:pPr>
        <w:pStyle w:val="Heading1"/>
        <w:pageBreakBefore/>
      </w:pPr>
      <w:r>
        <w:rPr>
          <w:rFonts w:ascii="Calibri" w:cs="Calibri" w:eastAsia="Calibri" w:hAnsi="Calibri"/>
        </w:rPr>
        <w:t xml:space="preserve">10. Developer workflow and extending the solution</w:t>
      </w:r>
    </w:p>
    <w:p>
      <w:pPr>
        <w:pStyle w:val="Heading2"/>
      </w:pPr>
      <w:r>
        <w:rPr>
          <w:rFonts w:ascii="Calibri" w:cs="Calibri" w:eastAsia="Calibri" w:hAnsi="Calibri"/>
        </w:rPr>
        <w:t xml:space="preserve">10.1 Everyday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Task</w:t>
            </w:r>
          </w:p>
        </w:tc>
        <w:tc>
          <w:tcPr>
            <w:tcW w:type="dxa" w:w="5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Command</w:t>
            </w:r>
          </w:p>
        </w:tc>
      </w:tr>
      <w:tr>
        <w:trPr>
          <w:cantSplit/>
          <w:tblHeader w:val="off"/>
        </w:trPr>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Install</w:t>
            </w:r>
          </w:p>
        </w:tc>
        <w:tc>
          <w:tcPr>
            <w:tcW w:type="dxa" w:w="5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pip install -r requirements.txt</w:t>
            </w:r>
          </w:p>
        </w:tc>
      </w:tr>
      <w:tr>
        <w:trPr>
          <w:cantSplit/>
          <w:tblHeader w:val="off"/>
        </w:trPr>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tests</w:t>
            </w:r>
          </w:p>
        </w:tc>
        <w:tc>
          <w:tcPr>
            <w:tcW w:type="dxa" w:w="5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pytest -q</w:t>
            </w:r>
          </w:p>
        </w:tc>
      </w:tr>
      <w:tr>
        <w:trPr>
          <w:cantSplit/>
          <w:tblHeader w:val="off"/>
        </w:trPr>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the evaluation gate</w:t>
            </w:r>
          </w:p>
        </w:tc>
        <w:tc>
          <w:tcPr>
            <w:tcW w:type="dxa" w:w="5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 evals.run_eval</w:t>
            </w:r>
          </w:p>
        </w:tc>
      </w:tr>
      <w:tr>
        <w:trPr>
          <w:cantSplit/>
          <w:tblHeader w:val="off"/>
        </w:trPr>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Start all five services</w:t>
            </w:r>
          </w:p>
        </w:tc>
        <w:tc>
          <w:tcPr>
            <w:tcW w:type="dxa" w:w="5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 scripts.run_all</w:t>
            </w:r>
          </w:p>
        </w:tc>
      </w:tr>
      <w:tr>
        <w:trPr>
          <w:cantSplit/>
          <w:tblHeader w:val="off"/>
        </w:trPr>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Single process for development</w:t>
            </w:r>
          </w:p>
        </w:tc>
        <w:tc>
          <w:tcPr>
            <w:tcW w:type="dxa" w:w="5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uvicorn ccagent.api.app:create_app --factory --port 8080</w:t>
            </w:r>
          </w:p>
        </w:tc>
      </w:tr>
      <w:tr>
        <w:trPr>
          <w:cantSplit/>
          <w:tblHeader w:val="off"/>
        </w:trPr>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Re-record and rebuild the demo page</w:t>
            </w:r>
          </w:p>
        </w:tc>
        <w:tc>
          <w:tcPr>
            <w:tcW w:type="dxa" w:w="5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 scripts.record_demo &amp;&amp; python -m scripts.build_demo_page</w:t>
            </w:r>
          </w:p>
        </w:tc>
      </w:tr>
    </w:tbl>
    <w:p>
      <w:pPr>
        <w:pStyle w:val="Heading2"/>
      </w:pPr>
      <w:r>
        <w:rPr>
          <w:rFonts w:ascii="Calibri" w:cs="Calibri" w:eastAsia="Calibri" w:hAnsi="Calibri"/>
        </w:rPr>
        <w:t xml:space="preserve">10.2 Adding a new intent and agent</w:t>
      </w:r>
    </w:p>
    <w:p>
      <w:pPr>
        <w:pStyle w:val="ListParagraph"/>
        <w:numPr>
          <w:ilvl w:val="0"/>
          <w:numId w:val="3"/>
        </w:numPr>
        <w:spacing w:after="60" w:line="276"/>
      </w:pPr>
      <w:r>
        <w:rPr>
          <w:rFonts w:ascii="Calibri" w:cs="Calibri" w:eastAsia="Calibri" w:hAnsi="Calibri"/>
        </w:rPr>
        <w:t xml:space="preserve">Add the intent to the classifier schema (llm/structured.py) and prompt (llm/prompts.py).</w:t>
      </w:r>
    </w:p>
    <w:p>
      <w:pPr>
        <w:pStyle w:val="ListParagraph"/>
        <w:numPr>
          <w:ilvl w:val="0"/>
          <w:numId w:val="3"/>
        </w:numPr>
        <w:spacing w:after="60" w:line="276"/>
      </w:pPr>
      <w:r>
        <w:rPr>
          <w:rFonts w:ascii="Calibri" w:cs="Calibri" w:eastAsia="Calibri" w:hAnsi="Calibri"/>
        </w:rPr>
        <w:t xml:space="preserve">Add a route in ops/routing.py (queue, priority, SLAs).</w:t>
      </w:r>
    </w:p>
    <w:p>
      <w:pPr>
        <w:pStyle w:val="ListParagraph"/>
        <w:numPr>
          <w:ilvl w:val="0"/>
          <w:numId w:val="3"/>
        </w:numPr>
        <w:spacing w:after="60" w:line="276"/>
      </w:pPr>
      <w:r>
        <w:rPr>
          <w:rFonts w:ascii="Calibri" w:cs="Calibri" w:eastAsia="Calibri" w:hAnsi="Calibri"/>
        </w:rPr>
        <w:t xml:space="preserve">Write the agent node in agents/graph.py, add it to route_after_orchestrator, and wire its edges.</w:t>
      </w:r>
    </w:p>
    <w:p>
      <w:pPr>
        <w:pStyle w:val="ListParagraph"/>
        <w:numPr>
          <w:ilvl w:val="0"/>
          <w:numId w:val="3"/>
        </w:numPr>
        <w:spacing w:after="60" w:line="276"/>
      </w:pPr>
      <w:r>
        <w:rPr>
          <w:rFonts w:ascii="Calibri" w:cs="Calibri" w:eastAsia="Calibri" w:hAnsi="Calibri"/>
        </w:rPr>
        <w:t xml:space="preserve">Give the agent a tool allow-list entry in agents/tool_gateway.py, granting only what it needs.</w:t>
      </w:r>
    </w:p>
    <w:p>
      <w:pPr>
        <w:pStyle w:val="ListParagraph"/>
        <w:numPr>
          <w:ilvl w:val="0"/>
          <w:numId w:val="3"/>
        </w:numPr>
        <w:spacing w:after="60" w:line="276"/>
      </w:pPr>
      <w:r>
        <w:rPr>
          <w:rFonts w:ascii="Calibri" w:cs="Calibri" w:eastAsia="Calibri" w:hAnsi="Calibri"/>
        </w:rPr>
        <w:t xml:space="preserve">Add golden cases to evals/golden_dataset.jsonl and flow tests in tests/test_flows.py.</w:t>
      </w:r>
    </w:p>
    <w:p>
      <w:pPr>
        <w:pStyle w:val="ListParagraph"/>
        <w:numPr>
          <w:ilvl w:val="0"/>
          <w:numId w:val="3"/>
        </w:numPr>
        <w:spacing w:after="60" w:line="276"/>
      </w:pPr>
      <w:r>
        <w:rPr>
          <w:rFonts w:ascii="Calibri" w:cs="Calibri" w:eastAsia="Calibri" w:hAnsi="Calibri"/>
        </w:rPr>
        <w:t xml:space="preserve">Run tests and the gate; record a new demo scenario in ccagent/demo_scenarios.py if it should appear in the console.</w:t>
      </w:r>
    </w:p>
    <w:p>
      <w:pPr>
        <w:pStyle w:val="Heading2"/>
      </w:pPr>
      <w:r>
        <w:rPr>
          <w:rFonts w:ascii="Calibri" w:cs="Calibri" w:eastAsia="Calibri" w:hAnsi="Calibri"/>
        </w:rPr>
        <w:t xml:space="preserve">10.3 Adding a new enterprise system</w:t>
      </w:r>
    </w:p>
    <w:p>
      <w:pPr>
        <w:pStyle w:val="ListParagraph"/>
        <w:numPr>
          <w:ilvl w:val="0"/>
          <w:numId w:val="4"/>
        </w:numPr>
        <w:spacing w:after="60" w:line="276"/>
      </w:pPr>
      <w:r>
        <w:rPr>
          <w:rFonts w:ascii="Calibri" w:cs="Calibri" w:eastAsia="Calibri" w:hAnsi="Calibri"/>
        </w:rPr>
        <w:t xml:space="preserve">Write an adapter in integrations/ with an in-process and an HTTP implementation.</w:t>
      </w:r>
    </w:p>
    <w:p>
      <w:pPr>
        <w:pStyle w:val="ListParagraph"/>
        <w:numPr>
          <w:ilvl w:val="0"/>
          <w:numId w:val="4"/>
        </w:numPr>
        <w:spacing w:after="60" w:line="276"/>
      </w:pPr>
      <w:r>
        <w:rPr>
          <w:rFonts w:ascii="Calibri" w:cs="Calibri" w:eastAsia="Calibri" w:hAnsi="Calibri"/>
        </w:rPr>
        <w:t xml:space="preserve">Expose it as an MCP tool in mcp_server/server.py with a declared purpose, minimum verification level, idempotency and audit.</w:t>
      </w:r>
    </w:p>
    <w:p>
      <w:pPr>
        <w:pStyle w:val="ListParagraph"/>
        <w:numPr>
          <w:ilvl w:val="0"/>
          <w:numId w:val="4"/>
        </w:numPr>
        <w:spacing w:after="60" w:line="276"/>
      </w:pPr>
      <w:r>
        <w:rPr>
          <w:rFonts w:ascii="Calibri" w:cs="Calibri" w:eastAsia="Calibri" w:hAnsi="Calibri"/>
        </w:rPr>
        <w:t xml:space="preserve">Add the workload permission in security/service_tokens.py and enforce it in the system's API.</w:t>
      </w:r>
    </w:p>
    <w:p>
      <w:pPr>
        <w:pStyle w:val="ListParagraph"/>
        <w:numPr>
          <w:ilvl w:val="0"/>
          <w:numId w:val="4"/>
        </w:numPr>
        <w:spacing w:after="60" w:line="276"/>
      </w:pPr>
      <w:r>
        <w:rPr>
          <w:rFonts w:ascii="Calibri" w:cs="Calibri" w:eastAsia="Calibri" w:hAnsi="Calibri"/>
        </w:rPr>
        <w:t xml:space="preserve">Add tests for allowed and refused access, then wire configuration in container.py.</w:t>
      </w:r>
    </w:p>
    <w:p>
      <w:pPr>
        <w:pStyle w:val="Heading1"/>
        <w:pageBreakBefore/>
      </w:pPr>
      <w:r>
        <w:rPr>
          <w:rFonts w:ascii="Calibri" w:cs="Calibri" w:eastAsia="Calibri" w:hAnsi="Calibri"/>
        </w:rPr>
        <w:t xml:space="preserve">Appendix. Code reading order</w:t>
      </w:r>
    </w:p>
    <w:p>
      <w:pPr>
        <w:spacing w:after="120" w:line="288"/>
      </w:pPr>
      <w:r>
        <w:rPr>
          <w:rFonts w:ascii="Calibri" w:cs="Calibri" w:eastAsia="Calibri" w:hAnsi="Calibri"/>
        </w:rPr>
        <w:t xml:space="preserve">For a reviewer new to the code, this order gives the clearest picture in about an hour:</w:t>
      </w:r>
    </w:p>
    <w:p>
      <w:pPr>
        <w:pStyle w:val="ListParagraph"/>
        <w:numPr>
          <w:ilvl w:val="0"/>
          <w:numId w:val="5"/>
        </w:numPr>
        <w:spacing w:after="60" w:line="276"/>
      </w:pPr>
      <w:r>
        <w:rPr>
          <w:rFonts w:ascii="Calibri" w:cs="Calibri" w:eastAsia="Calibri" w:hAnsi="Calibri"/>
        </w:rPr>
        <w:t xml:space="preserve">README.md: overview and how to run</w:t>
      </w:r>
    </w:p>
    <w:p>
      <w:pPr>
        <w:pStyle w:val="ListParagraph"/>
        <w:numPr>
          <w:ilvl w:val="0"/>
          <w:numId w:val="5"/>
        </w:numPr>
        <w:spacing w:after="60" w:line="276"/>
      </w:pPr>
      <w:r>
        <w:rPr>
          <w:rFonts w:ascii="Calibri" w:cs="Calibri" w:eastAsia="Calibri" w:hAnsi="Calibri"/>
        </w:rPr>
        <w:t xml:space="preserve">ccagent/agents/graph.py: the whole conversation in one file</w:t>
      </w:r>
    </w:p>
    <w:p>
      <w:pPr>
        <w:pStyle w:val="ListParagraph"/>
        <w:numPr>
          <w:ilvl w:val="0"/>
          <w:numId w:val="5"/>
        </w:numPr>
        <w:spacing w:after="60" w:line="276"/>
      </w:pPr>
      <w:r>
        <w:rPr>
          <w:rFonts w:ascii="Calibri" w:cs="Calibri" w:eastAsia="Calibri" w:hAnsi="Calibri"/>
        </w:rPr>
        <w:t xml:space="preserve">ccagent/service.py: run lifecycle and protected review</w:t>
      </w:r>
    </w:p>
    <w:p>
      <w:pPr>
        <w:pStyle w:val="ListParagraph"/>
        <w:numPr>
          <w:ilvl w:val="0"/>
          <w:numId w:val="5"/>
        </w:numPr>
        <w:spacing w:after="60" w:line="276"/>
      </w:pPr>
      <w:r>
        <w:rPr>
          <w:rFonts w:ascii="Calibri" w:cs="Calibri" w:eastAsia="Calibri" w:hAnsi="Calibri"/>
        </w:rPr>
        <w:t xml:space="preserve">ccagent/agents/tool_gateway.py and ccagent/mcp_server/server.py: the governed tool boundary</w:t>
      </w:r>
    </w:p>
    <w:p>
      <w:pPr>
        <w:pStyle w:val="ListParagraph"/>
        <w:numPr>
          <w:ilvl w:val="0"/>
          <w:numId w:val="5"/>
        </w:numPr>
        <w:spacing w:after="60" w:line="276"/>
      </w:pPr>
      <w:r>
        <w:rPr>
          <w:rFonts w:ascii="Calibri" w:cs="Calibri" w:eastAsia="Calibri" w:hAnsi="Calibri"/>
        </w:rPr>
        <w:t xml:space="preserve">services/customer_service/app.py: zero trust at the system of record</w:t>
      </w:r>
    </w:p>
    <w:p>
      <w:pPr>
        <w:pStyle w:val="ListParagraph"/>
        <w:numPr>
          <w:ilvl w:val="0"/>
          <w:numId w:val="5"/>
        </w:numPr>
        <w:spacing w:after="60" w:line="276"/>
      </w:pPr>
      <w:r>
        <w:rPr>
          <w:rFonts w:ascii="Calibri" w:cs="Calibri" w:eastAsia="Calibri" w:hAnsi="Calibri"/>
        </w:rPr>
        <w:t xml:space="preserve">services/gateway/app.py: edge policies</w:t>
      </w:r>
    </w:p>
    <w:p>
      <w:pPr>
        <w:pStyle w:val="ListParagraph"/>
        <w:numPr>
          <w:ilvl w:val="0"/>
          <w:numId w:val="5"/>
        </w:numPr>
        <w:spacing w:after="60" w:line="276"/>
      </w:pPr>
      <w:r>
        <w:rPr>
          <w:rFonts w:ascii="Calibri" w:cs="Calibri" w:eastAsia="Calibri" w:hAnsi="Calibri"/>
        </w:rPr>
        <w:t xml:space="preserve">ccagent/security/ and ccagent/persistence/: tokens, redaction, encryption, audit</w:t>
      </w:r>
    </w:p>
    <w:p>
      <w:pPr>
        <w:pStyle w:val="ListParagraph"/>
        <w:numPr>
          <w:ilvl w:val="0"/>
          <w:numId w:val="5"/>
        </w:numPr>
        <w:spacing w:after="60" w:line="276"/>
      </w:pPr>
      <w:r>
        <w:rPr>
          <w:rFonts w:ascii="Calibri" w:cs="Calibri" w:eastAsia="Calibri" w:hAnsi="Calibri"/>
        </w:rPr>
        <w:t xml:space="preserve">tests/test_flows.py and tests/test_stack.py: the behaviour, proven</w:t>
      </w:r>
    </w:p>
    <w:sectPr>
      <w:headerReference w:type="default" r:id="rId6"/>
      <w:footerReference w:type="default" r:id="rId7"/>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873"/>
        <w:sz w:val="16"/>
        <w:szCs w:val="16"/>
      </w:rPr>
      <w:t xml:space="preserve">Synthetic data only · Page </w:t>
    </w:r>
    <w:r>
      <w:rPr>
        <w:rFonts w:ascii="Calibri" w:cs="Calibri" w:eastAsia="Calibri" w:hAnsi="Calibri"/>
        <w:color w:val="5A68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873"/>
        <w:sz w:val="16"/>
        <w:szCs w:val="16"/>
      </w:rPr>
      <w:t xml:space="preserve">Bank Agentic AI Project · Project and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D6B63"/>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2A33"/>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2A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6c3a10ee8b910f0b297481c3113e44e0cc33bc2.png"/><Relationship Id="rId10" Type="http://schemas.openxmlformats.org/officeDocument/2006/relationships/image" Target="media/0a478d495fd4e5ac0ab53d312bd2fe0c1f47eca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Agentic AI Project — Project and Coding Guide</dc:title>
  <dc:creator>Bank Agentic AI Project</dc:creator>
  <dc:description>How the solution works together and how it is coded</dc:description>
  <cp:lastModifiedBy>Un-named</cp:lastModifiedBy>
  <cp:revision>1</cp:revision>
  <dcterms:created xsi:type="dcterms:W3CDTF">2026-10-31T19:55:32.229Z</dcterms:created>
  <dcterms:modified xsi:type="dcterms:W3CDTF">2026-10-31T19:55:32.230Z</dcterms:modified>
</cp:coreProperties>
</file>

<file path=docProps/custom.xml><?xml version="1.0" encoding="utf-8"?>
<Properties xmlns="http://schemas.openxmlformats.org/officeDocument/2006/custom-properties" xmlns:vt="http://schemas.openxmlformats.org/officeDocument/2006/docPropsVTypes"/>
</file>