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 PARA LA ELABORACION DE LA CONCILIACION BANCARIA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>
      <w:r>
        <w:t>Establecer el procedimiento para la preparación, revisión y resguardo de la Conciliación Bancaria Mensual, garantizando la razonabilidad de los saldos de efectivo y el adecuado control interno, conforme a las políticas contables vigentes y las normas financieras aplicables.</w:t>
      </w: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>
      <w:r>
        <w:t>Este procedimiento aplica a todas las cuentas bancarias registradas en los estados financieros de la empresa y es de cumplimiento obligatorio para el personal del área de Contabilidad.</w:t>
      </w: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>
      <w:r>
        <w:t xml:space="preserve">Estado de cuenta bancario mensual (Banorte).</w:t>
      </w:r>
    </w:p>
    <w:p>
      <w:r>
        <w:t xml:space="preserve">Banca Movil Banorte (www.banorteenlinea.com).</w:t>
      </w:r>
    </w:p>
    <w:p>
      <w:r>
        <w:t xml:space="preserve">Archivos contables internos de la empresa.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>
      <w:r>
        <w:t xml:space="preserve">Conciliacion Bancaria: Documento que compara los saldos contables con los saldos del estado de cuenta bancario, identificando diferencias y dando seguimiento a partidas pendientes.</w:t>
      </w:r>
    </w:p>
    <w:p>
      <w:r>
        <w:t xml:space="preserve">Depositos en Transito: Depositos registrados en contabilidad que aun no aparecen en el estado de cuenta.</w:t>
      </w:r>
    </w:p>
    <w:p>
      <w:r>
        <w:t xml:space="preserve">Cheques/Transferencias Pendientes: Egresos registrados en libros que aun no se ven reflejados en el banco.</w:t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 w14:paraId="1BD37AC6" w14:textId="77777777" w:rsidR="00593650" w:rsidRPr="00593650" w:rsidRDefault="00593650" w:rsidP="00593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650">
        <w:rPr>
          <w:rFonts w:ascii="Times New Roman" w:eastAsia="Times New Roman" w:hAnsi="Times New Roman" w:cs="Times New Roman"/>
          <w:b/>
          <w:bCs/>
          <w:sz w:val="36"/>
          <w:szCs w:val="36"/>
        </w:rPr>
        <w:t>3. RESPONSABLES</w:t>
      </w:r>
    </w:p>
    <w:p w14:paraId="1B19BA79" w14:textId="77777777" w:rsidR="00593650" w:rsidRPr="00593650" w:rsidRDefault="00593650" w:rsidP="00593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b/>
          <w:bCs/>
          <w:sz w:val="24"/>
          <w:szCs w:val="24"/>
        </w:rPr>
        <w:t>Responsable de Contabilidad Bancaria:</w:t>
      </w:r>
      <w:r w:rsidRPr="00593650">
        <w:rPr>
          <w:rFonts w:ascii="Times New Roman" w:eastAsia="Times New Roman" w:hAnsi="Times New Roman" w:cs="Times New Roman"/>
          <w:sz w:val="24"/>
          <w:szCs w:val="24"/>
        </w:rPr>
        <w:t xml:space="preserve"> Preparar la conciliación bancaria mensual.</w:t>
      </w:r>
    </w:p>
    <w:p w14:paraId="1810DB2B" w14:textId="77777777" w:rsidR="00593650" w:rsidRPr="00593650" w:rsidRDefault="002324EE" w:rsidP="00593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5237B9">
          <v:rect id="_x0000_i1028" style="width:0;height:1.5pt" o:hralign="center" o:hrstd="t" o:hr="t" fillcolor="#a0a0a0" stroked="f"/>
        </w:pict>
      </w:r>
    </w:p>
    <w:p w14:paraId="59B4C840" w14:textId="77777777" w:rsidR="00593650" w:rsidRPr="00593650" w:rsidRDefault="00593650" w:rsidP="00593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650">
        <w:rPr>
          <w:rFonts w:ascii="Times New Roman" w:eastAsia="Times New Roman" w:hAnsi="Times New Roman" w:cs="Times New Roman"/>
          <w:b/>
          <w:bCs/>
          <w:sz w:val="36"/>
          <w:szCs w:val="36"/>
        </w:rPr>
        <w:t>4. DEFINICIONES</w:t>
      </w:r>
    </w:p>
    <w:p w14:paraId="077331F8" w14:textId="77777777" w:rsidR="00593650" w:rsidRPr="00593650" w:rsidRDefault="00593650" w:rsidP="00593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b/>
          <w:bCs/>
          <w:sz w:val="24"/>
          <w:szCs w:val="24"/>
        </w:rPr>
        <w:t>Conciliación Bancaria:</w:t>
      </w:r>
      <w:r w:rsidRPr="00593650">
        <w:rPr>
          <w:rFonts w:ascii="Times New Roman" w:eastAsia="Times New Roman" w:hAnsi="Times New Roman" w:cs="Times New Roman"/>
          <w:sz w:val="24"/>
          <w:szCs w:val="24"/>
        </w:rPr>
        <w:t xml:space="preserve"> Documento que compara los saldos contables con los saldos del estado de cuenta bancario, identificando diferencias y dando seguimiento a partidas pendientes.</w:t>
      </w:r>
    </w:p>
    <w:p w14:paraId="6950AE17" w14:textId="77777777" w:rsidR="00593650" w:rsidRPr="00593650" w:rsidRDefault="00593650" w:rsidP="00593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b/>
          <w:bCs/>
          <w:sz w:val="24"/>
          <w:szCs w:val="24"/>
        </w:rPr>
        <w:t>Depósitos en Tránsito:</w:t>
      </w:r>
      <w:r w:rsidRPr="00593650">
        <w:rPr>
          <w:rFonts w:ascii="Times New Roman" w:eastAsia="Times New Roman" w:hAnsi="Times New Roman" w:cs="Times New Roman"/>
          <w:sz w:val="24"/>
          <w:szCs w:val="24"/>
        </w:rPr>
        <w:t xml:space="preserve"> Depósitos registrados en contabilidad que aún no aparecen en el estado de cuenta.</w:t>
      </w:r>
    </w:p>
    <w:p w14:paraId="57338EA2" w14:textId="77777777" w:rsidR="00593650" w:rsidRPr="00593650" w:rsidRDefault="00593650" w:rsidP="00593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b/>
          <w:bCs/>
          <w:sz w:val="24"/>
          <w:szCs w:val="24"/>
        </w:rPr>
        <w:t>Cheques/Transferencias Pendientes:</w:t>
      </w:r>
      <w:r w:rsidRPr="00593650">
        <w:rPr>
          <w:rFonts w:ascii="Times New Roman" w:eastAsia="Times New Roman" w:hAnsi="Times New Roman" w:cs="Times New Roman"/>
          <w:sz w:val="24"/>
          <w:szCs w:val="24"/>
        </w:rPr>
        <w:t xml:space="preserve"> Egresos registrados en libros que aún no se ven reflejados en el banco.</w:t>
      </w:r>
    </w:p>
    <w:p w14:paraId="735B59FB" w14:textId="77777777" w:rsidR="00593650" w:rsidRPr="00593650" w:rsidRDefault="002324EE" w:rsidP="00593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309936">
          <v:rect id="_x0000_i1029" style="width:0;height:1.5pt" o:hralign="center" o:hrstd="t" o:hr="t" fillcolor="#a0a0a0" stroked="f"/>
        </w:pict>
      </w:r>
    </w:p>
    <w:p w14:paraId="1297D850" w14:textId="77777777" w:rsidR="00593650" w:rsidRPr="00593650" w:rsidRDefault="00593650" w:rsidP="00593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6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PROCEDIMIENTO</w:t>
      </w:r>
    </w:p>
    <w:p w14:paraId="66523EB7" w14:textId="77777777" w:rsidR="00593650" w:rsidRPr="00593650" w:rsidRDefault="00593650" w:rsidP="00593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650">
        <w:rPr>
          <w:rFonts w:ascii="Times New Roman" w:eastAsia="Times New Roman" w:hAnsi="Times New Roman" w:cs="Times New Roman"/>
          <w:b/>
          <w:bCs/>
          <w:sz w:val="27"/>
          <w:szCs w:val="27"/>
        </w:rPr>
        <w:t>5.1 Obtención de la Información</w:t>
      </w:r>
    </w:p>
    <w:p w14:paraId="0F850162" w14:textId="307B2DF7" w:rsidR="001965A9" w:rsidRDefault="001965A9" w:rsidP="001965A9">
      <w:pPr>
        <w:pStyle w:val="Ttulo1"/>
        <w:tabs>
          <w:tab w:val="right" w:pos="9360"/>
        </w:tabs>
        <w:rPr>
          <w:sz w:val="22"/>
          <w:szCs w:val="22"/>
        </w:rPr>
      </w:pPr>
      <w:r w:rsidRPr="001965A9">
        <w:rPr>
          <w:color w:val="2F5496" w:themeColor="accent1" w:themeShade="BF"/>
          <w:sz w:val="24"/>
          <w:szCs w:val="24"/>
        </w:rPr>
        <w:t>DESCARGAR EL ESTADO DE CUENTA BANCARIO DEL MES CORRESPONDIENTE.</w:t>
      </w:r>
      <w:r w:rsidRPr="001965A9">
        <w:rPr>
          <w:color w:val="2F5496" w:themeColor="accent1" w:themeShade="BF"/>
          <w:sz w:val="24"/>
          <w:szCs w:val="24"/>
        </w:rPr>
        <w:br/>
      </w:r>
    </w:p>
    <w:p w14:paraId="57A685E4" w14:textId="7EB42F94" w:rsidR="001965A9" w:rsidRDefault="001965A9" w:rsidP="001965A9">
      <w:pPr>
        <w:pStyle w:val="Ttulo1"/>
        <w:tabs>
          <w:tab w:val="right" w:pos="9360"/>
        </w:tabs>
        <w:rPr>
          <w:sz w:val="22"/>
          <w:szCs w:val="22"/>
        </w:rPr>
      </w:pPr>
      <w:r w:rsidRPr="00246FE2">
        <w:rPr>
          <w:sz w:val="22"/>
          <w:szCs w:val="22"/>
        </w:rPr>
        <w:t xml:space="preserve">1.- Descargar estado de cuenta del mes a conciliar, desde Banca </w:t>
      </w:r>
      <w:proofErr w:type="spellStart"/>
      <w:r w:rsidRPr="00246FE2">
        <w:rPr>
          <w:sz w:val="22"/>
          <w:szCs w:val="22"/>
        </w:rPr>
        <w:t>Movil</w:t>
      </w:r>
      <w:proofErr w:type="spellEnd"/>
      <w:r w:rsidRPr="00246FE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hyperlink r:id="rId5" w:history="1">
        <w:r w:rsidRPr="00863321">
          <w:rPr>
            <w:rStyle w:val="Hipervnculo"/>
            <w:sz w:val="22"/>
            <w:szCs w:val="22"/>
          </w:rPr>
          <w:t>www.banorteenlinea</w:t>
        </w:r>
      </w:hyperlink>
      <w:r>
        <w:rPr>
          <w:rStyle w:val="nfasis"/>
          <w:sz w:val="22"/>
          <w:szCs w:val="22"/>
        </w:rPr>
        <w:t xml:space="preserve"> disponible a partir del día 05 del mes.</w:t>
      </w:r>
    </w:p>
    <w:p w14:paraId="2A6B56F1" w14:textId="77777777" w:rsidR="001965A9" w:rsidRPr="00246FE2" w:rsidRDefault="001965A9" w:rsidP="001965A9">
      <w:pPr>
        <w:pStyle w:val="Ttulo1"/>
        <w:rPr>
          <w:sz w:val="22"/>
          <w:szCs w:val="22"/>
        </w:rPr>
      </w:pPr>
      <w:r w:rsidRPr="00246FE2">
        <w:rPr>
          <w:sz w:val="22"/>
          <w:szCs w:val="22"/>
        </w:rPr>
        <w:br/>
      </w:r>
      <w:r w:rsidRPr="00246FE2">
        <w:rPr>
          <w:rFonts w:ascii="Segoe UI Emoji" w:hAnsi="Segoe UI Emoji" w:cs="Segoe UI Emoji"/>
          <w:sz w:val="22"/>
          <w:szCs w:val="22"/>
        </w:rPr>
        <w:t>📥</w:t>
      </w:r>
      <w:r w:rsidRPr="00246FE2">
        <w:rPr>
          <w:sz w:val="22"/>
          <w:szCs w:val="22"/>
        </w:rPr>
        <w:t xml:space="preserve"> Cómo descargar tu estado de cuenta mensual en Banca en Línea Banorte</w:t>
      </w:r>
    </w:p>
    <w:p w14:paraId="72F33097" w14:textId="77777777" w:rsidR="001965A9" w:rsidRPr="00246FE2" w:rsidRDefault="001965A9" w:rsidP="00196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246FE2">
        <w:rPr>
          <w:rFonts w:ascii="Segoe UI Emoji" w:eastAsia="Times New Roman" w:hAnsi="Segoe UI Emoji" w:cs="Segoe UI Emoji"/>
          <w:b/>
          <w:bCs/>
        </w:rPr>
        <w:t>✅</w:t>
      </w:r>
      <w:r w:rsidRPr="00246FE2">
        <w:rPr>
          <w:rFonts w:ascii="Times New Roman" w:eastAsia="Times New Roman" w:hAnsi="Times New Roman" w:cs="Times New Roman"/>
          <w:b/>
          <w:bCs/>
        </w:rPr>
        <w:t xml:space="preserve"> Requisitos previos</w:t>
      </w:r>
    </w:p>
    <w:p w14:paraId="769C1746" w14:textId="77777777" w:rsidR="001965A9" w:rsidRPr="00246FE2" w:rsidRDefault="001965A9" w:rsidP="001965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FE2">
        <w:rPr>
          <w:rFonts w:ascii="Times New Roman" w:eastAsia="Times New Roman" w:hAnsi="Times New Roman" w:cs="Times New Roman"/>
        </w:rPr>
        <w:t xml:space="preserve">Tener tu </w:t>
      </w:r>
      <w:r w:rsidRPr="00246FE2">
        <w:rPr>
          <w:rFonts w:ascii="Times New Roman" w:eastAsia="Times New Roman" w:hAnsi="Times New Roman" w:cs="Times New Roman"/>
          <w:b/>
          <w:bCs/>
        </w:rPr>
        <w:t>usuario y contraseña</w:t>
      </w:r>
      <w:r w:rsidRPr="00246FE2">
        <w:rPr>
          <w:rFonts w:ascii="Times New Roman" w:eastAsia="Times New Roman" w:hAnsi="Times New Roman" w:cs="Times New Roman"/>
        </w:rPr>
        <w:t xml:space="preserve"> de Banca en Línea Banorte.</w:t>
      </w:r>
    </w:p>
    <w:p w14:paraId="5D35D389" w14:textId="77777777" w:rsidR="001965A9" w:rsidRPr="00246FE2" w:rsidRDefault="001965A9" w:rsidP="001965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FE2">
        <w:rPr>
          <w:rFonts w:ascii="Times New Roman" w:eastAsia="Times New Roman" w:hAnsi="Times New Roman" w:cs="Times New Roman"/>
        </w:rPr>
        <w:t>Contar con un dispositivo con internet (</w:t>
      </w:r>
      <w:proofErr w:type="gramStart"/>
      <w:r w:rsidRPr="00246FE2">
        <w:rPr>
          <w:rFonts w:ascii="Times New Roman" w:eastAsia="Times New Roman" w:hAnsi="Times New Roman" w:cs="Times New Roman"/>
        </w:rPr>
        <w:t>computadora recomendado</w:t>
      </w:r>
      <w:proofErr w:type="gramEnd"/>
      <w:r w:rsidRPr="00246FE2">
        <w:rPr>
          <w:rFonts w:ascii="Times New Roman" w:eastAsia="Times New Roman" w:hAnsi="Times New Roman" w:cs="Times New Roman"/>
        </w:rPr>
        <w:t xml:space="preserve"> para descargar PDF).</w:t>
      </w:r>
    </w:p>
    <w:p w14:paraId="75011964" w14:textId="77777777" w:rsidR="001965A9" w:rsidRPr="00246FE2" w:rsidRDefault="001965A9" w:rsidP="001965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46FE2">
        <w:rPr>
          <w:rFonts w:ascii="Segoe UI Emoji" w:eastAsia="Times New Roman" w:hAnsi="Segoe UI Emoji" w:cs="Segoe UI Emoji"/>
          <w:b/>
          <w:bCs/>
          <w:kern w:val="36"/>
        </w:rPr>
        <w:t>🧭</w:t>
      </w:r>
      <w:r w:rsidRPr="00246FE2">
        <w:rPr>
          <w:rFonts w:ascii="Times New Roman" w:eastAsia="Times New Roman" w:hAnsi="Times New Roman" w:cs="Times New Roman"/>
          <w:b/>
          <w:bCs/>
          <w:kern w:val="36"/>
        </w:rPr>
        <w:t xml:space="preserve"> Paso a paso</w:t>
      </w:r>
    </w:p>
    <w:p w14:paraId="4637FD60" w14:textId="77777777" w:rsidR="001965A9" w:rsidRPr="00246FE2" w:rsidRDefault="001965A9" w:rsidP="00196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46FE2">
        <w:rPr>
          <w:rFonts w:ascii="Times New Roman" w:eastAsia="Times New Roman" w:hAnsi="Times New Roman" w:cs="Times New Roman"/>
          <w:b/>
          <w:bCs/>
        </w:rPr>
        <w:t>1. Ingresa a Banca en Línea Banorte</w:t>
      </w:r>
    </w:p>
    <w:p w14:paraId="6D002304" w14:textId="77777777" w:rsidR="001965A9" w:rsidRPr="00246FE2" w:rsidRDefault="001965A9" w:rsidP="001965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FE2">
        <w:rPr>
          <w:rFonts w:ascii="Times New Roman" w:eastAsia="Times New Roman" w:hAnsi="Times New Roman" w:cs="Times New Roman"/>
        </w:rPr>
        <w:t>Entra a la página oficial de Banorte:</w:t>
      </w:r>
      <w:r w:rsidRPr="00246FE2">
        <w:rPr>
          <w:rFonts w:ascii="Times New Roman" w:eastAsia="Times New Roman" w:hAnsi="Times New Roman" w:cs="Times New Roman"/>
        </w:rPr>
        <w:br/>
      </w:r>
      <w:r w:rsidRPr="00246FE2">
        <w:rPr>
          <w:rFonts w:ascii="Segoe UI Emoji" w:eastAsia="Times New Roman" w:hAnsi="Segoe UI Emoji" w:cs="Segoe UI Emoji"/>
        </w:rPr>
        <w:t>👉</w:t>
      </w:r>
      <w:r w:rsidRPr="00246FE2">
        <w:rPr>
          <w:rFonts w:ascii="Times New Roman" w:eastAsia="Times New Roman" w:hAnsi="Times New Roman" w:cs="Times New Roman"/>
        </w:rPr>
        <w:t xml:space="preserve"> </w:t>
      </w:r>
      <w:r w:rsidRPr="00246FE2">
        <w:rPr>
          <w:rFonts w:ascii="Times New Roman" w:eastAsia="Times New Roman" w:hAnsi="Times New Roman" w:cs="Times New Roman"/>
          <w:i/>
          <w:iCs/>
        </w:rPr>
        <w:t>Busca “Banorte banca en línea” en tu navegador y asegúrate de entrar al sitio oficial.</w:t>
      </w:r>
    </w:p>
    <w:p w14:paraId="394C33CF" w14:textId="77777777" w:rsidR="001965A9" w:rsidRPr="00246FE2" w:rsidRDefault="001965A9" w:rsidP="001965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FE2">
        <w:rPr>
          <w:rFonts w:ascii="Times New Roman" w:eastAsia="Times New Roman" w:hAnsi="Times New Roman" w:cs="Times New Roman"/>
        </w:rPr>
        <w:t xml:space="preserve">Haz clic en </w:t>
      </w:r>
      <w:r w:rsidRPr="00246FE2">
        <w:rPr>
          <w:rFonts w:ascii="Times New Roman" w:eastAsia="Times New Roman" w:hAnsi="Times New Roman" w:cs="Times New Roman"/>
          <w:b/>
          <w:bCs/>
        </w:rPr>
        <w:t>Banca en Línea</w:t>
      </w:r>
      <w:r w:rsidRPr="00246FE2">
        <w:rPr>
          <w:rFonts w:ascii="Times New Roman" w:eastAsia="Times New Roman" w:hAnsi="Times New Roman" w:cs="Times New Roman"/>
        </w:rPr>
        <w:t>.</w:t>
      </w:r>
    </w:p>
    <w:p w14:paraId="3B6C60A5" w14:textId="77777777" w:rsidR="001965A9" w:rsidRDefault="001965A9" w:rsidP="001965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FE2">
        <w:rPr>
          <w:rFonts w:ascii="Times New Roman" w:eastAsia="Times New Roman" w:hAnsi="Times New Roman" w:cs="Times New Roman"/>
        </w:rPr>
        <w:t xml:space="preserve">Introduce tu </w:t>
      </w:r>
      <w:r w:rsidRPr="00246FE2">
        <w:rPr>
          <w:rFonts w:ascii="Times New Roman" w:eastAsia="Times New Roman" w:hAnsi="Times New Roman" w:cs="Times New Roman"/>
          <w:b/>
          <w:bCs/>
        </w:rPr>
        <w:t>usuario</w:t>
      </w:r>
      <w:r w:rsidRPr="00246FE2">
        <w:rPr>
          <w:rFonts w:ascii="Times New Roman" w:eastAsia="Times New Roman" w:hAnsi="Times New Roman" w:cs="Times New Roman"/>
        </w:rPr>
        <w:t xml:space="preserve"> y </w:t>
      </w:r>
      <w:r w:rsidRPr="00246FE2">
        <w:rPr>
          <w:rFonts w:ascii="Times New Roman" w:eastAsia="Times New Roman" w:hAnsi="Times New Roman" w:cs="Times New Roman"/>
          <w:b/>
          <w:bCs/>
        </w:rPr>
        <w:t>contraseña</w:t>
      </w:r>
      <w:r w:rsidRPr="00246FE2">
        <w:rPr>
          <w:rFonts w:ascii="Times New Roman" w:eastAsia="Times New Roman" w:hAnsi="Times New Roman" w:cs="Times New Roman"/>
        </w:rPr>
        <w:t>.</w:t>
      </w:r>
    </w:p>
    <w:p w14:paraId="47C4689E" w14:textId="77777777" w:rsidR="001965A9" w:rsidRPr="00246FE2" w:rsidRDefault="001965A9" w:rsidP="001965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Ingresar los dígitos del token</w:t>
      </w:r>
    </w:p>
    <w:p w14:paraId="54EE4499" w14:textId="77777777" w:rsidR="001965A9" w:rsidRPr="00246FE2" w:rsidRDefault="001965A9" w:rsidP="00196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46FE2">
        <w:rPr>
          <w:rFonts w:ascii="Times New Roman" w:eastAsia="Times New Roman" w:hAnsi="Times New Roman" w:cs="Times New Roman"/>
          <w:b/>
          <w:bCs/>
        </w:rPr>
        <w:t>2. Accede a tus cuentas</w:t>
      </w:r>
    </w:p>
    <w:p w14:paraId="53CA7B32" w14:textId="77777777" w:rsidR="001965A9" w:rsidRDefault="001965A9" w:rsidP="001965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FE2">
        <w:rPr>
          <w:rFonts w:ascii="Times New Roman" w:eastAsia="Times New Roman" w:hAnsi="Times New Roman" w:cs="Times New Roman"/>
        </w:rPr>
        <w:t xml:space="preserve">Una vez dentro, en el menú principal selecciona la opción </w:t>
      </w:r>
      <w:r w:rsidRPr="00246FE2">
        <w:rPr>
          <w:rFonts w:ascii="Times New Roman" w:eastAsia="Times New Roman" w:hAnsi="Times New Roman" w:cs="Times New Roman"/>
          <w:b/>
          <w:bCs/>
        </w:rPr>
        <w:t>C</w:t>
      </w:r>
      <w:r>
        <w:rPr>
          <w:rFonts w:ascii="Times New Roman" w:eastAsia="Times New Roman" w:hAnsi="Times New Roman" w:cs="Times New Roman"/>
          <w:b/>
          <w:bCs/>
        </w:rPr>
        <w:t>onsultas</w:t>
      </w:r>
      <w:r w:rsidRPr="00246FE2">
        <w:rPr>
          <w:rFonts w:ascii="Times New Roman" w:eastAsia="Times New Roman" w:hAnsi="Times New Roman" w:cs="Times New Roman"/>
        </w:rPr>
        <w:t>.</w:t>
      </w:r>
    </w:p>
    <w:p w14:paraId="19E5104C" w14:textId="77777777" w:rsidR="001965A9" w:rsidRPr="00246FE2" w:rsidRDefault="001965A9" w:rsidP="001965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Descargar estados de cuenta y comprobante fiscal digital (CFDI)</w:t>
      </w:r>
    </w:p>
    <w:p w14:paraId="03AEF301" w14:textId="77777777" w:rsidR="001965A9" w:rsidRDefault="001965A9" w:rsidP="001965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FE2">
        <w:rPr>
          <w:rFonts w:ascii="Times New Roman" w:eastAsia="Times New Roman" w:hAnsi="Times New Roman" w:cs="Times New Roman"/>
        </w:rPr>
        <w:t xml:space="preserve">Elige la </w:t>
      </w:r>
      <w:r w:rsidRPr="00246FE2">
        <w:rPr>
          <w:rFonts w:ascii="Times New Roman" w:eastAsia="Times New Roman" w:hAnsi="Times New Roman" w:cs="Times New Roman"/>
          <w:b/>
          <w:bCs/>
        </w:rPr>
        <w:t>cuenta bancaria</w:t>
      </w:r>
      <w:r w:rsidRPr="00246FE2">
        <w:rPr>
          <w:rFonts w:ascii="Times New Roman" w:eastAsia="Times New Roman" w:hAnsi="Times New Roman" w:cs="Times New Roman"/>
        </w:rPr>
        <w:t xml:space="preserve"> de la cual deseas obtener el estado de cuenta.</w:t>
      </w:r>
    </w:p>
    <w:p w14:paraId="69AD1419" w14:textId="77777777" w:rsidR="001965A9" w:rsidRPr="00246FE2" w:rsidRDefault="001965A9" w:rsidP="001965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Consultar Estado de Cuenta.</w:t>
      </w:r>
    </w:p>
    <w:p w14:paraId="2FE8FFC4" w14:textId="77777777" w:rsidR="001965A9" w:rsidRPr="00246FE2" w:rsidRDefault="001965A9" w:rsidP="00196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</w:t>
      </w:r>
      <w:r w:rsidRPr="00246FE2">
        <w:rPr>
          <w:rFonts w:ascii="Times New Roman" w:eastAsia="Times New Roman" w:hAnsi="Times New Roman" w:cs="Times New Roman"/>
          <w:b/>
          <w:bCs/>
        </w:rPr>
        <w:t>. Selecciona el período</w:t>
      </w:r>
    </w:p>
    <w:p w14:paraId="18A8BF46" w14:textId="77777777" w:rsidR="001965A9" w:rsidRPr="00246FE2" w:rsidRDefault="001965A9" w:rsidP="001965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FE2">
        <w:rPr>
          <w:rFonts w:ascii="Times New Roman" w:eastAsia="Times New Roman" w:hAnsi="Times New Roman" w:cs="Times New Roman"/>
        </w:rPr>
        <w:t>Se mostrará un listado con los meses disponibles.</w:t>
      </w:r>
    </w:p>
    <w:p w14:paraId="1CBE9555" w14:textId="77777777" w:rsidR="001965A9" w:rsidRPr="00246FE2" w:rsidRDefault="001965A9" w:rsidP="001965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FE2">
        <w:rPr>
          <w:rFonts w:ascii="Times New Roman" w:eastAsia="Times New Roman" w:hAnsi="Times New Roman" w:cs="Times New Roman"/>
        </w:rPr>
        <w:t xml:space="preserve">Elige el </w:t>
      </w:r>
      <w:r w:rsidRPr="00246FE2">
        <w:rPr>
          <w:rFonts w:ascii="Times New Roman" w:eastAsia="Times New Roman" w:hAnsi="Times New Roman" w:cs="Times New Roman"/>
          <w:b/>
          <w:bCs/>
        </w:rPr>
        <w:t>mes</w:t>
      </w:r>
      <w:r w:rsidRPr="00246FE2">
        <w:rPr>
          <w:rFonts w:ascii="Times New Roman" w:eastAsia="Times New Roman" w:hAnsi="Times New Roman" w:cs="Times New Roman"/>
        </w:rPr>
        <w:t xml:space="preserve"> y </w:t>
      </w:r>
      <w:r w:rsidRPr="00246FE2">
        <w:rPr>
          <w:rFonts w:ascii="Times New Roman" w:eastAsia="Times New Roman" w:hAnsi="Times New Roman" w:cs="Times New Roman"/>
          <w:b/>
          <w:bCs/>
        </w:rPr>
        <w:t>año</w:t>
      </w:r>
      <w:r w:rsidRPr="00246FE2">
        <w:rPr>
          <w:rFonts w:ascii="Times New Roman" w:eastAsia="Times New Roman" w:hAnsi="Times New Roman" w:cs="Times New Roman"/>
        </w:rPr>
        <w:t xml:space="preserve"> del estado que deseas descargar.</w:t>
      </w:r>
    </w:p>
    <w:p w14:paraId="56739A7F" w14:textId="77777777" w:rsidR="001965A9" w:rsidRPr="00246FE2" w:rsidRDefault="001965A9" w:rsidP="00196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7</w:t>
      </w:r>
      <w:r w:rsidRPr="00246FE2">
        <w:rPr>
          <w:rFonts w:ascii="Times New Roman" w:eastAsia="Times New Roman" w:hAnsi="Times New Roman" w:cs="Times New Roman"/>
          <w:b/>
          <w:bCs/>
        </w:rPr>
        <w:t>. Descarga tu estado de cuenta</w:t>
      </w:r>
    </w:p>
    <w:p w14:paraId="2BFAD1F4" w14:textId="77777777" w:rsidR="001965A9" w:rsidRPr="00246FE2" w:rsidRDefault="001965A9" w:rsidP="001965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FE2">
        <w:rPr>
          <w:rFonts w:ascii="Times New Roman" w:eastAsia="Times New Roman" w:hAnsi="Times New Roman" w:cs="Times New Roman"/>
        </w:rPr>
        <w:t xml:space="preserve">Haz clic en </w:t>
      </w:r>
      <w:r w:rsidRPr="00246FE2">
        <w:rPr>
          <w:rFonts w:ascii="Times New Roman" w:eastAsia="Times New Roman" w:hAnsi="Times New Roman" w:cs="Times New Roman"/>
          <w:b/>
          <w:bCs/>
        </w:rPr>
        <w:t>Descargar</w:t>
      </w:r>
      <w:r>
        <w:rPr>
          <w:rFonts w:ascii="Times New Roman" w:eastAsia="Times New Roman" w:hAnsi="Times New Roman" w:cs="Times New Roman"/>
        </w:rPr>
        <w:t>.</w:t>
      </w:r>
    </w:p>
    <w:p w14:paraId="505552FC" w14:textId="77777777" w:rsidR="001965A9" w:rsidRDefault="001965A9" w:rsidP="001965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FE2">
        <w:rPr>
          <w:rFonts w:ascii="Times New Roman" w:eastAsia="Times New Roman" w:hAnsi="Times New Roman" w:cs="Times New Roman"/>
        </w:rPr>
        <w:t xml:space="preserve">El archivo se guardará en tu computadora (generalmente en la carpeta de </w:t>
      </w:r>
      <w:r w:rsidRPr="00246FE2">
        <w:rPr>
          <w:rFonts w:ascii="Times New Roman" w:eastAsia="Times New Roman" w:hAnsi="Times New Roman" w:cs="Times New Roman"/>
          <w:i/>
          <w:iCs/>
        </w:rPr>
        <w:t>Descargas</w:t>
      </w:r>
      <w:r w:rsidRPr="00246FE2">
        <w:rPr>
          <w:rFonts w:ascii="Times New Roman" w:eastAsia="Times New Roman" w:hAnsi="Times New Roman" w:cs="Times New Roman"/>
        </w:rPr>
        <w:t>).</w:t>
      </w:r>
    </w:p>
    <w:p w14:paraId="745D631D" w14:textId="77777777" w:rsidR="001965A9" w:rsidRPr="00246FE2" w:rsidRDefault="001965A9" w:rsidP="001965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Abrir el PDF y guardarlo en: </w:t>
      </w:r>
      <w:r w:rsidRPr="00CF2B83">
        <w:rPr>
          <w:rFonts w:ascii="Times New Roman" w:eastAsia="Times New Roman" w:hAnsi="Times New Roman" w:cs="Times New Roman"/>
        </w:rPr>
        <w:t>D:\COBRANZA\ELENA ADMIN\CONCILIACIONES PROTEGRT\</w:t>
      </w:r>
      <w:r>
        <w:rPr>
          <w:rFonts w:ascii="Times New Roman" w:eastAsia="Times New Roman" w:hAnsi="Times New Roman" w:cs="Times New Roman"/>
        </w:rPr>
        <w:t>(año) y (mes) correspondientes.</w:t>
      </w:r>
    </w:p>
    <w:p w14:paraId="7AA8C3DD" w14:textId="77777777" w:rsidR="00BE0792" w:rsidRDefault="00BE0792" w:rsidP="00BE0792"/>
    <w:p w14:paraId="14795B26" w14:textId="638DB085" w:rsidR="00BE0792" w:rsidRPr="00BE0792" w:rsidRDefault="00BE0792" w:rsidP="00BE0792">
      <w:pPr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</w:pPr>
      <w:r w:rsidRPr="00BE0792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 xml:space="preserve">DESCARGAR LAS FACTURAS RECIBIDAS </w:t>
      </w:r>
      <w:r w:rsidR="004070A0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>EN EL</w:t>
      </w:r>
      <w:r w:rsidRPr="00BE0792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 xml:space="preserve"> PORTAL DEL SAT</w:t>
      </w:r>
    </w:p>
    <w:p w14:paraId="0EAA6E4A" w14:textId="0A785DE5" w:rsidR="00BE0792" w:rsidRPr="00CD4C77" w:rsidRDefault="00BE0792" w:rsidP="00BE0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CD4C77">
        <w:rPr>
          <w:rFonts w:ascii="Segoe UI Emoji" w:eastAsia="Times New Roman" w:hAnsi="Segoe UI Emoji" w:cs="Segoe UI Emoji"/>
          <w:b/>
          <w:bCs/>
          <w:kern w:val="36"/>
        </w:rPr>
        <w:t>✅</w:t>
      </w:r>
      <w:r w:rsidRPr="00CD4C77">
        <w:rPr>
          <w:rFonts w:ascii="Times New Roman" w:eastAsia="Times New Roman" w:hAnsi="Times New Roman" w:cs="Times New Roman"/>
          <w:b/>
          <w:bCs/>
          <w:kern w:val="36"/>
        </w:rPr>
        <w:t xml:space="preserve"> Cómo descargar las facturas recibidas en el portal del SAT</w:t>
      </w:r>
    </w:p>
    <w:p w14:paraId="3B55CA2D" w14:textId="77777777" w:rsidR="00BE0792" w:rsidRPr="00CD4C77" w:rsidRDefault="00BE0792" w:rsidP="00BE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CD4C77">
        <w:rPr>
          <w:rFonts w:ascii="Segoe UI Emoji" w:eastAsia="Times New Roman" w:hAnsi="Segoe UI Emoji" w:cs="Segoe UI Emoji"/>
          <w:b/>
          <w:bCs/>
        </w:rPr>
        <w:t>🔹</w:t>
      </w:r>
      <w:r w:rsidRPr="00CD4C77">
        <w:rPr>
          <w:rFonts w:ascii="Times New Roman" w:eastAsia="Times New Roman" w:hAnsi="Times New Roman" w:cs="Times New Roman"/>
          <w:b/>
          <w:bCs/>
        </w:rPr>
        <w:t xml:space="preserve"> Requisitos</w:t>
      </w:r>
    </w:p>
    <w:p w14:paraId="6539EA26" w14:textId="4BD8AB79" w:rsidR="00BE0792" w:rsidRPr="00CD4C77" w:rsidRDefault="00BE0792" w:rsidP="00E8396D">
      <w:pPr>
        <w:tabs>
          <w:tab w:val="center" w:pos="4680"/>
          <w:tab w:val="left" w:pos="738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</w:rPr>
        <w:t>Antes de empezar, necesitas:</w:t>
      </w:r>
      <w:r>
        <w:rPr>
          <w:rFonts w:ascii="Times New Roman" w:eastAsia="Times New Roman" w:hAnsi="Times New Roman" w:cs="Times New Roman"/>
        </w:rPr>
        <w:tab/>
      </w:r>
      <w:r w:rsidR="00E8396D">
        <w:rPr>
          <w:rFonts w:ascii="Times New Roman" w:eastAsia="Times New Roman" w:hAnsi="Times New Roman" w:cs="Times New Roman"/>
        </w:rPr>
        <w:tab/>
      </w:r>
    </w:p>
    <w:p w14:paraId="79D8B0C8" w14:textId="77777777" w:rsidR="00BE0792" w:rsidRPr="00CD4C77" w:rsidRDefault="00BE0792" w:rsidP="00BE07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  <w:b/>
          <w:bCs/>
        </w:rPr>
        <w:t>RFC</w:t>
      </w:r>
    </w:p>
    <w:p w14:paraId="0902E7F7" w14:textId="77777777" w:rsidR="00BE0792" w:rsidRPr="00CD4C77" w:rsidRDefault="00BE0792" w:rsidP="00BE07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  <w:b/>
          <w:bCs/>
        </w:rPr>
        <w:t>Contraseña (CIEC)</w:t>
      </w:r>
      <w:r w:rsidRPr="00CD4C77">
        <w:rPr>
          <w:rFonts w:ascii="Times New Roman" w:eastAsia="Times New Roman" w:hAnsi="Times New Roman" w:cs="Times New Roman"/>
        </w:rPr>
        <w:t xml:space="preserve"> o </w:t>
      </w:r>
      <w:proofErr w:type="spellStart"/>
      <w:proofErr w:type="gramStart"/>
      <w:r w:rsidRPr="00CD4C77">
        <w:rPr>
          <w:rFonts w:ascii="Times New Roman" w:eastAsia="Times New Roman" w:hAnsi="Times New Roman" w:cs="Times New Roman"/>
          <w:b/>
          <w:bCs/>
        </w:rPr>
        <w:t>e.firma</w:t>
      </w:r>
      <w:proofErr w:type="spellEnd"/>
      <w:proofErr w:type="gramEnd"/>
      <w:r w:rsidRPr="00CD4C77">
        <w:rPr>
          <w:rFonts w:ascii="Times New Roman" w:eastAsia="Times New Roman" w:hAnsi="Times New Roman" w:cs="Times New Roman"/>
          <w:b/>
          <w:bCs/>
        </w:rPr>
        <w:t xml:space="preserve"> (antes FIEL)</w:t>
      </w:r>
    </w:p>
    <w:p w14:paraId="4F899338" w14:textId="77777777" w:rsidR="00BE0792" w:rsidRPr="00CD4C77" w:rsidRDefault="00BE0792" w:rsidP="00BE07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</w:rPr>
        <w:t>Conexión a internet</w:t>
      </w:r>
    </w:p>
    <w:p w14:paraId="4D2E4F5B" w14:textId="77777777" w:rsidR="00BE0792" w:rsidRPr="00CD4C77" w:rsidRDefault="00BE0792" w:rsidP="00BE0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CD4C77">
        <w:rPr>
          <w:rFonts w:ascii="Segoe UI Emoji" w:eastAsia="Times New Roman" w:hAnsi="Segoe UI Emoji" w:cs="Segoe UI Emoji"/>
          <w:b/>
          <w:bCs/>
          <w:kern w:val="36"/>
        </w:rPr>
        <w:t>🔽</w:t>
      </w:r>
      <w:r w:rsidRPr="00CD4C77">
        <w:rPr>
          <w:rFonts w:ascii="Times New Roman" w:eastAsia="Times New Roman" w:hAnsi="Times New Roman" w:cs="Times New Roman"/>
          <w:b/>
          <w:bCs/>
          <w:kern w:val="36"/>
        </w:rPr>
        <w:t xml:space="preserve"> PASO 1: Entrar al portal del SAT</w:t>
      </w:r>
    </w:p>
    <w:p w14:paraId="04A72629" w14:textId="77777777" w:rsidR="00BE0792" w:rsidRPr="00CD4C77" w:rsidRDefault="00BE0792" w:rsidP="00BE07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</w:rPr>
        <w:t>Abre tu navegador y entra a:</w:t>
      </w:r>
      <w:r w:rsidRPr="00CD4C77">
        <w:rPr>
          <w:rFonts w:ascii="Times New Roman" w:eastAsia="Times New Roman" w:hAnsi="Times New Roman" w:cs="Times New Roman"/>
        </w:rPr>
        <w:br/>
      </w:r>
      <w:r w:rsidRPr="00CD4C77">
        <w:rPr>
          <w:rFonts w:ascii="Segoe UI Emoji" w:eastAsia="Times New Roman" w:hAnsi="Segoe UI Emoji" w:cs="Segoe UI Emoji"/>
        </w:rPr>
        <w:t>👉</w:t>
      </w:r>
      <w:r w:rsidRPr="00CD4C77">
        <w:rPr>
          <w:rFonts w:ascii="Times New Roman" w:eastAsia="Times New Roman" w:hAnsi="Times New Roman" w:cs="Times New Roman"/>
        </w:rPr>
        <w:t xml:space="preserve"> </w:t>
      </w:r>
      <w:r w:rsidRPr="00CD4C77">
        <w:rPr>
          <w:rFonts w:ascii="Times New Roman" w:eastAsia="Times New Roman" w:hAnsi="Times New Roman" w:cs="Times New Roman"/>
          <w:b/>
          <w:bCs/>
        </w:rPr>
        <w:t>sat.gob.mx</w:t>
      </w:r>
    </w:p>
    <w:p w14:paraId="1B6FAD0B" w14:textId="77777777" w:rsidR="00BE0792" w:rsidRPr="00CD4C77" w:rsidRDefault="00BE0792" w:rsidP="00BE07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</w:rPr>
        <w:t>En el menú principal, selecciona:</w:t>
      </w:r>
      <w:r w:rsidRPr="00CD4C77">
        <w:rPr>
          <w:rFonts w:ascii="Times New Roman" w:eastAsia="Times New Roman" w:hAnsi="Times New Roman" w:cs="Times New Roman"/>
        </w:rPr>
        <w:br/>
      </w:r>
      <w:r w:rsidRPr="00CD4C77">
        <w:rPr>
          <w:rFonts w:ascii="Times New Roman" w:eastAsia="Times New Roman" w:hAnsi="Times New Roman" w:cs="Times New Roman"/>
          <w:b/>
          <w:bCs/>
        </w:rPr>
        <w:t>Factura electrónica → Ver más → Consulta, cancelación y recuperación de comprobantes</w:t>
      </w:r>
    </w:p>
    <w:p w14:paraId="20AE20BC" w14:textId="77777777" w:rsidR="00BE0792" w:rsidRPr="00CD4C77" w:rsidRDefault="00BE0792" w:rsidP="00BE0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CD4C77">
        <w:rPr>
          <w:rFonts w:ascii="Segoe UI Emoji" w:eastAsia="Times New Roman" w:hAnsi="Segoe UI Emoji" w:cs="Segoe UI Emoji"/>
          <w:b/>
          <w:bCs/>
          <w:kern w:val="36"/>
        </w:rPr>
        <w:t>🔽</w:t>
      </w:r>
      <w:r w:rsidRPr="00CD4C77">
        <w:rPr>
          <w:rFonts w:ascii="Times New Roman" w:eastAsia="Times New Roman" w:hAnsi="Times New Roman" w:cs="Times New Roman"/>
          <w:b/>
          <w:bCs/>
          <w:kern w:val="36"/>
        </w:rPr>
        <w:t xml:space="preserve"> PASO 2: Acceder a la consulta de CFDI</w:t>
      </w:r>
    </w:p>
    <w:p w14:paraId="532A9580" w14:textId="77777777" w:rsidR="00BE0792" w:rsidRPr="00CD4C77" w:rsidRDefault="00BE0792" w:rsidP="00BE07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</w:rPr>
        <w:t>Elige la sección:</w:t>
      </w:r>
      <w:r w:rsidRPr="00CD4C77">
        <w:rPr>
          <w:rFonts w:ascii="Times New Roman" w:eastAsia="Times New Roman" w:hAnsi="Times New Roman" w:cs="Times New Roman"/>
        </w:rPr>
        <w:br/>
      </w:r>
      <w:r w:rsidRPr="00CD4C77">
        <w:rPr>
          <w:rFonts w:ascii="Times New Roman" w:eastAsia="Times New Roman" w:hAnsi="Times New Roman" w:cs="Times New Roman"/>
          <w:b/>
          <w:bCs/>
        </w:rPr>
        <w:t>"Consulta de comprobantes recibidos"</w:t>
      </w:r>
    </w:p>
    <w:p w14:paraId="23B63B19" w14:textId="77777777" w:rsidR="00BE0792" w:rsidRPr="00CD4C77" w:rsidRDefault="00BE0792" w:rsidP="00BE07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</w:rPr>
        <w:t>Inicia sesión con:</w:t>
      </w:r>
    </w:p>
    <w:p w14:paraId="210601A1" w14:textId="77777777" w:rsidR="00BE0792" w:rsidRPr="00CD4C77" w:rsidRDefault="00BE0792" w:rsidP="00BE079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  <w:b/>
          <w:bCs/>
        </w:rPr>
        <w:t>RFC y contraseña</w:t>
      </w:r>
      <w:r w:rsidRPr="00CD4C77">
        <w:rPr>
          <w:rFonts w:ascii="Times New Roman" w:eastAsia="Times New Roman" w:hAnsi="Times New Roman" w:cs="Times New Roman"/>
        </w:rPr>
        <w:t>, o</w:t>
      </w:r>
    </w:p>
    <w:p w14:paraId="7E794544" w14:textId="77777777" w:rsidR="00BE0792" w:rsidRPr="00CD4C77" w:rsidRDefault="00BE0792" w:rsidP="00BE079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CD4C77">
        <w:rPr>
          <w:rFonts w:ascii="Times New Roman" w:eastAsia="Times New Roman" w:hAnsi="Times New Roman" w:cs="Times New Roman"/>
          <w:b/>
          <w:bCs/>
        </w:rPr>
        <w:t>e.firma</w:t>
      </w:r>
      <w:proofErr w:type="spellEnd"/>
      <w:proofErr w:type="gramEnd"/>
    </w:p>
    <w:p w14:paraId="33F57241" w14:textId="77777777" w:rsidR="00BE0792" w:rsidRPr="00CD4C77" w:rsidRDefault="00BE0792" w:rsidP="00BE0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CD4C77">
        <w:rPr>
          <w:rFonts w:ascii="Segoe UI Emoji" w:eastAsia="Times New Roman" w:hAnsi="Segoe UI Emoji" w:cs="Segoe UI Emoji"/>
          <w:b/>
          <w:bCs/>
          <w:kern w:val="36"/>
        </w:rPr>
        <w:t>🔽</w:t>
      </w:r>
      <w:r w:rsidRPr="00CD4C77">
        <w:rPr>
          <w:rFonts w:ascii="Times New Roman" w:eastAsia="Times New Roman" w:hAnsi="Times New Roman" w:cs="Times New Roman"/>
          <w:b/>
          <w:bCs/>
          <w:kern w:val="36"/>
        </w:rPr>
        <w:t xml:space="preserve"> PASO 3: Configurar la búsqueda</w:t>
      </w:r>
    </w:p>
    <w:p w14:paraId="6A2CEF3E" w14:textId="77777777" w:rsidR="00BE0792" w:rsidRPr="00CD4C77" w:rsidRDefault="00BE0792" w:rsidP="00BE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</w:rPr>
        <w:t>En la pantalla de búsqueda puedes seleccionar:</w:t>
      </w:r>
    </w:p>
    <w:p w14:paraId="58E3103D" w14:textId="77777777" w:rsidR="00BE0792" w:rsidRPr="00CD4C77" w:rsidRDefault="00BE0792" w:rsidP="00BE07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  <w:b/>
          <w:bCs/>
        </w:rPr>
        <w:t>Rango de fechas</w:t>
      </w:r>
    </w:p>
    <w:p w14:paraId="19F2D186" w14:textId="77777777" w:rsidR="00BE0792" w:rsidRPr="00CD4C77" w:rsidRDefault="00BE0792" w:rsidP="00BE07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  <w:b/>
          <w:bCs/>
        </w:rPr>
        <w:t>Tipo de comprobante</w:t>
      </w:r>
      <w:r w:rsidRPr="00CD4C77">
        <w:rPr>
          <w:rFonts w:ascii="Times New Roman" w:eastAsia="Times New Roman" w:hAnsi="Times New Roman" w:cs="Times New Roman"/>
        </w:rPr>
        <w:t xml:space="preserve"> (ingresos, gastos, nómina, pagos, etc.)</w:t>
      </w:r>
    </w:p>
    <w:p w14:paraId="135CC199" w14:textId="77777777" w:rsidR="00BE0792" w:rsidRPr="00CD4C77" w:rsidRDefault="00BE0792" w:rsidP="00BE07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  <w:b/>
          <w:bCs/>
        </w:rPr>
        <w:t>Estado del CFDI</w:t>
      </w:r>
      <w:r w:rsidRPr="00CD4C77">
        <w:rPr>
          <w:rFonts w:ascii="Times New Roman" w:eastAsia="Times New Roman" w:hAnsi="Times New Roman" w:cs="Times New Roman"/>
        </w:rPr>
        <w:t xml:space="preserve"> (vigente, cancelado)</w:t>
      </w:r>
    </w:p>
    <w:p w14:paraId="687BBBBC" w14:textId="77777777" w:rsidR="00BE0792" w:rsidRPr="00CD4C77" w:rsidRDefault="00BE0792" w:rsidP="00BE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</w:rPr>
        <w:t xml:space="preserve">Luego presiona </w:t>
      </w:r>
      <w:r w:rsidRPr="00CD4C77">
        <w:rPr>
          <w:rFonts w:ascii="Times New Roman" w:eastAsia="Times New Roman" w:hAnsi="Times New Roman" w:cs="Times New Roman"/>
          <w:b/>
          <w:bCs/>
        </w:rPr>
        <w:t>Buscar</w:t>
      </w:r>
      <w:r w:rsidRPr="00CD4C77">
        <w:rPr>
          <w:rFonts w:ascii="Times New Roman" w:eastAsia="Times New Roman" w:hAnsi="Times New Roman" w:cs="Times New Roman"/>
        </w:rPr>
        <w:t>.</w:t>
      </w:r>
    </w:p>
    <w:p w14:paraId="77F8070A" w14:textId="77777777" w:rsidR="00BE0792" w:rsidRPr="00CD4C77" w:rsidRDefault="00BE0792" w:rsidP="00BE0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CD4C77">
        <w:rPr>
          <w:rFonts w:ascii="Segoe UI Emoji" w:eastAsia="Times New Roman" w:hAnsi="Segoe UI Emoji" w:cs="Segoe UI Emoji"/>
          <w:b/>
          <w:bCs/>
          <w:kern w:val="36"/>
        </w:rPr>
        <w:t>🔽</w:t>
      </w:r>
      <w:r w:rsidRPr="00CD4C77">
        <w:rPr>
          <w:rFonts w:ascii="Times New Roman" w:eastAsia="Times New Roman" w:hAnsi="Times New Roman" w:cs="Times New Roman"/>
          <w:b/>
          <w:bCs/>
          <w:kern w:val="36"/>
        </w:rPr>
        <w:t xml:space="preserve"> PASO 4: Seleccionar las facturas</w:t>
      </w:r>
    </w:p>
    <w:p w14:paraId="0132F3C3" w14:textId="77777777" w:rsidR="00BE0792" w:rsidRPr="00CD4C77" w:rsidRDefault="00BE0792" w:rsidP="00BE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</w:rPr>
        <w:t>El sistema mostrará todas las facturas recibidas según tu búsqueda.</w:t>
      </w:r>
    </w:p>
    <w:p w14:paraId="1ABE2D53" w14:textId="77777777" w:rsidR="00BE0792" w:rsidRPr="00CD4C77" w:rsidRDefault="00BE0792" w:rsidP="00BE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</w:rPr>
        <w:t>Puedes:</w:t>
      </w:r>
    </w:p>
    <w:p w14:paraId="0CDD8673" w14:textId="77777777" w:rsidR="00BE0792" w:rsidRPr="00CD4C77" w:rsidRDefault="00BE0792" w:rsidP="00BE07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</w:rPr>
        <w:t xml:space="preserve">Marcar facturas </w:t>
      </w:r>
      <w:r w:rsidRPr="00CD4C77">
        <w:rPr>
          <w:rFonts w:ascii="Times New Roman" w:eastAsia="Times New Roman" w:hAnsi="Times New Roman" w:cs="Times New Roman"/>
          <w:b/>
          <w:bCs/>
        </w:rPr>
        <w:t>una por una</w:t>
      </w:r>
      <w:r w:rsidRPr="00CD4C77">
        <w:rPr>
          <w:rFonts w:ascii="Times New Roman" w:eastAsia="Times New Roman" w:hAnsi="Times New Roman" w:cs="Times New Roman"/>
        </w:rPr>
        <w:t>, o</w:t>
      </w:r>
    </w:p>
    <w:p w14:paraId="297B98B9" w14:textId="77777777" w:rsidR="00BE0792" w:rsidRPr="00CD4C77" w:rsidRDefault="00BE0792" w:rsidP="00BE07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</w:rPr>
        <w:t xml:space="preserve">Seleccionar la opción </w:t>
      </w:r>
      <w:r w:rsidRPr="00CD4C77">
        <w:rPr>
          <w:rFonts w:ascii="Times New Roman" w:eastAsia="Times New Roman" w:hAnsi="Times New Roman" w:cs="Times New Roman"/>
          <w:b/>
          <w:bCs/>
        </w:rPr>
        <w:t>"Seleccionar todo"</w:t>
      </w:r>
    </w:p>
    <w:p w14:paraId="33D6FB86" w14:textId="77777777" w:rsidR="00BE0792" w:rsidRPr="00CD4C77" w:rsidRDefault="00BE0792" w:rsidP="00BE0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CD4C77">
        <w:rPr>
          <w:rFonts w:ascii="Segoe UI Emoji" w:eastAsia="Times New Roman" w:hAnsi="Segoe UI Emoji" w:cs="Segoe UI Emoji"/>
          <w:b/>
          <w:bCs/>
          <w:kern w:val="36"/>
        </w:rPr>
        <w:lastRenderedPageBreak/>
        <w:t>🔽</w:t>
      </w:r>
      <w:r w:rsidRPr="00CD4C77">
        <w:rPr>
          <w:rFonts w:ascii="Times New Roman" w:eastAsia="Times New Roman" w:hAnsi="Times New Roman" w:cs="Times New Roman"/>
          <w:b/>
          <w:bCs/>
          <w:kern w:val="36"/>
        </w:rPr>
        <w:t xml:space="preserve"> PASO 5: Descargar las facturas</w:t>
      </w:r>
    </w:p>
    <w:p w14:paraId="534B7661" w14:textId="68FAFB49" w:rsidR="00BE0792" w:rsidRPr="00CD4C77" w:rsidRDefault="00BE0792" w:rsidP="00BE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C77">
        <w:rPr>
          <w:rFonts w:ascii="Times New Roman" w:eastAsia="Times New Roman" w:hAnsi="Times New Roman" w:cs="Times New Roman"/>
        </w:rPr>
        <w:t xml:space="preserve">Da clic en </w:t>
      </w:r>
      <w:r w:rsidRPr="00CD4C77">
        <w:rPr>
          <w:rFonts w:ascii="Times New Roman" w:eastAsia="Times New Roman" w:hAnsi="Times New Roman" w:cs="Times New Roman"/>
          <w:b/>
          <w:bCs/>
        </w:rPr>
        <w:t>"Descargar comprobantes"</w:t>
      </w:r>
      <w:r w:rsidRPr="00CD4C77">
        <w:rPr>
          <w:rFonts w:ascii="Times New Roman" w:eastAsia="Times New Roman" w:hAnsi="Times New Roman" w:cs="Times New Roman"/>
        </w:rPr>
        <w:t xml:space="preserve"> y elige </w:t>
      </w:r>
      <w:proofErr w:type="spellStart"/>
      <w:r w:rsidR="008757AF">
        <w:rPr>
          <w:rFonts w:ascii="Times New Roman" w:eastAsia="Times New Roman" w:hAnsi="Times New Roman" w:cs="Times New Roman"/>
          <w:b/>
          <w:bCs/>
        </w:rPr>
        <w:t>pdf</w:t>
      </w:r>
      <w:proofErr w:type="spellEnd"/>
      <w:r w:rsidRPr="00CD4C77">
        <w:rPr>
          <w:rFonts w:ascii="Times New Roman" w:eastAsia="Times New Roman" w:hAnsi="Times New Roman" w:cs="Times New Roman"/>
        </w:rPr>
        <w:t>.</w:t>
      </w:r>
    </w:p>
    <w:p w14:paraId="11093A30" w14:textId="77777777" w:rsidR="00BE0792" w:rsidRPr="00CD4C77" w:rsidRDefault="00BE0792" w:rsidP="00BE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CD4C77">
        <w:rPr>
          <w:rFonts w:ascii="Segoe UI Emoji" w:eastAsia="Times New Roman" w:hAnsi="Segoe UI Emoji" w:cs="Segoe UI Emoji"/>
          <w:b/>
          <w:bCs/>
        </w:rPr>
        <w:t>✔</w:t>
      </w:r>
      <w:r w:rsidRPr="00CD4C77">
        <w:rPr>
          <w:rFonts w:ascii="Times New Roman" w:eastAsia="Times New Roman" w:hAnsi="Times New Roman" w:cs="Times New Roman"/>
          <w:b/>
          <w:bCs/>
        </w:rPr>
        <w:t xml:space="preserve"> Descargar PDF</w:t>
      </w:r>
    </w:p>
    <w:p w14:paraId="40B573CC" w14:textId="0C281DD2" w:rsidR="00BE0792" w:rsidRDefault="00BE0792" w:rsidP="00D13892">
      <w:pPr>
        <w:ind w:firstLine="708"/>
      </w:pPr>
    </w:p>
    <w:p w14:paraId="7A0CCA6A" w14:textId="77777777" w:rsidR="00BE0792" w:rsidRDefault="00BE0792" w:rsidP="00BE0792"/>
    <w:p w14:paraId="1C4CB5F8" w14:textId="77777777" w:rsidR="008757AF" w:rsidRDefault="00593650" w:rsidP="008757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63D">
        <w:rPr>
          <w:rFonts w:ascii="Times New Roman" w:eastAsia="Times New Roman" w:hAnsi="Times New Roman" w:cs="Times New Roman"/>
          <w:b/>
          <w:bCs/>
          <w:sz w:val="27"/>
          <w:szCs w:val="27"/>
        </w:rPr>
        <w:t>5.2 Comparación de Movimientos</w:t>
      </w:r>
      <w:r w:rsidR="008757AF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</w:p>
    <w:p w14:paraId="433814CF" w14:textId="7B948A22" w:rsidR="008757AF" w:rsidRPr="001A1B9C" w:rsidRDefault="008757AF" w:rsidP="008757AF">
      <w:pPr>
        <w:rPr>
          <w:rFonts w:ascii="Times New Roman" w:eastAsia="Times New Roman" w:hAnsi="Times New Roman" w:cs="Times New Roman"/>
          <w:sz w:val="24"/>
          <w:szCs w:val="24"/>
        </w:rPr>
      </w:pPr>
      <w:r w:rsidRPr="001A1B9C">
        <w:rPr>
          <w:rFonts w:ascii="Times New Roman" w:eastAsia="Times New Roman" w:hAnsi="Times New Roman" w:cs="Times New Roman"/>
          <w:sz w:val="27"/>
          <w:szCs w:val="27"/>
        </w:rPr>
        <w:br/>
      </w:r>
      <w:r w:rsidR="001A1B9C" w:rsidRPr="001A1B9C">
        <w:rPr>
          <w:rFonts w:ascii="Times New Roman" w:eastAsia="Times New Roman" w:hAnsi="Times New Roman" w:cs="Times New Roman"/>
          <w:sz w:val="24"/>
          <w:szCs w:val="24"/>
        </w:rPr>
        <w:t xml:space="preserve">1.- </w:t>
      </w:r>
      <w:r w:rsidR="001A1B9C">
        <w:rPr>
          <w:rFonts w:ascii="Times New Roman" w:eastAsia="Times New Roman" w:hAnsi="Times New Roman" w:cs="Times New Roman"/>
          <w:sz w:val="24"/>
          <w:szCs w:val="24"/>
        </w:rPr>
        <w:t>A</w:t>
      </w:r>
      <w:r w:rsidR="001A1B9C" w:rsidRPr="001A1B9C">
        <w:rPr>
          <w:rFonts w:ascii="Times New Roman" w:eastAsia="Times New Roman" w:hAnsi="Times New Roman" w:cs="Times New Roman"/>
          <w:sz w:val="24"/>
          <w:szCs w:val="24"/>
        </w:rPr>
        <w:t xml:space="preserve">brir el formato </w:t>
      </w:r>
      <w:r w:rsidR="001A1B9C">
        <w:rPr>
          <w:rFonts w:ascii="Times New Roman" w:eastAsia="Times New Roman" w:hAnsi="Times New Roman" w:cs="Times New Roman"/>
          <w:sz w:val="24"/>
          <w:szCs w:val="24"/>
        </w:rPr>
        <w:t xml:space="preserve">movimientos bancarios </w:t>
      </w:r>
      <w:r w:rsidR="001A1B9C" w:rsidRPr="001A1B9C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="001A1B9C" w:rsidRPr="001A1B9C">
        <w:rPr>
          <w:rFonts w:ascii="Times New Roman" w:eastAsia="Times New Roman" w:hAnsi="Times New Roman" w:cs="Times New Roman"/>
          <w:sz w:val="24"/>
          <w:szCs w:val="24"/>
        </w:rPr>
        <w:t>excel</w:t>
      </w:r>
      <w:proofErr w:type="spellEnd"/>
      <w:r w:rsidR="001A1B9C" w:rsidRPr="001A1B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832D14" w14:textId="77777777" w:rsidR="008757AF" w:rsidRDefault="008757AF" w:rsidP="008757AF">
      <w:r w:rsidRPr="001965A9">
        <w:rPr>
          <w:rFonts w:ascii="Times New Roman" w:eastAsia="Times New Roman" w:hAnsi="Times New Roman" w:cs="Times New Roman"/>
          <w:sz w:val="24"/>
          <w:szCs w:val="24"/>
        </w:rPr>
        <w:t xml:space="preserve">Ubicación: </w:t>
      </w:r>
      <w:r w:rsidRPr="001965A9">
        <w:t>Nuev</w:t>
      </w:r>
      <w:r>
        <w:t>o</w:t>
      </w:r>
      <w:r w:rsidRPr="001965A9">
        <w:t xml:space="preserve"> Movimientos Banco (</w:t>
      </w:r>
      <w:proofErr w:type="spellStart"/>
      <w:proofErr w:type="gramStart"/>
      <w:r w:rsidRPr="001965A9">
        <w:t>mes,año</w:t>
      </w:r>
      <w:proofErr w:type="spellEnd"/>
      <w:proofErr w:type="gramEnd"/>
      <w:r w:rsidRPr="001965A9">
        <w:t>) ubicado en:  D:\COBRANZA\ELENA ADMIN\CONCILIACIONES PROTEGRT\2025\</w:t>
      </w:r>
      <w:proofErr w:type="spellStart"/>
      <w:r w:rsidRPr="001965A9">
        <w:t>Mes_Año</w:t>
      </w:r>
      <w:proofErr w:type="spellEnd"/>
      <w:r w:rsidRPr="001965A9">
        <w:t>.</w:t>
      </w:r>
    </w:p>
    <w:p w14:paraId="0E9FE494" w14:textId="77777777" w:rsidR="00E21EE9" w:rsidRDefault="007858A5" w:rsidP="00785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2- Copiar el archivo de la conciliación de mes pasado, para seguir trabajando con el mismo formato. Borramos los datos de esa copia, para ingresar los correspondientes al mes a conciliar. </w:t>
      </w:r>
    </w:p>
    <w:p w14:paraId="30504BC2" w14:textId="59AC179B" w:rsidR="003413E3" w:rsidRDefault="003413E3" w:rsidP="00785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>3.- Trasladamos los siguientes dato</w:t>
      </w:r>
      <w:r w:rsidR="00E21EE9">
        <w:rPr>
          <w:rFonts w:ascii="Times New Roman" w:eastAsia="Times New Roman" w:hAnsi="Times New Roman" w:cs="Times New Roman"/>
          <w:sz w:val="24"/>
          <w:szCs w:val="24"/>
        </w:rPr>
        <w:t xml:space="preserve">s del archivo: </w:t>
      </w:r>
      <w:proofErr w:type="spellStart"/>
      <w:r w:rsidR="00E21EE9">
        <w:rPr>
          <w:rFonts w:ascii="Times New Roman" w:eastAsia="Times New Roman" w:hAnsi="Times New Roman" w:cs="Times New Roman"/>
          <w:sz w:val="24"/>
          <w:szCs w:val="24"/>
        </w:rPr>
        <w:t>NuevoMovimientosBanco</w:t>
      </w:r>
      <w:proofErr w:type="spellEnd"/>
      <w:r w:rsidR="00E21EE9">
        <w:rPr>
          <w:rFonts w:ascii="Times New Roman" w:eastAsia="Times New Roman" w:hAnsi="Times New Roman" w:cs="Times New Roman"/>
          <w:sz w:val="24"/>
          <w:szCs w:val="24"/>
        </w:rPr>
        <w:t>. 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este orden: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3413E3">
        <w:rPr>
          <w:rFonts w:ascii="Times New Roman" w:eastAsia="Times New Roman" w:hAnsi="Times New Roman" w:cs="Times New Roman"/>
          <w:sz w:val="24"/>
          <w:szCs w:val="24"/>
        </w:rPr>
        <w:t># Movimiento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13E3">
        <w:rPr>
          <w:rFonts w:ascii="Times New Roman" w:eastAsia="Times New Roman" w:hAnsi="Times New Roman" w:cs="Times New Roman"/>
          <w:sz w:val="24"/>
          <w:szCs w:val="24"/>
        </w:rPr>
        <w:t>FECHA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13E3">
        <w:rPr>
          <w:rFonts w:ascii="Times New Roman" w:eastAsia="Times New Roman" w:hAnsi="Times New Roman" w:cs="Times New Roman"/>
          <w:sz w:val="24"/>
          <w:szCs w:val="24"/>
        </w:rPr>
        <w:t>BANCO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13E3">
        <w:rPr>
          <w:rFonts w:ascii="Times New Roman" w:eastAsia="Times New Roman" w:hAnsi="Times New Roman" w:cs="Times New Roman"/>
          <w:sz w:val="24"/>
          <w:szCs w:val="24"/>
        </w:rPr>
        <w:t>CLIENTE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13E3">
        <w:rPr>
          <w:rFonts w:ascii="Times New Roman" w:eastAsia="Times New Roman" w:hAnsi="Times New Roman" w:cs="Times New Roman"/>
          <w:sz w:val="24"/>
          <w:szCs w:val="24"/>
        </w:rPr>
        <w:t>CONCEPTO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13E3">
        <w:rPr>
          <w:rFonts w:ascii="Times New Roman" w:eastAsia="Times New Roman" w:hAnsi="Times New Roman" w:cs="Times New Roman"/>
          <w:sz w:val="24"/>
          <w:szCs w:val="24"/>
        </w:rPr>
        <w:t>FOLIO ASOCIADO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13E3">
        <w:rPr>
          <w:rFonts w:ascii="Times New Roman" w:eastAsia="Times New Roman" w:hAnsi="Times New Roman" w:cs="Times New Roman"/>
          <w:sz w:val="24"/>
          <w:szCs w:val="24"/>
        </w:rPr>
        <w:t># FACTURA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13E3">
        <w:rPr>
          <w:rFonts w:ascii="Times New Roman" w:eastAsia="Times New Roman" w:hAnsi="Times New Roman" w:cs="Times New Roman"/>
          <w:sz w:val="24"/>
          <w:szCs w:val="24"/>
        </w:rPr>
        <w:t>FECHA FACT.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13E3">
        <w:rPr>
          <w:rFonts w:ascii="Times New Roman" w:eastAsia="Times New Roman" w:hAnsi="Times New Roman" w:cs="Times New Roman"/>
          <w:sz w:val="24"/>
          <w:szCs w:val="24"/>
        </w:rPr>
        <w:t>DEPOSITOS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413E3">
        <w:rPr>
          <w:rFonts w:ascii="Times New Roman" w:eastAsia="Times New Roman" w:hAnsi="Times New Roman" w:cs="Times New Roman"/>
          <w:sz w:val="24"/>
          <w:szCs w:val="24"/>
        </w:rPr>
        <w:t xml:space="preserve"> RETIROS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13E3">
        <w:rPr>
          <w:rFonts w:ascii="Times New Roman" w:eastAsia="Times New Roman" w:hAnsi="Times New Roman" w:cs="Times New Roman"/>
          <w:sz w:val="24"/>
          <w:szCs w:val="24"/>
        </w:rPr>
        <w:t>SALDO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8F0DF55" w14:textId="3A382DC5" w:rsidR="00593650" w:rsidRPr="00593650" w:rsidRDefault="00E21EE9" w:rsidP="00E2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4.- Ingresar el </w:t>
      </w:r>
      <w:r w:rsidR="00593650" w:rsidRPr="00593650">
        <w:rPr>
          <w:rFonts w:ascii="Times New Roman" w:eastAsia="Times New Roman" w:hAnsi="Times New Roman" w:cs="Times New Roman"/>
          <w:sz w:val="24"/>
          <w:szCs w:val="24"/>
        </w:rPr>
        <w:t>Saldo inicial bancario</w:t>
      </w:r>
      <w:r>
        <w:rPr>
          <w:rFonts w:ascii="Times New Roman" w:eastAsia="Times New Roman" w:hAnsi="Times New Roman" w:cs="Times New Roman"/>
          <w:sz w:val="24"/>
          <w:szCs w:val="24"/>
        </w:rPr>
        <w:t>, tomar el dato del estado de cuenta</w:t>
      </w:r>
    </w:p>
    <w:p w14:paraId="3CF53CEF" w14:textId="4CA05D6E" w:rsidR="00593650" w:rsidRDefault="00E21EE9" w:rsidP="00E2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5.-</w:t>
      </w:r>
      <w:r w:rsidR="00593650" w:rsidRPr="00593650">
        <w:rPr>
          <w:rFonts w:ascii="Times New Roman" w:eastAsia="Times New Roman" w:hAnsi="Times New Roman" w:cs="Times New Roman"/>
          <w:sz w:val="24"/>
          <w:szCs w:val="24"/>
        </w:rPr>
        <w:t>Comparar cada movimiento del estado de cuenta contra los movimientos contables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del archivo, los cuales deberán de ser iguales. </w:t>
      </w:r>
    </w:p>
    <w:p w14:paraId="3F2D1236" w14:textId="33033CA3" w:rsidR="00E21EE9" w:rsidRPr="00593650" w:rsidRDefault="00E21EE9" w:rsidP="00E2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6.- Si se identifica alguna diferencia, registrarla y realizar la revisión detallada. </w:t>
      </w:r>
    </w:p>
    <w:p w14:paraId="3D7D1277" w14:textId="77777777" w:rsidR="00593650" w:rsidRPr="00593650" w:rsidRDefault="002324EE" w:rsidP="00593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C29202">
          <v:rect id="_x0000_i1030" style="width:0;height:1.5pt" o:hralign="center" o:hrstd="t" o:hr="t" fillcolor="#a0a0a0" stroked="f"/>
        </w:pict>
      </w:r>
    </w:p>
    <w:p w14:paraId="023A2897" w14:textId="77777777" w:rsidR="00593650" w:rsidRPr="00593650" w:rsidRDefault="00593650" w:rsidP="00593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650">
        <w:rPr>
          <w:rFonts w:ascii="Times New Roman" w:eastAsia="Times New Roman" w:hAnsi="Times New Roman" w:cs="Times New Roman"/>
          <w:b/>
          <w:bCs/>
          <w:sz w:val="27"/>
          <w:szCs w:val="27"/>
        </w:rPr>
        <w:t>5.3 Registro de Ajustes en Contabilidad</w:t>
      </w:r>
    </w:p>
    <w:p w14:paraId="0C33D5AB" w14:textId="525FA9E9" w:rsidR="00593650" w:rsidRPr="00593650" w:rsidRDefault="00593650" w:rsidP="00593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sz w:val="24"/>
          <w:szCs w:val="24"/>
        </w:rPr>
        <w:t xml:space="preserve">Registrar en el sistema contable todos los movimientos que aparezcan en el banco y no esté en </w:t>
      </w:r>
      <w:r w:rsidR="009E2267">
        <w:rPr>
          <w:rFonts w:ascii="Times New Roman" w:eastAsia="Times New Roman" w:hAnsi="Times New Roman" w:cs="Times New Roman"/>
          <w:sz w:val="24"/>
          <w:szCs w:val="24"/>
        </w:rPr>
        <w:t>el archivo:</w:t>
      </w:r>
    </w:p>
    <w:p w14:paraId="3B98A610" w14:textId="77777777" w:rsidR="00593650" w:rsidRPr="00593650" w:rsidRDefault="00593650" w:rsidP="005936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sz w:val="24"/>
          <w:szCs w:val="24"/>
        </w:rPr>
        <w:t>Comisiones</w:t>
      </w:r>
    </w:p>
    <w:p w14:paraId="6A279356" w14:textId="77777777" w:rsidR="00593650" w:rsidRPr="00593650" w:rsidRDefault="00593650" w:rsidP="005936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sz w:val="24"/>
          <w:szCs w:val="24"/>
        </w:rPr>
        <w:t>Intereses</w:t>
      </w:r>
    </w:p>
    <w:p w14:paraId="0B4C2B81" w14:textId="77777777" w:rsidR="00593650" w:rsidRPr="00593650" w:rsidRDefault="00593650" w:rsidP="005936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sz w:val="24"/>
          <w:szCs w:val="24"/>
        </w:rPr>
        <w:t>Impuestos</w:t>
      </w:r>
    </w:p>
    <w:p w14:paraId="042D9E80" w14:textId="77777777" w:rsidR="00593650" w:rsidRPr="00593650" w:rsidRDefault="00593650" w:rsidP="005936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sz w:val="24"/>
          <w:szCs w:val="24"/>
        </w:rPr>
        <w:t>Cargos automáticos</w:t>
      </w:r>
    </w:p>
    <w:p w14:paraId="11558060" w14:textId="77777777" w:rsidR="00593650" w:rsidRPr="00593650" w:rsidRDefault="002324EE" w:rsidP="00593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681033">
          <v:rect id="_x0000_i1031" style="width:0;height:1.5pt" o:hralign="center" o:hrstd="t" o:hr="t" fillcolor="#a0a0a0" stroked="f"/>
        </w:pict>
      </w:r>
    </w:p>
    <w:p w14:paraId="59670C7C" w14:textId="78FECE5C" w:rsidR="00593650" w:rsidRPr="00593650" w:rsidRDefault="00593650" w:rsidP="00593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65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</w:t>
      </w:r>
      <w:r w:rsidR="009E2267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5936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Revisión</w:t>
      </w:r>
    </w:p>
    <w:p w14:paraId="6156E6E8" w14:textId="77777777" w:rsidR="00593650" w:rsidRPr="00593650" w:rsidRDefault="00593650" w:rsidP="00593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gramStart"/>
      <w:r w:rsidRPr="00593650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gramEnd"/>
      <w:r w:rsidRPr="00593650">
        <w:rPr>
          <w:rFonts w:ascii="Times New Roman" w:eastAsia="Times New Roman" w:hAnsi="Times New Roman" w:cs="Times New Roman"/>
          <w:sz w:val="24"/>
          <w:szCs w:val="24"/>
        </w:rPr>
        <w:t xml:space="preserve"> de Contabilidad verifica la exactitud del análisis y adjunta evidencias.</w:t>
      </w:r>
    </w:p>
    <w:p w14:paraId="5DE547C4" w14:textId="26F6B822" w:rsidR="00593650" w:rsidRPr="00593650" w:rsidRDefault="00593650" w:rsidP="00593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r w:rsidR="00CF2B83">
        <w:rPr>
          <w:rFonts w:ascii="Times New Roman" w:eastAsia="Times New Roman" w:hAnsi="Times New Roman" w:cs="Times New Roman"/>
          <w:sz w:val="24"/>
          <w:szCs w:val="24"/>
        </w:rPr>
        <w:t>Contador externo revis</w:t>
      </w:r>
      <w:r w:rsidRPr="00593650">
        <w:rPr>
          <w:rFonts w:ascii="Times New Roman" w:eastAsia="Times New Roman" w:hAnsi="Times New Roman" w:cs="Times New Roman"/>
          <w:sz w:val="24"/>
          <w:szCs w:val="24"/>
        </w:rPr>
        <w:t>a:</w:t>
      </w:r>
    </w:p>
    <w:p w14:paraId="3FFF2336" w14:textId="77777777" w:rsidR="00593650" w:rsidRPr="00593650" w:rsidRDefault="00593650" w:rsidP="0059365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sz w:val="24"/>
          <w:szCs w:val="24"/>
        </w:rPr>
        <w:t>Documentación soporte</w:t>
      </w:r>
    </w:p>
    <w:p w14:paraId="39F6B5DE" w14:textId="77777777" w:rsidR="00593650" w:rsidRPr="00593650" w:rsidRDefault="00593650" w:rsidP="0059365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sz w:val="24"/>
          <w:szCs w:val="24"/>
        </w:rPr>
        <w:t>Clasificación de partidas</w:t>
      </w:r>
    </w:p>
    <w:p w14:paraId="48ABEB07" w14:textId="77777777" w:rsidR="00593650" w:rsidRPr="00593650" w:rsidRDefault="00593650" w:rsidP="0059365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sz w:val="24"/>
          <w:szCs w:val="24"/>
        </w:rPr>
        <w:t>Que los saldos conciliados coincidan</w:t>
      </w:r>
    </w:p>
    <w:p w14:paraId="06643C2B" w14:textId="77777777" w:rsidR="00593650" w:rsidRPr="00593650" w:rsidRDefault="00593650" w:rsidP="00593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sz w:val="24"/>
          <w:szCs w:val="24"/>
        </w:rPr>
        <w:t>De ser necesario, solicita correcciones.</w:t>
      </w:r>
    </w:p>
    <w:p w14:paraId="4E65022E" w14:textId="04FF0875" w:rsidR="00593650" w:rsidRDefault="002324EE" w:rsidP="00593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DA0AF4">
          <v:rect id="_x0000_i1037" style="width:0;height:1.5pt" o:hralign="center" o:bullet="t" o:hrstd="t" o:hr="t" fillcolor="#a0a0a0" stroked="f"/>
        </w:pict>
      </w:r>
    </w:p>
    <w:p w14:paraId="46F424F4" w14:textId="77777777" w:rsidR="00F34124" w:rsidRPr="00593650" w:rsidRDefault="00F34124" w:rsidP="00593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782EA4" w14:textId="77777777" w:rsidR="00593650" w:rsidRPr="00593650" w:rsidRDefault="00593650" w:rsidP="00593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650">
        <w:rPr>
          <w:rFonts w:ascii="Times New Roman" w:eastAsia="Times New Roman" w:hAnsi="Times New Roman" w:cs="Times New Roman"/>
          <w:b/>
          <w:bCs/>
          <w:sz w:val="36"/>
          <w:szCs w:val="36"/>
        </w:rPr>
        <w:t>6. FRECUENCIA</w:t>
      </w:r>
    </w:p>
    <w:p w14:paraId="51A2230B" w14:textId="77777777" w:rsidR="00593650" w:rsidRPr="00593650" w:rsidRDefault="00593650" w:rsidP="00593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sz w:val="24"/>
          <w:szCs w:val="24"/>
        </w:rPr>
        <w:t xml:space="preserve">La conciliación bancaria deberá elaborarse </w:t>
      </w:r>
      <w:r w:rsidRPr="00593650">
        <w:rPr>
          <w:rFonts w:ascii="Times New Roman" w:eastAsia="Times New Roman" w:hAnsi="Times New Roman" w:cs="Times New Roman"/>
          <w:b/>
          <w:bCs/>
          <w:sz w:val="24"/>
          <w:szCs w:val="24"/>
        </w:rPr>
        <w:t>mensualmente</w:t>
      </w:r>
      <w:r w:rsidRPr="00593650">
        <w:rPr>
          <w:rFonts w:ascii="Times New Roman" w:eastAsia="Times New Roman" w:hAnsi="Times New Roman" w:cs="Times New Roman"/>
          <w:sz w:val="24"/>
          <w:szCs w:val="24"/>
        </w:rPr>
        <w:t xml:space="preserve">, dentro de los primeros </w:t>
      </w:r>
      <w:r w:rsidRPr="00593650">
        <w:rPr>
          <w:rFonts w:ascii="Times New Roman" w:eastAsia="Times New Roman" w:hAnsi="Times New Roman" w:cs="Times New Roman"/>
          <w:b/>
          <w:bCs/>
          <w:sz w:val="24"/>
          <w:szCs w:val="24"/>
        </w:rPr>
        <w:t>5 días hábiles</w:t>
      </w:r>
      <w:r w:rsidRPr="00593650">
        <w:rPr>
          <w:rFonts w:ascii="Times New Roman" w:eastAsia="Times New Roman" w:hAnsi="Times New Roman" w:cs="Times New Roman"/>
          <w:sz w:val="24"/>
          <w:szCs w:val="24"/>
        </w:rPr>
        <w:t xml:space="preserve"> del mes siguiente.</w:t>
      </w:r>
    </w:p>
    <w:p w14:paraId="54273230" w14:textId="77777777" w:rsidR="00593650" w:rsidRPr="00593650" w:rsidRDefault="002324EE" w:rsidP="00593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22DCAC">
          <v:rect id="_x0000_i1033" style="width:0;height:1.5pt" o:hralign="center" o:hrstd="t" o:hr="t" fillcolor="#a0a0a0" stroked="f"/>
        </w:pict>
      </w:r>
    </w:p>
    <w:p w14:paraId="5089BCED" w14:textId="0966134F" w:rsidR="00C45F98" w:rsidRPr="00593650" w:rsidRDefault="00C45F98" w:rsidP="00C45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 w:rsidRPr="005936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ENVIO DE INFORMACION</w:t>
      </w:r>
    </w:p>
    <w:p w14:paraId="4F21AD63" w14:textId="4A4DC16A" w:rsidR="00C45F98" w:rsidRDefault="00C45F98" w:rsidP="00C4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deberá de enviar vía correo electrónico</w:t>
      </w:r>
      <w:r w:rsidR="00816750">
        <w:rPr>
          <w:rFonts w:ascii="Times New Roman" w:eastAsia="Times New Roman" w:hAnsi="Times New Roman" w:cs="Times New Roman"/>
          <w:sz w:val="24"/>
          <w:szCs w:val="24"/>
        </w:rPr>
        <w:t xml:space="preserve"> a la contadora externa,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la información correspondiente a la conciliación bancaria mensual a más tardar el día 10 de c/mes, los siguientes documentos: </w:t>
      </w:r>
    </w:p>
    <w:p w14:paraId="0914A67F" w14:textId="11B540CA" w:rsidR="00C45F98" w:rsidRDefault="00C45F98" w:rsidP="00C45F98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Conciliación bancaria</w:t>
      </w:r>
    </w:p>
    <w:p w14:paraId="72247756" w14:textId="659BE4DE" w:rsidR="00C45F98" w:rsidRDefault="00C45F98" w:rsidP="00C45F98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Estado de cuenta bancario</w:t>
      </w:r>
    </w:p>
    <w:p w14:paraId="28A7F869" w14:textId="5061FC90" w:rsidR="00C45F98" w:rsidRDefault="006F2B97" w:rsidP="00C45F98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Relación de facturas de depósitos bancarios</w:t>
      </w:r>
    </w:p>
    <w:p w14:paraId="248AF652" w14:textId="552F43BB" w:rsidR="006F2B97" w:rsidRPr="00C45F98" w:rsidRDefault="006F2B97" w:rsidP="00C45F98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Facturas descargadas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Contpaq</w:t>
      </w:r>
      <w:proofErr w:type="spellEnd"/>
    </w:p>
    <w:p w14:paraId="5A057EE9" w14:textId="77777777" w:rsidR="00C45F98" w:rsidRPr="00593650" w:rsidRDefault="00C45F98" w:rsidP="00C45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4A32C1">
          <v:rect id="_x0000_i1038" style="width:0;height:1.5pt" o:hralign="center" o:hrstd="t" o:hr="t" fillcolor="#a0a0a0" stroked="f"/>
        </w:pict>
      </w:r>
    </w:p>
    <w:p w14:paraId="7EBD496E" w14:textId="219A7CDC" w:rsidR="00593650" w:rsidRPr="00593650" w:rsidRDefault="00C45F98" w:rsidP="00593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  <w:t>8</w:t>
      </w:r>
      <w:r w:rsidR="00593650" w:rsidRPr="00593650">
        <w:rPr>
          <w:rFonts w:ascii="Times New Roman" w:eastAsia="Times New Roman" w:hAnsi="Times New Roman" w:cs="Times New Roman"/>
          <w:b/>
          <w:bCs/>
          <w:sz w:val="36"/>
          <w:szCs w:val="36"/>
        </w:rPr>
        <w:t>. NORMATIVIDAD APLICABLE</w:t>
      </w:r>
    </w:p>
    <w:p w14:paraId="3EB6F3AD" w14:textId="77777777" w:rsidR="00593650" w:rsidRPr="00593650" w:rsidRDefault="00593650" w:rsidP="00593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sz w:val="24"/>
          <w:szCs w:val="24"/>
        </w:rPr>
        <w:t>Principios de Control Interno sobre efectivo y equivalentes.</w:t>
      </w:r>
    </w:p>
    <w:p w14:paraId="0BAF1149" w14:textId="77777777" w:rsidR="00593650" w:rsidRPr="00593650" w:rsidRDefault="00593650" w:rsidP="00593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sz w:val="24"/>
          <w:szCs w:val="24"/>
        </w:rPr>
        <w:t>NIF C-1 (Efectivo y equivalentes).</w:t>
      </w:r>
    </w:p>
    <w:p w14:paraId="5636E467" w14:textId="77777777" w:rsidR="00593650" w:rsidRPr="00593650" w:rsidRDefault="00593650" w:rsidP="00593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sz w:val="24"/>
          <w:szCs w:val="24"/>
        </w:rPr>
        <w:t>NIIF NIC 7 (Flujos de efectivo).</w:t>
      </w:r>
    </w:p>
    <w:p w14:paraId="12E516D1" w14:textId="77777777" w:rsidR="00593650" w:rsidRPr="00593650" w:rsidRDefault="00593650" w:rsidP="00593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50">
        <w:rPr>
          <w:rFonts w:ascii="Times New Roman" w:eastAsia="Times New Roman" w:hAnsi="Times New Roman" w:cs="Times New Roman"/>
          <w:sz w:val="24"/>
          <w:szCs w:val="24"/>
        </w:rPr>
        <w:t>Políticas internas del área de Contabilidad.</w:t>
      </w:r>
    </w:p>
    <w:p w14:paraId="66E17DE5" w14:textId="25B6FA17" w:rsidR="00095160" w:rsidRDefault="00095160"/>
    <w:p w14:paraId="0EAAA86F" w14:textId="6097CF15" w:rsidR="00CD4C77" w:rsidRDefault="00B64E09" w:rsidP="00B64E09">
      <w:pPr>
        <w:tabs>
          <w:tab w:val="left" w:pos="1622"/>
        </w:tabs>
      </w:pPr>
      <w:r>
        <w:tab/>
      </w:r>
    </w:p>
    <w:p w14:paraId="50295EA3" w14:textId="485C2ACF" w:rsidR="00CD4C77" w:rsidRPr="00CD4C77" w:rsidRDefault="00CD4C77" w:rsidP="00CD4C77">
      <w:pPr>
        <w:spacing w:after="0" w:line="240" w:lineRule="auto"/>
        <w:rPr>
          <w:rFonts w:ascii="Times New Roman" w:eastAsia="Times New Roman" w:hAnsi="Times New Roman" w:cs="Times New Roman"/>
        </w:rPr>
      </w:pP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 PARA LA ELABORACION DE LA CONCILIACION BANCARIA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30/11/2025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PCE3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Contabilidad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PARA LA ELABORACION DE LA CONCILIACION BANCARIA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