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DE ASIGNACION DE TARJETAS A COBRADORES Y VENDEDORES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procedimiento para la asignacion, entrega y registro de tarjetas de cobro a cobradores y vendedores, asegurando el control, la trazabilidad y la correcta distribucion de acuerdo a las zonas de cobertura establecidas.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Este procedimiento aplica al area de Cobranza y a todo el personal involucrado en la asignacion y entrega de tarjetas de cobro, incluyendo cobradores, vendedores y al Gerente de Cobranza.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 xml:space="preserve">Archivo "Pagos_V3" ubicado en D:\Pagos\Pagos_V3.</w:t>
      </w:r>
    </w:p>
    <w:p>
      <w:r>
        <w:t xml:space="preserve">Carpeta fisica "Entrega de Tarjetas" (3er cajon del cubiculo 1).</w:t>
      </w:r>
    </w:p>
    <w:p>
      <w:r>
        <w:t xml:space="preserve">Zonas de cobertura de cobranza por cobrador.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 xml:space="preserve">Tarjeta de Cobro: Documento fisico que contiene los datos de poliza, historial de pagos y seguimiento del cliente, asignado a un vendedor o cobrador para su gestion.</w:t>
      </w:r>
    </w:p>
    <w:p>
      <w:r>
        <w:t xml:space="preserve">Asignacion: Proceso de vincular una tarjeta de cobro a un vendedor o cobrador especifico mediante el registro en el archivo Pagos_V3.</w:t>
      </w:r>
    </w:p>
    <w:p>
      <w:r>
        <w:t xml:space="preserve">Pagos_V3: Archivo Excel del sistema donde se registra la asignacion, ubicacion y seguimiento de cada tarjeta de cobro.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3. RESPONSABLES</w:t>
      </w:r>
    </w:p>
    <w:p>
      <w:r>
        <w:t>Gerente de Cobranza: Identificar, asignar y registrar las tarjetas en el archivo Pagos_V3, asi como coordinar la entrega a vendedores y cobradores.</w:t>
      </w:r>
    </w:p>
    <w:p>
      <w:pPr/>
      <w:r>
        <w:rPr>
          <w:b/>
          <w:sz w:val="32"/>
        </w:rPr>
        <w:br/>
      </w:r>
      <w:r>
        <w:rPr>
          <w:b/>
          <w:sz w:val="32"/>
        </w:rPr>
        <w:t>1.-</w:t>
      </w:r>
      <w:r>
        <w:rPr>
          <w:b/>
          <w:sz w:val="32"/>
        </w:rPr>
        <w:t xml:space="preserve"> </w:t>
      </w:r>
      <w:r>
        <w:rPr>
          <w:b/>
          <w:sz w:val="32"/>
        </w:rPr>
        <w:t>Identificación y selección de tarjeta</w:t>
      </w:r>
    </w:p>
    <w:p>
      <w:pPr/>
      <w:r>
        <w:t xml:space="preserve">1.2.- </w:t>
      </w:r>
      <w:r>
        <w:t>Identificar las tarjetas a entregar, guiándonos por las fechas del mes corriente</w:t>
      </w:r>
    </w:p>
    <w:p>
      <w:pPr/>
      <w:r>
        <w:t>*Estas tarjetas generalmente son para asignación a vendedor, bajo la leyenda “cobra Vendedor”, o se solicite la reasignación de la tarjeta por X motivo.</w:t>
      </w:r>
    </w:p>
    <w:p>
      <w:pPr/>
      <w:r>
        <w:t>*En algunas ocasiones se les asignan de manera esporádica a los cobradores, algunas tarjetas que hubiesen quedado traspapeladas o se vayan a reasignar por zona, o el vendedor solicite la reasignación a cobrador.</w:t>
      </w:r>
      <w:r>
        <w:br/>
      </w:r>
    </w:p>
    <w:p>
      <w:pPr/>
      <w:r>
        <w:rPr>
          <w:b/>
          <w:sz w:val="32"/>
        </w:rPr>
        <w:t>2</w:t>
      </w:r>
      <w:r>
        <w:rPr>
          <w:b/>
          <w:sz w:val="32"/>
        </w:rPr>
        <w:t>.-</w:t>
      </w:r>
      <w:r>
        <w:rPr>
          <w:b/>
          <w:sz w:val="32"/>
        </w:rPr>
        <w:t xml:space="preserve"> </w:t>
      </w:r>
      <w:r>
        <w:rPr>
          <w:b/>
          <w:sz w:val="32"/>
        </w:rPr>
        <w:t>Asignación de tarjetas en Archivo “PAGOS_V3”</w:t>
      </w:r>
    </w:p>
    <w:p>
      <w:pPr/>
      <w:r>
        <w:t xml:space="preserve">2.1.- Abrir archivo “Pagos_V3” ubicado en </w:t>
      </w:r>
      <w:r>
        <w:t>D:\Pagos\</w:t>
      </w:r>
      <w:r>
        <w:t>Pagos_V3</w:t>
      </w:r>
    </w:p>
    <w:p>
      <w:pPr/>
      <w:r>
        <w:t>2.2.- Dar clic en el módulo o botón “Pagos”</w:t>
      </w:r>
    </w:p>
    <w:p>
      <w:pPr/>
      <w:r>
        <w:t xml:space="preserve">2.3.- Ingresar el folio de la tarjeta (folio ubicado en la parte superior derecha), dar clic en buscar, </w:t>
      </w:r>
      <w:r>
        <w:t>seleccionar la aportación a partir de la cual</w:t>
      </w:r>
      <w:r>
        <w:t xml:space="preserve"> se asignará la tarjeta para su cobro.</w:t>
      </w:r>
    </w:p>
    <w:p>
      <w:pPr/>
      <w:r>
        <w:t xml:space="preserve">2.4.- Tabla de “Histórico de Ubicación de la tarjeta” damos clic en “cargar datos”, </w:t>
      </w:r>
      <w:r>
        <w:t xml:space="preserve">nos mostrara los siguientes campos, Id Tarjeta, Folio, Ubicación Tarjeta, Fecha </w:t>
      </w:r>
      <w:r>
        <w:t>Asignación</w:t>
      </w:r>
      <w:r>
        <w:t xml:space="preserve">, Observaciones, los datos a ingresar son: Ubicación Tarjeta, donde seleccionaremos a </w:t>
      </w:r>
      <w:r>
        <w:t>quien</w:t>
      </w:r>
      <w:r>
        <w:t xml:space="preserve"> se realizara la asignación del menú desplegable. Y Observaciones: si es que hubiese, por ejemplo: cambio de zona, para recuperación, </w:t>
      </w:r>
      <w:r>
        <w:t>etc</w:t>
      </w:r>
      <w:r>
        <w:t xml:space="preserve">, etc. Y por </w:t>
      </w:r>
      <w:r>
        <w:t>último</w:t>
      </w:r>
      <w:r>
        <w:t xml:space="preserve"> damos clic, en Nuevo. </w:t>
      </w:r>
      <w:r>
        <w:br/>
        <w:t xml:space="preserve">2.5.- Verificar que se </w:t>
      </w:r>
      <w:r>
        <w:t>llevó</w:t>
      </w:r>
      <w:r>
        <w:t xml:space="preserve"> </w:t>
      </w:r>
      <w:r>
        <w:t>a cabo</w:t>
      </w:r>
      <w:r>
        <w:t xml:space="preserve"> la correcta asignación de tarjeta, en la tabla “Tarjeta” ubicada al costado izquierdo de </w:t>
      </w:r>
      <w:r>
        <w:t>Tabla de “Histórico de Ubicación de la tarjeta”</w:t>
      </w:r>
      <w:r>
        <w:t xml:space="preserve">, revisando el campo “Ubicación Actual” el cual debe coincidir con la reciente asignación. </w:t>
      </w:r>
    </w:p>
    <w:p>
      <w:pPr/>
    </w:p>
    <w:p>
      <w:pPr/>
      <w:r>
        <w:rPr>
          <w:b/>
          <w:sz w:val="32"/>
        </w:rPr>
        <w:t>3</w:t>
      </w:r>
      <w:r>
        <w:rPr>
          <w:b/>
          <w:sz w:val="32"/>
        </w:rPr>
        <w:t xml:space="preserve">.- </w:t>
      </w:r>
      <w:r>
        <w:rPr>
          <w:b/>
          <w:sz w:val="32"/>
        </w:rPr>
        <w:t xml:space="preserve">Consideraciones para la </w:t>
      </w:r>
      <w:r>
        <w:rPr>
          <w:b/>
          <w:sz w:val="32"/>
        </w:rPr>
        <w:t xml:space="preserve">asignación </w:t>
      </w:r>
      <w:r>
        <w:rPr>
          <w:b/>
          <w:sz w:val="32"/>
        </w:rPr>
        <w:t xml:space="preserve">de </w:t>
      </w:r>
      <w:r>
        <w:rPr>
          <w:b/>
          <w:sz w:val="32"/>
        </w:rPr>
        <w:t xml:space="preserve">tarjeta </w:t>
      </w:r>
      <w:r>
        <w:rPr>
          <w:b/>
          <w:sz w:val="32"/>
        </w:rPr>
        <w:t>a</w:t>
      </w:r>
      <w:r>
        <w:rPr>
          <w:b/>
          <w:sz w:val="32"/>
        </w:rPr>
        <w:t xml:space="preserve"> cobrador</w:t>
      </w:r>
    </w:p>
    <w:p>
      <w:pPr/>
      <w:r>
        <w:t xml:space="preserve">3.1.- La </w:t>
      </w:r>
      <w:r>
        <w:t xml:space="preserve">asignación </w:t>
      </w:r>
      <w:r>
        <w:t>deberá</w:t>
      </w:r>
      <w:r>
        <w:t xml:space="preserve"> </w:t>
      </w:r>
      <w:r>
        <w:t xml:space="preserve">realizarse </w:t>
      </w:r>
      <w:r>
        <w:t>de</w:t>
      </w:r>
      <w:r>
        <w:t xml:space="preserve"> acuerdo a las zonas o coberturas de cobranza</w:t>
      </w:r>
      <w:r>
        <w:t xml:space="preserve"> correspondientes a cada cobrador</w:t>
      </w:r>
      <w:r>
        <w:t xml:space="preserve">. </w:t>
      </w:r>
    </w:p>
    <w:p>
      <w:pPr/>
      <w:r>
        <w:rPr>
          <w:b/>
        </w:rPr>
        <w:t>Zonas de cobertura de cobranza por cobrador:</w:t>
      </w:r>
    </w:p>
    <w:p>
      <w:pPr/>
      <w:r>
        <w:t xml:space="preserve">cobrador </w:t>
      </w:r>
      <w:r>
        <w:t xml:space="preserve">1: </w:t>
      </w:r>
      <w:r>
        <w:t>E</w:t>
      </w:r>
      <w:r>
        <w:t xml:space="preserve">dgar   zona: </w:t>
      </w:r>
      <w:r>
        <w:t>T</w:t>
      </w:r>
      <w:r>
        <w:t>onalá</w:t>
      </w:r>
    </w:p>
    <w:p>
      <w:pPr/>
      <w:r>
        <w:t>cobrador 2</w:t>
      </w:r>
      <w:r>
        <w:t xml:space="preserve">: </w:t>
      </w:r>
      <w:r>
        <w:t>Jorge</w:t>
      </w:r>
      <w:r>
        <w:t xml:space="preserve"> </w:t>
      </w:r>
      <w:r>
        <w:t>zona</w:t>
      </w:r>
      <w:r>
        <w:t>: T</w:t>
      </w:r>
      <w:r>
        <w:t xml:space="preserve">lajomulco, </w:t>
      </w:r>
      <w:r>
        <w:t xml:space="preserve">Tlaquepaque, </w:t>
      </w:r>
      <w:r>
        <w:t>el sa</w:t>
      </w:r>
      <w:r>
        <w:t>lto</w:t>
      </w:r>
    </w:p>
    <w:p>
      <w:pPr/>
      <w:r>
        <w:t>cobrador 3</w:t>
      </w:r>
      <w:r>
        <w:t xml:space="preserve">: </w:t>
      </w:r>
      <w:r>
        <w:t>Francisco</w:t>
      </w:r>
      <w:r>
        <w:t xml:space="preserve"> </w:t>
      </w:r>
      <w:r>
        <w:t>zona</w:t>
      </w:r>
      <w:r>
        <w:t xml:space="preserve">: </w:t>
      </w:r>
      <w:r>
        <w:t>Guadalajara</w:t>
      </w:r>
      <w:r>
        <w:br/>
      </w:r>
      <w:r>
        <w:br/>
        <w:t xml:space="preserve">cobrador 4: </w:t>
      </w:r>
      <w:r>
        <w:t>Eduardo</w:t>
      </w:r>
      <w:r>
        <w:t>: Zapopan</w:t>
      </w:r>
    </w:p>
    <w:p>
      <w:pPr/>
    </w:p>
    <w:p>
      <w:pPr/>
      <w:r>
        <w:rPr>
          <w:b/>
          <w:sz w:val="32"/>
        </w:rPr>
        <w:t xml:space="preserve">6.- Entrega </w:t>
      </w:r>
      <w:r>
        <w:rPr>
          <w:b/>
          <w:sz w:val="32"/>
        </w:rPr>
        <w:t xml:space="preserve">y registro de tarjetas asignadas: </w:t>
      </w:r>
      <w:r>
        <w:rPr>
          <w:b/>
          <w:sz w:val="32"/>
        </w:rPr>
        <w:t xml:space="preserve">vendedor </w:t>
      </w:r>
    </w:p>
    <w:p>
      <w:pPr/>
      <w:r>
        <w:t xml:space="preserve">6.1.- Entrega </w:t>
      </w:r>
      <w:r>
        <w:t xml:space="preserve">y registro </w:t>
      </w:r>
      <w:r>
        <w:t xml:space="preserve">de tarjetas </w:t>
      </w:r>
      <w:r>
        <w:t>física</w:t>
      </w:r>
      <w:r>
        <w:t xml:space="preserve"> a vendedores: </w:t>
      </w:r>
      <w:r>
        <w:t>registrar en carpeta en físico “Entrega de Tarjetas”</w:t>
      </w:r>
      <w:r>
        <w:t xml:space="preserve"> </w:t>
      </w:r>
      <w:r>
        <w:t>(</w:t>
      </w:r>
      <w:r>
        <w:t>ubicada en el 3er.</w:t>
      </w:r>
      <w:r>
        <w:t xml:space="preserve"> cajón</w:t>
      </w:r>
      <w:r>
        <w:t xml:space="preserve"> del archivero</w:t>
      </w:r>
      <w:r>
        <w:t xml:space="preserve">, del cubículo 3). </w:t>
      </w:r>
      <w:r>
        <w:t xml:space="preserve"> los siguientes datos: “Fecha entrega tarjeta a Vendedor”, “No. De póliza”, No. Vendedor”, </w:t>
      </w:r>
      <w:r>
        <w:br/>
        <w:t>6.2.- El vendedor deberá registrar los datos: Nombre /firma de vendedor”, Cobro inicial / Subsecuente” (para cobro inicial, se refiere a que el vendedor solo realizará ese único cobro, Cobro subsecuente, se refiera que realizará todos los cobros de las aportaciones</w:t>
      </w:r>
      <w:r>
        <w:t xml:space="preserve">), se pone “todas” para definir que el mismo cobrara todas las aportaciones. </w:t>
      </w:r>
    </w:p>
    <w:p>
      <w:pPr/>
      <w:r>
        <w:t xml:space="preserve">6.3.- Para la entrega a los cobradores, no se tienen formatos en físico, no requiere ser registrado, salvo en el archivo. </w:t>
      </w:r>
    </w:p>
    <w:p>
      <w:pPr/>
    </w:p>
    <w:p>
      <w:pPr/>
    </w:p>
    <w:p>
      <w:pPr/>
    </w:p>
    <w:p>
      <w:pPr/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DE ASIGNACION DE TARJETAS A COBRADORES Y VENDEDORES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23/10/2025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PCC1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DE ASIGNACION DE TARJETAS A COBRADORES Y VENDEDORES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