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BA94D" w14:textId="27B7DF71" w:rsidR="00095160" w:rsidRPr="007573B9" w:rsidRDefault="007573B9" w:rsidP="007573B9">
      <w:pPr>
        <w:jc w:val="center"/>
        <w:rPr>
          <w:b/>
          <w:bCs/>
          <w:sz w:val="40"/>
          <w:szCs w:val="40"/>
        </w:rPr>
      </w:pPr>
      <w:r w:rsidRPr="007573B9">
        <w:rPr>
          <w:b/>
          <w:bCs/>
          <w:sz w:val="40"/>
          <w:szCs w:val="40"/>
        </w:rPr>
        <w:t>REGISTRO DE SALDO A FAVOR</w:t>
      </w:r>
    </w:p>
    <w:p w14:paraId="5403B6C2" w14:textId="77777777" w:rsidR="007573B9" w:rsidRDefault="007573B9"/>
    <w:p w14:paraId="66BAC4AD" w14:textId="77777777" w:rsidR="007573B9" w:rsidRDefault="007573B9" w:rsidP="007573B9">
      <w:pPr>
        <w:tabs>
          <w:tab w:val="left" w:pos="2871"/>
        </w:tabs>
      </w:pPr>
      <w:r w:rsidRPr="00A06509">
        <w:rPr>
          <w:b/>
          <w:bCs/>
        </w:rPr>
        <w:t>*NOTA IMPORTANTE:</w:t>
      </w:r>
      <w:r>
        <w:t xml:space="preserve"> Cuando un cliente pague un monto mayor al de la aportación, y este vaya a quedar como saldo a favor, se deberán realizar 2 recibos; 1 por la aportación correcta a pagar, lo que indica el sistema, y 1 (otro) por la diferencia de pago, “saldo a favor”. </w:t>
      </w:r>
    </w:p>
    <w:p w14:paraId="70116EF4" w14:textId="77777777" w:rsidR="007573B9" w:rsidRDefault="007573B9"/>
    <w:p w14:paraId="3D4740AE" w14:textId="32452204" w:rsidR="00077073" w:rsidRDefault="00FD7B58">
      <w:r w:rsidRPr="00077073">
        <w:drawing>
          <wp:anchor distT="0" distB="0" distL="114300" distR="114300" simplePos="0" relativeHeight="251659264" behindDoc="1" locked="0" layoutInCell="1" allowOverlap="1" wp14:anchorId="112DC72A" wp14:editId="0AE665CB">
            <wp:simplePos x="0" y="0"/>
            <wp:positionH relativeFrom="column">
              <wp:posOffset>4731047</wp:posOffset>
            </wp:positionH>
            <wp:positionV relativeFrom="paragraph">
              <wp:posOffset>3917</wp:posOffset>
            </wp:positionV>
            <wp:extent cx="1457325" cy="1923415"/>
            <wp:effectExtent l="0" t="0" r="9525" b="635"/>
            <wp:wrapTight wrapText="bothSides">
              <wp:wrapPolygon edited="0">
                <wp:start x="0" y="0"/>
                <wp:lineTo x="0" y="21393"/>
                <wp:lineTo x="21459" y="21393"/>
                <wp:lineTo x="2145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77073" w:rsidRPr="00077073">
        <w:drawing>
          <wp:anchor distT="0" distB="0" distL="114300" distR="114300" simplePos="0" relativeHeight="251658240" behindDoc="1" locked="0" layoutInCell="1" allowOverlap="1" wp14:anchorId="1BB83E70" wp14:editId="096728C3">
            <wp:simplePos x="0" y="0"/>
            <wp:positionH relativeFrom="margin">
              <wp:posOffset>1917436</wp:posOffset>
            </wp:positionH>
            <wp:positionV relativeFrom="paragraph">
              <wp:posOffset>93650</wp:posOffset>
            </wp:positionV>
            <wp:extent cx="560070" cy="438785"/>
            <wp:effectExtent l="0" t="0" r="0" b="0"/>
            <wp:wrapTight wrapText="bothSides">
              <wp:wrapPolygon edited="0">
                <wp:start x="0" y="0"/>
                <wp:lineTo x="0" y="20631"/>
                <wp:lineTo x="20571" y="20631"/>
                <wp:lineTo x="2057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B5C0A" w14:textId="345CFFB7" w:rsidR="00077073" w:rsidRDefault="00077073">
      <w:r>
        <w:t>1.-Abrir sistema PROTEG-RT</w:t>
      </w:r>
    </w:p>
    <w:p w14:paraId="3CADFDD6" w14:textId="7B6E537D" w:rsidR="00077073" w:rsidRDefault="00077073">
      <w:r>
        <w:t>2.- Seleccionar “cobranza”</w:t>
      </w:r>
    </w:p>
    <w:p w14:paraId="39455258" w14:textId="034F6D92" w:rsidR="00077073" w:rsidRDefault="00077073">
      <w:r>
        <w:t xml:space="preserve">3.- Dar </w:t>
      </w:r>
      <w:proofErr w:type="spellStart"/>
      <w:r>
        <w:t>click</w:t>
      </w:r>
      <w:proofErr w:type="spellEnd"/>
      <w:r>
        <w:t xml:space="preserve">, en “gestión de cobros” </w:t>
      </w:r>
    </w:p>
    <w:p w14:paraId="5DF2466A" w14:textId="3EB75108" w:rsidR="00077073" w:rsidRDefault="00077073" w:rsidP="00077073">
      <w:pPr>
        <w:tabs>
          <w:tab w:val="left" w:pos="2871"/>
        </w:tabs>
      </w:pPr>
      <w:r>
        <w:t xml:space="preserve">4.- Ingresar el folio a </w:t>
      </w:r>
      <w:r w:rsidR="003929D4">
        <w:t>Registrar</w:t>
      </w:r>
      <w:r>
        <w:t xml:space="preserve"> el saldo a favor</w:t>
      </w:r>
    </w:p>
    <w:p w14:paraId="27159418" w14:textId="7640F1D7" w:rsidR="00077073" w:rsidRDefault="00077073" w:rsidP="00077073">
      <w:pPr>
        <w:tabs>
          <w:tab w:val="left" w:pos="2871"/>
        </w:tabs>
      </w:pPr>
      <w:r>
        <w:t>5.- Dar clic en “Buscar”</w:t>
      </w:r>
    </w:p>
    <w:p w14:paraId="12EC2E39" w14:textId="4EC9523B" w:rsidR="00FD7B58" w:rsidRDefault="00A06509" w:rsidP="00077073">
      <w:pPr>
        <w:tabs>
          <w:tab w:val="left" w:pos="2871"/>
        </w:tabs>
      </w:pPr>
      <w:r w:rsidRPr="00077073">
        <w:drawing>
          <wp:anchor distT="0" distB="0" distL="114300" distR="114300" simplePos="0" relativeHeight="251660288" behindDoc="1" locked="0" layoutInCell="1" allowOverlap="1" wp14:anchorId="4EDED37B" wp14:editId="3F7AA776">
            <wp:simplePos x="0" y="0"/>
            <wp:positionH relativeFrom="margin">
              <wp:posOffset>4155630</wp:posOffset>
            </wp:positionH>
            <wp:positionV relativeFrom="paragraph">
              <wp:posOffset>208395</wp:posOffset>
            </wp:positionV>
            <wp:extent cx="2486660" cy="915670"/>
            <wp:effectExtent l="0" t="0" r="8890" b="0"/>
            <wp:wrapTight wrapText="bothSides">
              <wp:wrapPolygon edited="0">
                <wp:start x="0" y="0"/>
                <wp:lineTo x="0" y="21121"/>
                <wp:lineTo x="21512" y="21121"/>
                <wp:lineTo x="21512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073">
        <w:t>6.-</w:t>
      </w:r>
      <w:r w:rsidR="00FD7B58">
        <w:t xml:space="preserve"> Seleccionar “Registrar Saldo” </w:t>
      </w:r>
      <w:r w:rsidR="00FD7B58">
        <w:br/>
      </w:r>
    </w:p>
    <w:p w14:paraId="6073FBB0" w14:textId="7D0BF52A" w:rsidR="00FD7B58" w:rsidRDefault="00FD7B58" w:rsidP="00077073">
      <w:pPr>
        <w:tabs>
          <w:tab w:val="left" w:pos="2871"/>
        </w:tabs>
      </w:pPr>
      <w:r>
        <w:t>7.- Realizar el llenad</w:t>
      </w:r>
      <w:r w:rsidR="00A06509">
        <w:t>o</w:t>
      </w:r>
      <w:r>
        <w:t xml:space="preserve"> de datos en la ventana “Registrar saldo a favor” </w:t>
      </w:r>
      <w:r>
        <w:br/>
      </w:r>
    </w:p>
    <w:p w14:paraId="52F3AB79" w14:textId="179A742B" w:rsidR="00FD7B58" w:rsidRDefault="00FD7B58" w:rsidP="00077073">
      <w:pPr>
        <w:tabs>
          <w:tab w:val="left" w:pos="2871"/>
        </w:tabs>
      </w:pPr>
      <w:r>
        <w:t>7.1.- Monto (del saldo a favor)</w:t>
      </w:r>
    </w:p>
    <w:p w14:paraId="21B35031" w14:textId="678D8A7E" w:rsidR="00FD7B58" w:rsidRDefault="007573B9" w:rsidP="00077073">
      <w:pPr>
        <w:tabs>
          <w:tab w:val="left" w:pos="2871"/>
        </w:tabs>
      </w:pPr>
      <w:r w:rsidRPr="007573B9">
        <w:drawing>
          <wp:anchor distT="0" distB="0" distL="114300" distR="114300" simplePos="0" relativeHeight="251661312" behindDoc="1" locked="0" layoutInCell="1" allowOverlap="1" wp14:anchorId="69B1FF24" wp14:editId="0DFCED53">
            <wp:simplePos x="0" y="0"/>
            <wp:positionH relativeFrom="column">
              <wp:posOffset>4155918</wp:posOffset>
            </wp:positionH>
            <wp:positionV relativeFrom="paragraph">
              <wp:posOffset>40656</wp:posOffset>
            </wp:positionV>
            <wp:extent cx="2573655" cy="2375535"/>
            <wp:effectExtent l="0" t="0" r="0" b="5715"/>
            <wp:wrapTight wrapText="bothSides">
              <wp:wrapPolygon edited="0">
                <wp:start x="0" y="0"/>
                <wp:lineTo x="0" y="21479"/>
                <wp:lineTo x="21424" y="21479"/>
                <wp:lineTo x="21424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B58">
        <w:t>7.2.- Número de recibo (correspondiente al # en que se registró el pago excedente)</w:t>
      </w:r>
    </w:p>
    <w:p w14:paraId="34550B01" w14:textId="79587FB7" w:rsidR="00FD7B58" w:rsidRDefault="00FD7B58" w:rsidP="00077073">
      <w:pPr>
        <w:tabs>
          <w:tab w:val="left" w:pos="2871"/>
        </w:tabs>
      </w:pPr>
      <w:r>
        <w:t>7.3.- Notas (observaciones de por qué se generó el saldo, y como fue pagado)</w:t>
      </w:r>
    </w:p>
    <w:p w14:paraId="4E037F36" w14:textId="1F543686" w:rsidR="00FD7B58" w:rsidRDefault="00FD7B58" w:rsidP="00077073">
      <w:pPr>
        <w:tabs>
          <w:tab w:val="left" w:pos="2871"/>
        </w:tabs>
      </w:pPr>
      <w:r>
        <w:t>8.- Dar clic en “Guardar Saldo a Favor”</w:t>
      </w:r>
      <w:r w:rsidR="007573B9" w:rsidRPr="007573B9">
        <w:rPr>
          <w:noProof/>
        </w:rPr>
        <w:t xml:space="preserve"> </w:t>
      </w:r>
    </w:p>
    <w:p w14:paraId="08B674D7" w14:textId="1B0D47F0" w:rsidR="00FD7B58" w:rsidRDefault="00FD7B58" w:rsidP="00077073">
      <w:pPr>
        <w:tabs>
          <w:tab w:val="left" w:pos="2871"/>
        </w:tabs>
      </w:pPr>
    </w:p>
    <w:p w14:paraId="2C301F69" w14:textId="29DDCDCF" w:rsidR="00FD7B58" w:rsidRDefault="00FD7B58" w:rsidP="007A4155">
      <w:pPr>
        <w:tabs>
          <w:tab w:val="left" w:pos="2871"/>
        </w:tabs>
        <w:ind w:firstLine="708"/>
      </w:pPr>
    </w:p>
    <w:p w14:paraId="3F205579" w14:textId="3B2946AB" w:rsidR="007A4155" w:rsidRDefault="00A06509" w:rsidP="00A06509">
      <w:pPr>
        <w:tabs>
          <w:tab w:val="left" w:pos="1851"/>
        </w:tabs>
      </w:pPr>
      <w:r>
        <w:tab/>
      </w:r>
    </w:p>
    <w:p w14:paraId="4041E092" w14:textId="40835128" w:rsidR="00077073" w:rsidRDefault="00077073" w:rsidP="00077073">
      <w:pPr>
        <w:tabs>
          <w:tab w:val="left" w:pos="2871"/>
        </w:tabs>
      </w:pPr>
      <w:r>
        <w:tab/>
      </w:r>
    </w:p>
    <w:p w14:paraId="08CD3351" w14:textId="43365E5A" w:rsidR="003929D4" w:rsidRDefault="003929D4" w:rsidP="00077073">
      <w:pPr>
        <w:tabs>
          <w:tab w:val="left" w:pos="2871"/>
        </w:tabs>
      </w:pPr>
    </w:p>
    <w:p w14:paraId="17CE77D1" w14:textId="66D74D96" w:rsidR="003929D4" w:rsidRDefault="003929D4" w:rsidP="00077073">
      <w:pPr>
        <w:tabs>
          <w:tab w:val="left" w:pos="2871"/>
        </w:tabs>
      </w:pPr>
    </w:p>
    <w:p w14:paraId="6CC86A53" w14:textId="5FA3F580" w:rsidR="003929D4" w:rsidRDefault="003929D4" w:rsidP="00077073">
      <w:pPr>
        <w:tabs>
          <w:tab w:val="left" w:pos="2871"/>
        </w:tabs>
      </w:pPr>
    </w:p>
    <w:p w14:paraId="300E1960" w14:textId="27F0449A" w:rsidR="003929D4" w:rsidRDefault="003929D4" w:rsidP="00077073">
      <w:pPr>
        <w:tabs>
          <w:tab w:val="left" w:pos="2871"/>
        </w:tabs>
      </w:pPr>
    </w:p>
    <w:p w14:paraId="4784A1C9" w14:textId="529B5090" w:rsidR="003929D4" w:rsidRPr="003929D4" w:rsidRDefault="003929D4" w:rsidP="003929D4">
      <w:pPr>
        <w:tabs>
          <w:tab w:val="left" w:pos="2871"/>
        </w:tabs>
        <w:jc w:val="center"/>
        <w:rPr>
          <w:b/>
          <w:bCs/>
          <w:sz w:val="40"/>
          <w:szCs w:val="40"/>
        </w:rPr>
      </w:pPr>
      <w:r w:rsidRPr="003929D4">
        <w:rPr>
          <w:b/>
          <w:bCs/>
          <w:sz w:val="40"/>
          <w:szCs w:val="40"/>
        </w:rPr>
        <w:lastRenderedPageBreak/>
        <w:t>APLICACIÓN DE SALDO A FAVOR</w:t>
      </w:r>
    </w:p>
    <w:p w14:paraId="025BFB0F" w14:textId="70D96160" w:rsidR="003929D4" w:rsidRDefault="002F64C1" w:rsidP="003929D4">
      <w:r>
        <w:t>1</w:t>
      </w:r>
      <w:r w:rsidR="003929D4">
        <w:t>.- Seleccionar “cobranza”</w:t>
      </w:r>
    </w:p>
    <w:p w14:paraId="1DBB23E0" w14:textId="12FD3201" w:rsidR="003929D4" w:rsidRDefault="002F64C1" w:rsidP="003929D4">
      <w:r>
        <w:t>2</w:t>
      </w:r>
      <w:r w:rsidR="003929D4">
        <w:t xml:space="preserve">.- Dar clic, en “gestión de cobros” </w:t>
      </w:r>
    </w:p>
    <w:p w14:paraId="2F5C0F69" w14:textId="36C6C4D1" w:rsidR="003929D4" w:rsidRDefault="002F64C1" w:rsidP="003929D4">
      <w:pPr>
        <w:tabs>
          <w:tab w:val="left" w:pos="2871"/>
        </w:tabs>
      </w:pPr>
      <w:r>
        <w:t>3</w:t>
      </w:r>
      <w:r w:rsidR="003929D4">
        <w:t xml:space="preserve">.- Ingresar el folio </w:t>
      </w:r>
      <w:r w:rsidR="005F51BA">
        <w:t>al cual se aplicará</w:t>
      </w:r>
      <w:r w:rsidR="003929D4">
        <w:t xml:space="preserve"> el saldo a favor</w:t>
      </w:r>
      <w:r>
        <w:t xml:space="preserve"> </w:t>
      </w:r>
    </w:p>
    <w:p w14:paraId="4AD8CF20" w14:textId="67458C18" w:rsidR="001B5BF9" w:rsidRDefault="001B5BF9" w:rsidP="001B5BF9">
      <w:pPr>
        <w:tabs>
          <w:tab w:val="left" w:pos="2871"/>
        </w:tabs>
      </w:pPr>
      <w:r>
        <w:t>4</w:t>
      </w:r>
      <w:r>
        <w:t>.</w:t>
      </w:r>
      <w:r>
        <w:t>-</w:t>
      </w:r>
      <w:r>
        <w:t xml:space="preserve"> Busca el folio — si el cliente tiene saldo, aparece un letrero verde: </w:t>
      </w:r>
      <w:r w:rsidRPr="0049279C">
        <w:rPr>
          <w:highlight w:val="green"/>
        </w:rPr>
        <w:t>"</w:t>
      </w:r>
      <w:r w:rsidRPr="0049279C">
        <w:rPr>
          <w:rFonts w:ascii="Segoe UI Emoji" w:hAnsi="Segoe UI Emoji" w:cs="Segoe UI Emoji"/>
          <w:highlight w:val="green"/>
        </w:rPr>
        <w:t>💰</w:t>
      </w:r>
      <w:r w:rsidRPr="0049279C">
        <w:rPr>
          <w:highlight w:val="green"/>
        </w:rPr>
        <w:t xml:space="preserve"> Saldo a favor disponible: $XXX"</w:t>
      </w:r>
    </w:p>
    <w:p w14:paraId="7A8EE965" w14:textId="12129C1E" w:rsidR="001B5BF9" w:rsidRDefault="001B5BF9" w:rsidP="001B5BF9">
      <w:pPr>
        <w:tabs>
          <w:tab w:val="left" w:pos="2871"/>
        </w:tabs>
      </w:pPr>
      <w:r>
        <w:t>. En la tabla de pagos, selecciona el pago pendiente al que quieres aplicar el saldo</w:t>
      </w:r>
    </w:p>
    <w:p w14:paraId="579CC1AC" w14:textId="00628A5A" w:rsidR="001B5BF9" w:rsidRDefault="0049279C" w:rsidP="001B5BF9">
      <w:pPr>
        <w:tabs>
          <w:tab w:val="left" w:pos="2871"/>
        </w:tabs>
      </w:pPr>
      <w:r>
        <w:t>5</w:t>
      </w:r>
      <w:r w:rsidR="001B5BF9">
        <w:t xml:space="preserve">. </w:t>
      </w:r>
      <w:proofErr w:type="spellStart"/>
      <w:r w:rsidR="001B5BF9">
        <w:t>Click</w:t>
      </w:r>
      <w:proofErr w:type="spellEnd"/>
      <w:r w:rsidR="001B5BF9">
        <w:t xml:space="preserve"> en </w:t>
      </w:r>
      <w:r w:rsidR="001B5BF9">
        <w:rPr>
          <w:rFonts w:ascii="Segoe UI Emoji" w:hAnsi="Segoe UI Emoji" w:cs="Segoe UI Emoji"/>
        </w:rPr>
        <w:t>✅</w:t>
      </w:r>
      <w:r w:rsidR="001B5BF9">
        <w:t xml:space="preserve"> Aplicar Saldo a Pago</w:t>
      </w:r>
    </w:p>
    <w:p w14:paraId="33BED899" w14:textId="59F733A8" w:rsidR="001B5BF9" w:rsidRDefault="0049279C" w:rsidP="001B5BF9">
      <w:pPr>
        <w:tabs>
          <w:tab w:val="left" w:pos="2871"/>
        </w:tabs>
      </w:pPr>
      <w:r>
        <w:t>6</w:t>
      </w:r>
      <w:r w:rsidR="001B5BF9">
        <w:t>. Elige el saldo que quieres usar de la tabla</w:t>
      </w:r>
    </w:p>
    <w:p w14:paraId="3B883BC0" w14:textId="4FB71DA1" w:rsidR="001B5BF9" w:rsidRDefault="0049279C" w:rsidP="001B5BF9">
      <w:pPr>
        <w:tabs>
          <w:tab w:val="left" w:pos="2871"/>
        </w:tabs>
      </w:pPr>
      <w:r>
        <w:t>7</w:t>
      </w:r>
      <w:r w:rsidR="001B5BF9">
        <w:t>. Selecciona el modo:</w:t>
      </w:r>
    </w:p>
    <w:p w14:paraId="74690A3E" w14:textId="77777777" w:rsidR="001B5BF9" w:rsidRDefault="001B5BF9" w:rsidP="001B5BF9">
      <w:pPr>
        <w:tabs>
          <w:tab w:val="left" w:pos="2871"/>
        </w:tabs>
      </w:pPr>
      <w:r>
        <w:t xml:space="preserve">  • Pago completo — si el saldo cubre todo el monto del pago</w:t>
      </w:r>
    </w:p>
    <w:p w14:paraId="7CBAD006" w14:textId="1EE25AAE" w:rsidR="001B5BF9" w:rsidRDefault="001B5BF9" w:rsidP="001B5BF9">
      <w:pPr>
        <w:tabs>
          <w:tab w:val="left" w:pos="2871"/>
        </w:tabs>
      </w:pPr>
      <w:r>
        <w:t xml:space="preserve">  • Abono parcial — si el saldo no alcanza para cubrir todo</w:t>
      </w:r>
    </w:p>
    <w:p w14:paraId="2B6E8F03" w14:textId="248DAE12" w:rsidR="003929D4" w:rsidRDefault="00E53B95" w:rsidP="001B5BF9">
      <w:pPr>
        <w:tabs>
          <w:tab w:val="left" w:pos="2871"/>
        </w:tabs>
      </w:pPr>
      <w:r w:rsidRPr="00E53B95">
        <w:drawing>
          <wp:anchor distT="0" distB="0" distL="114300" distR="114300" simplePos="0" relativeHeight="251662336" behindDoc="1" locked="0" layoutInCell="1" allowOverlap="1" wp14:anchorId="7E73B6BF" wp14:editId="305D603D">
            <wp:simplePos x="0" y="0"/>
            <wp:positionH relativeFrom="column">
              <wp:posOffset>-421640</wp:posOffset>
            </wp:positionH>
            <wp:positionV relativeFrom="paragraph">
              <wp:posOffset>391795</wp:posOffset>
            </wp:positionV>
            <wp:extent cx="6602095" cy="1062355"/>
            <wp:effectExtent l="0" t="0" r="8255" b="4445"/>
            <wp:wrapTight wrapText="bothSides">
              <wp:wrapPolygon edited="0">
                <wp:start x="0" y="0"/>
                <wp:lineTo x="0" y="21303"/>
                <wp:lineTo x="21565" y="21303"/>
                <wp:lineTo x="21565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279C">
        <w:t>8</w:t>
      </w:r>
      <w:r w:rsidR="001B5BF9">
        <w:t xml:space="preserve">. </w:t>
      </w:r>
      <w:proofErr w:type="spellStart"/>
      <w:r w:rsidR="001B5BF9">
        <w:t>Click</w:t>
      </w:r>
      <w:proofErr w:type="spellEnd"/>
      <w:r w:rsidR="001B5BF9">
        <w:t xml:space="preserve"> en </w:t>
      </w:r>
      <w:r w:rsidR="001B5BF9">
        <w:rPr>
          <w:rFonts w:ascii="Segoe UI Emoji" w:hAnsi="Segoe UI Emoji" w:cs="Segoe UI Emoji"/>
        </w:rPr>
        <w:t>✅</w:t>
      </w:r>
      <w:r w:rsidR="001B5BF9">
        <w:t xml:space="preserve"> Aplicar Saldo a Favor</w:t>
      </w:r>
    </w:p>
    <w:p w14:paraId="4B150062" w14:textId="351C9505" w:rsidR="002F64C1" w:rsidRPr="002F64C1" w:rsidRDefault="002F64C1" w:rsidP="002F64C1">
      <w:pPr>
        <w:tabs>
          <w:tab w:val="left" w:pos="1487"/>
        </w:tabs>
      </w:pPr>
      <w:r>
        <w:tab/>
      </w:r>
    </w:p>
    <w:sectPr w:rsidR="002F64C1" w:rsidRPr="002F6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4B"/>
    <w:rsid w:val="00077073"/>
    <w:rsid w:val="00095160"/>
    <w:rsid w:val="001B5BF9"/>
    <w:rsid w:val="002F64C1"/>
    <w:rsid w:val="00336703"/>
    <w:rsid w:val="003929D4"/>
    <w:rsid w:val="0049279C"/>
    <w:rsid w:val="005F51BA"/>
    <w:rsid w:val="00681059"/>
    <w:rsid w:val="007573B9"/>
    <w:rsid w:val="007677DB"/>
    <w:rsid w:val="007A4155"/>
    <w:rsid w:val="007C4B0B"/>
    <w:rsid w:val="00911920"/>
    <w:rsid w:val="00A04005"/>
    <w:rsid w:val="00A06509"/>
    <w:rsid w:val="00C95E07"/>
    <w:rsid w:val="00D11384"/>
    <w:rsid w:val="00D27F9F"/>
    <w:rsid w:val="00D962BF"/>
    <w:rsid w:val="00DA214B"/>
    <w:rsid w:val="00E53B95"/>
    <w:rsid w:val="00FD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B501"/>
  <w15:chartTrackingRefBased/>
  <w15:docId w15:val="{AF2E071F-BCE1-4EFB-B6A0-98695739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Lopez</dc:creator>
  <cp:keywords/>
  <dc:description/>
  <cp:lastModifiedBy>Hector Lopez</cp:lastModifiedBy>
  <cp:revision>44</cp:revision>
  <dcterms:created xsi:type="dcterms:W3CDTF">2026-04-29T19:28:00Z</dcterms:created>
  <dcterms:modified xsi:type="dcterms:W3CDTF">2026-04-29T21:11:00Z</dcterms:modified>
</cp:coreProperties>
</file>