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PROTEG-RT MUTUALIDAD A.C.</w:t>
      </w:r>
    </w:p>
    <w:p>
      <w:pPr>
        <w:jc w:val="center"/>
      </w:pPr>
      <w:r>
        <w:rPr>
          <w:b/>
          <w:sz w:val="24"/>
        </w:rPr>
        <w:t>PROCEDIMIENTO: COBRO CON TARJETA — TERMINAL KONFÍO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CLAVE: </w:t>
            </w:r>
            <w:r>
              <w:rPr>
                <w:sz w:val="18"/>
              </w:rPr>
              <w:t>PCE7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FECHA: </w:t>
            </w:r>
            <w:r>
              <w:rPr>
                <w:sz w:val="18"/>
              </w:rPr>
              <w:t>__/__/2026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DEPARTAMENTO: </w:t>
            </w:r>
            <w:r>
              <w:rPr>
                <w:sz w:val="18"/>
              </w:rPr>
              <w:t>Cobranza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REVISIÓN: </w:t>
            </w:r>
            <w:r>
              <w:rPr>
                <w:sz w:val="18"/>
              </w:rPr>
              <w:t>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>1. OBJETIVO</w:t>
      </w:r>
    </w:p>
    <w:p>
      <w:pPr>
        <w:pStyle w:val="ListBullet"/>
      </w:pPr>
      <w:r>
        <w:rPr>
          <w:sz w:val="20"/>
        </w:rPr>
        <w:t>Establecer los pasos para realizar cobros con tarjetas de débito/crédito utilizando las terminales SmartPad y Pin Pad mini de Konfío, asegurando una operación correcta y segura.</w:t>
      </w:r>
    </w:p>
    <w:p>
      <w:r>
        <w:rPr>
          <w:b/>
          <w:sz w:val="22"/>
        </w:rPr>
        <w:t>2. ALCANCE</w:t>
      </w:r>
    </w:p>
    <w:p>
      <w:pPr>
        <w:pStyle w:val="ListBullet"/>
      </w:pPr>
      <w:r>
        <w:rPr>
          <w:sz w:val="20"/>
        </w:rPr>
        <w:t>Aplica a todo el personal que realiza cobros con terminal de pagos Konfío en las instalaciones de Proteg-rt.</w:t>
      </w:r>
    </w:p>
    <w:p>
      <w:r>
        <w:rPr>
          <w:b/>
          <w:sz w:val="22"/>
        </w:rPr>
        <w:t>3. DEFINICIONES</w:t>
      </w:r>
    </w:p>
    <w:p>
      <w:pPr>
        <w:pStyle w:val="ListBullet"/>
      </w:pPr>
      <w:r>
        <w:rPr>
          <w:sz w:val="20"/>
        </w:rPr>
        <w:t>• Terminal SmartPad: Dispositivo de cobro integrado con app.</w:t>
      </w:r>
    </w:p>
    <w:p>
      <w:pPr>
        <w:pStyle w:val="ListBullet"/>
      </w:pPr>
      <w:r>
        <w:rPr>
          <w:sz w:val="20"/>
        </w:rPr>
        <w:t>• Terminal Pin Pad mini: Terminal vinculada al celular vía app.</w:t>
      </w:r>
    </w:p>
    <w:p>
      <w:pPr>
        <w:pStyle w:val="ListBullet"/>
      </w:pPr>
      <w:r>
        <w:rPr>
          <w:sz w:val="20"/>
        </w:rPr>
        <w:t>• MSI: Meses sin intereses.</w:t>
      </w:r>
    </w:p>
    <w:p>
      <w:pPr>
        <w:pStyle w:val="ListBullet"/>
      </w:pPr>
      <w:r>
        <w:rPr>
          <w:sz w:val="20"/>
        </w:rPr>
        <w:t>• Devolución: Reembolso de un cobro previamente realizado.</w:t>
      </w:r>
    </w:p>
    <w:p>
      <w:r>
        <w:rPr>
          <w:b/>
          <w:sz w:val="22"/>
        </w:rPr>
        <w:t>4. ROLES Y RESPONSABILIDADES</w:t>
      </w:r>
    </w:p>
    <w:p>
      <w:pPr>
        <w:pStyle w:val="ListBullet"/>
      </w:pPr>
      <w:r>
        <w:rPr>
          <w:sz w:val="20"/>
        </w:rPr>
        <w:t>• Cobrador/Vendedor: Realiza el cobro y entrega comprobante.</w:t>
      </w:r>
    </w:p>
    <w:p>
      <w:pPr>
        <w:pStyle w:val="ListBullet"/>
      </w:pPr>
      <w:r>
        <w:rPr>
          <w:sz w:val="20"/>
        </w:rPr>
        <w:t>• Gerencia de Cobranza: Supervisa el correcto uso de las terminales.</w:t>
      </w:r>
    </w:p>
    <w:p>
      <w:r>
        <w:rPr>
          <w:b/>
          <w:sz w:val="22"/>
        </w:rPr>
        <w:t>5. INSUMOS Y HERRAMIENTAS</w:t>
      </w:r>
    </w:p>
    <w:p>
      <w:pPr>
        <w:pStyle w:val="ListBullet"/>
      </w:pPr>
      <w:r>
        <w:rPr>
          <w:sz w:val="20"/>
        </w:rPr>
        <w:t>• Terminal SmartPad o Pin Pad mini Konfío.</w:t>
      </w:r>
    </w:p>
    <w:p>
      <w:pPr>
        <w:pStyle w:val="ListBullet"/>
      </w:pPr>
      <w:r>
        <w:rPr>
          <w:sz w:val="20"/>
        </w:rPr>
        <w:t>• App de Konfío instalada y configurada.</w:t>
      </w:r>
    </w:p>
    <w:p>
      <w:pPr>
        <w:pStyle w:val="ListBullet"/>
      </w:pPr>
      <w:r>
        <w:rPr>
          <w:sz w:val="20"/>
        </w:rPr>
        <w:t>• Acceso a WiFi o datos móviles.</w:t>
      </w:r>
    </w:p>
    <w:p>
      <w:r>
        <w:rPr>
          <w:b/>
          <w:sz w:val="22"/>
        </w:rPr>
        <w:t>6. PROCEDIMIENTO</w:t>
      </w:r>
    </w:p>
    <w:p>
      <w:pPr>
        <w:pStyle w:val="ListBullet"/>
      </w:pPr>
      <w:r>
        <w:rPr>
          <w:sz w:val="20"/>
        </w:rPr>
        <w:t>COBRO CON TERMINAL SMARTPAD:</w:t>
      </w:r>
    </w:p>
    <w:p>
      <w:pPr>
        <w:pStyle w:val="ListBullet"/>
      </w:pPr>
      <w:r>
        <w:rPr>
          <w:sz w:val="20"/>
        </w:rPr>
        <w:t>1) Encender terminal; 2) Abrir app de Konfío; 3) Ingresar monto a cobrar;</w:t>
      </w:r>
    </w:p>
    <w:p>
      <w:pPr>
        <w:pStyle w:val="ListBullet"/>
      </w:pPr>
      <w:r>
        <w:rPr>
          <w:sz w:val="20"/>
        </w:rPr>
        <w:t>4) Solicitar al cliente insertar/aproximar tarjeta; 5) Pedir NIP;</w:t>
      </w:r>
    </w:p>
    <w:p>
      <w:pPr>
        <w:pStyle w:val="ListBullet"/>
      </w:pPr>
      <w:r>
        <w:rPr>
          <w:sz w:val="20"/>
        </w:rPr>
        <w:t>6) Si haypropina, seleccionar monto; 7) Esperar aprobación; 8) Imprimir o compartir comprobante.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COBRO CON TERMINAL PIN PAD MINI:</w:t>
      </w:r>
    </w:p>
    <w:p>
      <w:pPr>
        <w:pStyle w:val="ListBullet"/>
      </w:pPr>
      <w:r>
        <w:rPr>
          <w:sz w:val="20"/>
        </w:rPr>
        <w:t>1) Encender terminal; 2) Vincular app de Konfío con celular;</w:t>
      </w:r>
    </w:p>
    <w:p>
      <w:pPr>
        <w:pStyle w:val="ListBullet"/>
      </w:pPr>
      <w:r>
        <w:rPr>
          <w:sz w:val="20"/>
        </w:rPr>
        <w:t>3) Ingresar monto desde la app; 4) Insertar/aproximar tarjeta + NIP;</w:t>
      </w:r>
    </w:p>
    <w:p>
      <w:pPr>
        <w:pStyle w:val="ListBullet"/>
      </w:pPr>
      <w:r>
        <w:rPr>
          <w:sz w:val="20"/>
        </w:rPr>
        <w:t>5) Confirmar transacción; 6) Compartir comprobante.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MESES SIN INTERESES (MSI): App→'Cobros'→engrane→'Meses sin intereses'→activar.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PROPINAS: Configuración→'Pagos'→activar; al cobrar: monto→tarjeta→NIP→seleccionar propina→confirmar.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DEVOLUCIONES: 'Cobros'→detalle del cobro→'Devolución' (hasta 24h después del cobro).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NOTIFICACIÓN: Al finalizar, confirmado; compartido por correo/SMS desde terminal.</w:t>
      </w:r>
    </w:p>
    <w:p>
      <w:r>
        <w:rPr>
          <w:b/>
          <w:sz w:val="22"/>
        </w:rPr>
        <w:t>7. REGLAS DE CONTROL</w:t>
      </w:r>
    </w:p>
    <w:p>
      <w:pPr>
        <w:pStyle w:val="ListBullet"/>
      </w:pPr>
      <w:r>
        <w:rPr>
          <w:sz w:val="20"/>
        </w:rPr>
        <w:t>1) Devoluciones hasta 24h después del cobro.</w:t>
      </w:r>
    </w:p>
    <w:p>
      <w:pPr>
        <w:pStyle w:val="ListBullet"/>
      </w:pPr>
      <w:r>
        <w:rPr>
          <w:sz w:val="20"/>
        </w:rPr>
        <w:t>2) Mantener terminal conectada a WiFi/datos móviles.</w:t>
      </w:r>
    </w:p>
    <w:p>
      <w:pPr>
        <w:pStyle w:val="ListBullet"/>
      </w:pPr>
      <w:r>
        <w:rPr>
          <w:sz w:val="20"/>
        </w:rPr>
        <w:t>3) Permisos de GPS activos para la app de Konfío.</w:t>
      </w:r>
    </w:p>
    <w:p>
      <w:pPr>
        <w:pStyle w:val="ListBullet"/>
      </w:pPr>
      <w:r>
        <w:rPr>
          <w:sz w:val="20"/>
        </w:rPr>
        <w:t>4) Si no funciona: reiniciar terminal+celular; si persiste, transferir con asesor.</w:t>
      </w:r>
    </w:p>
    <w:p>
      <w:pPr>
        <w:pStyle w:val="ListBullet"/>
      </w:pPr>
      <w:r>
        <w:rPr>
          <w:sz w:val="20"/>
        </w:rPr>
        <w:t>5) No dejar la terminal desatendida.</w:t>
      </w:r>
    </w:p>
    <w:p>
      <w:r>
        <w:rPr>
          <w:b/>
          <w:sz w:val="22"/>
        </w:rPr>
        <w:t>8. SLA / TIEMPOS</w:t>
      </w:r>
    </w:p>
    <w:p>
      <w:pPr>
        <w:pStyle w:val="ListBullet"/>
      </w:pPr>
      <w:r>
        <w:rPr>
          <w:sz w:val="20"/>
        </w:rPr>
        <w:t>• Transacciones: procesadas en segundos.</w:t>
      </w:r>
    </w:p>
    <w:p>
      <w:pPr>
        <w:pStyle w:val="ListBullet"/>
      </w:pPr>
      <w:r>
        <w:rPr>
          <w:sz w:val="20"/>
        </w:rPr>
        <w:t>• Devoluciones: hasta 24h después del cobro.</w:t>
      </w:r>
    </w:p>
    <w:p>
      <w:r>
        <w:rPr>
          <w:b/>
          <w:sz w:val="22"/>
        </w:rPr>
        <w:t>9. RESGUARDO</w:t>
      </w:r>
    </w:p>
    <w:p>
      <w:pPr>
        <w:pStyle w:val="ListBullet"/>
      </w:pPr>
      <w:r>
        <w:rPr>
          <w:sz w:val="20"/>
        </w:rPr>
        <w:t>• Terminal en lugar seguro cuando no esté en uso.</w:t>
      </w:r>
    </w:p>
    <w:p>
      <w:pPr>
        <w:pStyle w:val="ListBullet"/>
      </w:pPr>
      <w:r>
        <w:rPr>
          <w:sz w:val="20"/>
        </w:rPr>
        <w:t>• Comprobantes digitales guardados en la app de Konfío.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