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达人合作清单：现状、风险、证据缺口与下一步</w:t>
      </w:r>
    </w:p>
    <w:p>
      <w:r>
        <w:t>整理本周达人合作进展，汇总当前合作现状、潜在风险、证据缺口及后续行动计划，用于支持项目跟进与决策。</w:t>
      </w:r>
    </w:p>
    <w:p>
      <w:pPr>
        <w:pStyle w:val="Heading1"/>
      </w:pPr>
      <w:r>
        <w:t>本周进展</w:t>
      </w:r>
    </w:p>
    <w:p>
      <w:r>
        <w:t>生成一份 Word 达人合作清单，包含现状、风险、证据缺口和下一步。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