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婚礼材料清单，包含现状、风险和下一步</w:t>
      </w:r>
    </w:p>
    <w:p>
      <w:r>
        <w:t>围绕一份 婚礼材料清单，包含现状、风险和下一步整理本周进展、风险与下一步。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婚礼材料清单，包含现状、风险和下一步。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