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该平台主要是为了解决客户在线预约网约车。包含用户叫车、自动派单、司机接单、行程结算、车辆管理等功能模块。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，主要负责整个系统的架构设计。本文以该项目为例，主要论述</w:t>
      </w:r>
      <w:r>
        <w:rPr>
          <w:rFonts w:hint="eastAsia" w:ascii="宋体" w:hAnsi="宋体" w:eastAsia="宋体" w:cs="Menlo"/>
          <w:color w:val="000000"/>
          <w:kern w:val="0"/>
          <w:sz w:val="24"/>
          <w:lang w:val="en-US" w:eastAsia="zh-CN"/>
        </w:rPr>
        <w:t>软件系统建模方法及其</w:t>
      </w:r>
      <w:r>
        <w:rPr>
          <w:rFonts w:hint="eastAsia" w:ascii="宋体" w:hAnsi="宋体" w:eastAsia="宋体" w:cs="Menlo"/>
          <w:color w:val="000000"/>
          <w:kern w:val="0"/>
          <w:sz w:val="24"/>
        </w:rPr>
        <w:t>应用。</w:t>
      </w:r>
      <w:r>
        <w:rPr>
          <w:rFonts w:hint="eastAsia" w:ascii="宋体" w:hAnsi="宋体" w:eastAsia="宋体" w:cs="Menlo"/>
          <w:color w:val="FF0000"/>
          <w:kern w:val="0"/>
          <w:sz w:val="24"/>
          <w:lang w:val="en-US" w:eastAsia="zh-CN"/>
        </w:rPr>
        <w:t>[</w:t>
      </w:r>
      <w:r>
        <w:rPr>
          <w:rFonts w:hint="eastAsia" w:ascii="宋体" w:hAnsi="宋体" w:eastAsia="宋体" w:cs="Menlo"/>
          <w:color w:val="FF0000"/>
          <w:kern w:val="0"/>
          <w:sz w:val="24"/>
        </w:rPr>
        <w:t>通过</w:t>
      </w:r>
      <w:r>
        <w:rPr>
          <w:rFonts w:hint="eastAsia" w:ascii="宋体" w:hAnsi="宋体" w:eastAsia="宋体" w:cs="Menlo"/>
          <w:color w:val="FF0000"/>
          <w:kern w:val="0"/>
          <w:sz w:val="24"/>
          <w:lang w:val="en-US" w:eastAsia="zh-CN"/>
        </w:rPr>
        <w:t>结构化建模方法分析型系统的业务需求绘制数据流图解决了产品需求不清晰的问题达到目的]</w:t>
      </w:r>
      <w:r>
        <w:rPr>
          <w:rFonts w:hint="eastAsia" w:ascii="宋体" w:hAnsi="宋体" w:eastAsia="宋体" w:cs="Menlo"/>
          <w:color w:val="000000"/>
          <w:kern w:val="0"/>
          <w:sz w:val="24"/>
          <w:lang w:val="en-US" w:eastAsia="zh-CN"/>
        </w:rPr>
        <w:t>。</w:t>
      </w:r>
      <w:r>
        <w:rPr>
          <w:rFonts w:hint="eastAsia" w:ascii="宋体" w:hAnsi="宋体" w:eastAsia="宋体" w:cs="Menlo"/>
          <w:color w:val="FF0000"/>
          <w:kern w:val="0"/>
          <w:sz w:val="24"/>
          <w:lang w:val="en-US" w:eastAsia="zh-CN"/>
        </w:rPr>
        <w:t>[通过数据库建模方法创建实体关系图解决数据关联问题达到数据建模的目的]</w:t>
      </w:r>
      <w:r>
        <w:rPr>
          <w:rFonts w:hint="eastAsia" w:ascii="宋体" w:hAnsi="宋体" w:eastAsia="宋体" w:cs="Menlo"/>
          <w:color w:val="000000"/>
          <w:kern w:val="0"/>
          <w:sz w:val="24"/>
          <w:lang w:val="en-US" w:eastAsia="zh-CN"/>
        </w:rPr>
        <w:t>。</w:t>
      </w:r>
      <w:r>
        <w:rPr>
          <w:rFonts w:hint="eastAsia" w:ascii="宋体" w:hAnsi="宋体" w:eastAsia="宋体" w:cs="Menlo"/>
          <w:color w:val="FF0000"/>
          <w:kern w:val="0"/>
          <w:sz w:val="24"/>
          <w:lang w:val="en-US" w:eastAsia="zh-CN"/>
        </w:rPr>
        <w:t>[通过面向对象的建模方法将“数据”和“过程”的结构中，消除了数据和过程的分离的目的]</w:t>
      </w:r>
      <w:r>
        <w:rPr>
          <w:rFonts w:hint="eastAsia" w:ascii="宋体" w:hAnsi="宋体" w:eastAsia="宋体" w:cs="Menlo"/>
          <w:color w:val="000000"/>
          <w:kern w:val="0"/>
          <w:sz w:val="24"/>
          <w:lang w:val="en-US" w:eastAsia="zh-CN"/>
        </w:rPr>
        <w:t>。事实证明，使用这些技术手段使得项目整体能够如期顺利上线。最终项目得以顺利完成，取得预期目标，获得用户好评。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通用</w:t>
      </w:r>
      <w:r>
        <w:rPr>
          <w:rFonts w:hint="eastAsia" w:ascii="宋体" w:hAnsi="宋体" w:eastAsia="宋体" w:cs="Menlo"/>
          <w:color w:val="000000"/>
          <w:kern w:val="0"/>
          <w:sz w:val="24"/>
          <w:lang w:eastAsia="zh-CN"/>
        </w:rPr>
        <w:t>）</w:t>
      </w: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年7月，我参与某互联公司自主研发全国运营的网约车出行平台。我公司致力于网络出行市场服务是首批获得当地“网约车出行牌照”, 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出行平台定位是一个全国性的互联网出行平台，如果用传统的关系型数据库会有很多难以克服的问题，于是我们决定采用</w:t>
      </w:r>
      <w:r>
        <w:rPr>
          <w:rFonts w:hint="eastAsia" w:ascii="宋体" w:hAnsi="宋体" w:eastAsia="宋体" w:cs="Menlo"/>
          <w:color w:val="000000"/>
          <w:kern w:val="0"/>
          <w:sz w:val="24"/>
          <w:lang w:val="en-US" w:eastAsia="zh-CN"/>
        </w:rPr>
        <w:t>(</w:t>
      </w:r>
      <w:r>
        <w:rPr>
          <w:rFonts w:hint="eastAsia" w:ascii="宋体" w:hAnsi="宋体" w:eastAsia="宋体" w:cs="Menlo"/>
          <w:color w:val="4472C4" w:themeColor="accent1"/>
          <w:kern w:val="0"/>
          <w:sz w:val="24"/>
          <w:lang w:val="en-US" w:eastAsia="zh-CN"/>
          <w14:textFill>
            <w14:solidFill>
              <w14:schemeClr w14:val="accent1"/>
            </w14:solidFill>
          </w14:textFill>
        </w:rPr>
        <w:t>省</w:t>
      </w:r>
      <w:r>
        <w:rPr>
          <w:rFonts w:hint="eastAsia" w:ascii="宋体" w:hAnsi="宋体" w:eastAsia="宋体" w:cs="Menlo"/>
          <w:color w:val="4472C4" w:themeColor="accent1"/>
          <w:kern w:val="0"/>
          <w:sz w:val="24"/>
          <w:lang w:val="en-US" w:eastAsia="zh-CN"/>
          <w14:textFill>
            <w14:solidFill>
              <w14:schemeClr w14:val="accent1"/>
            </w14:solidFill>
          </w14:textFill>
        </w:rPr>
        <w:t>略400字</w:t>
      </w:r>
      <w:r>
        <w:rPr>
          <w:rFonts w:hint="eastAsia" w:ascii="宋体" w:hAnsi="宋体" w:eastAsia="宋体" w:cs="Menlo"/>
          <w:color w:val="000000"/>
          <w:kern w:val="0"/>
          <w:sz w:val="24"/>
          <w:lang w:val="en-US" w:eastAsia="zh-CN"/>
        </w:rPr>
        <w:t>)</w:t>
      </w:r>
      <w:r>
        <w:rPr>
          <w:rFonts w:hint="eastAsia" w:ascii="宋体" w:hAnsi="宋体" w:eastAsia="宋体" w:cs="Menlo"/>
          <w:color w:val="000000"/>
          <w:kern w:val="0"/>
          <w:sz w:val="24"/>
        </w:rPr>
        <w:t>等优点，下面就具体论述其实施过程。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1、</w:t>
      </w:r>
      <w:r>
        <w:rPr>
          <w:rFonts w:hint="eastAsia" w:ascii="宋体" w:hAnsi="宋体" w:eastAsia="宋体" w:cs="Menlo"/>
          <w:color w:val="000000"/>
          <w:kern w:val="0"/>
          <w:sz w:val="24"/>
          <w:lang w:val="en-US" w:eastAsia="zh-CN"/>
        </w:rPr>
        <w:t>使用结构化建模定义产品需求</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lang w:val="en-US" w:eastAsia="zh-CN"/>
        </w:rPr>
        <w:t>在软甲开发过程中使用结构化建模方法定义产品需求，在创建需求的过程中绘制数据流图模型（</w:t>
      </w:r>
      <w:r>
        <w:rPr>
          <w:rFonts w:hint="eastAsia" w:ascii="宋体" w:hAnsi="宋体" w:eastAsia="宋体" w:cs="Menlo"/>
          <w:color w:val="4472C4" w:themeColor="accent1"/>
          <w:kern w:val="0"/>
          <w:sz w:val="24"/>
          <w:lang w:val="en-US" w:eastAsia="zh-CN"/>
          <w14:textFill>
            <w14:solidFill>
              <w14:schemeClr w14:val="accent1"/>
            </w14:solidFill>
          </w14:textFill>
        </w:rPr>
        <w:t>省略400字</w:t>
      </w:r>
      <w:r>
        <w:rPr>
          <w:rFonts w:hint="eastAsia" w:ascii="宋体" w:hAnsi="宋体" w:eastAsia="宋体" w:cs="Menlo"/>
          <w:color w:val="000000"/>
          <w:kern w:val="0"/>
          <w:sz w:val="24"/>
          <w:lang w:val="en-US" w:eastAsia="zh-CN"/>
        </w:rPr>
        <w:t>）</w:t>
      </w:r>
      <w:r>
        <w:rPr>
          <w:rFonts w:hint="eastAsia" w:ascii="宋体" w:hAnsi="宋体" w:eastAsia="宋体" w:cs="Menlo"/>
          <w:color w:val="000000"/>
          <w:kern w:val="0"/>
          <w:sz w:val="24"/>
        </w:rPr>
        <w:t>。</w:t>
      </w:r>
      <w:bookmarkStart w:id="0" w:name="_GoBack"/>
      <w:bookmarkEnd w:id="0"/>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2、</w:t>
      </w:r>
      <w:r>
        <w:rPr>
          <w:rFonts w:hint="eastAsia" w:ascii="宋体" w:hAnsi="宋体" w:eastAsia="宋体" w:cs="Menlo"/>
          <w:color w:val="000000"/>
          <w:kern w:val="0"/>
          <w:sz w:val="24"/>
          <w:lang w:val="en-US" w:eastAsia="zh-CN"/>
        </w:rPr>
        <w:t>使用数据库建模来完成各个子系统的数据库模型</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在软件开发过程中使用数据建模来完成各个子系统的数据库模型，能够清晰的定义数据库模型，对比传统的方式对于开发人员来说更加的友好。（</w:t>
      </w:r>
      <w:r>
        <w:rPr>
          <w:rFonts w:hint="eastAsia" w:ascii="宋体" w:hAnsi="宋体" w:eastAsia="宋体" w:cs="Menlo"/>
          <w:color w:val="4472C4" w:themeColor="accent1"/>
          <w:kern w:val="0"/>
          <w:sz w:val="24"/>
          <w:lang w:val="en-US" w:eastAsia="zh-CN"/>
          <w14:textFill>
            <w14:solidFill>
              <w14:schemeClr w14:val="accent1"/>
            </w14:solidFill>
          </w14:textFill>
        </w:rPr>
        <w:t>省略400字</w:t>
      </w:r>
      <w:r>
        <w:rPr>
          <w:rFonts w:hint="eastAsia" w:ascii="宋体" w:hAnsi="宋体" w:eastAsia="宋体" w:cs="Menlo"/>
          <w:color w:val="000000"/>
          <w:kern w:val="0"/>
          <w:sz w:val="24"/>
          <w:lang w:val="en-US"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3、</w:t>
      </w:r>
      <w:r>
        <w:rPr>
          <w:rFonts w:hint="eastAsia" w:ascii="宋体" w:hAnsi="宋体" w:eastAsia="宋体" w:cs="Menlo"/>
          <w:color w:val="000000"/>
          <w:kern w:val="0"/>
          <w:sz w:val="24"/>
          <w:lang w:val="en-US" w:eastAsia="zh-CN"/>
        </w:rPr>
        <w:t>使用面向对象建模方法</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lang w:val="en-US" w:eastAsia="zh-CN"/>
        </w:rPr>
        <w:t>在软件开发过程中使用面向对象建模方法来完成（</w:t>
      </w:r>
      <w:r>
        <w:rPr>
          <w:rFonts w:hint="eastAsia" w:ascii="宋体" w:hAnsi="宋体" w:eastAsia="宋体" w:cs="Menlo"/>
          <w:color w:val="4472C4" w:themeColor="accent1"/>
          <w:kern w:val="0"/>
          <w:sz w:val="24"/>
          <w:lang w:val="en-US" w:eastAsia="zh-CN"/>
          <w14:textFill>
            <w14:solidFill>
              <w14:schemeClr w14:val="accent1"/>
            </w14:solidFill>
          </w14:textFill>
        </w:rPr>
        <w:t>省略400字</w:t>
      </w:r>
      <w:r>
        <w:rPr>
          <w:rFonts w:hint="eastAsia" w:ascii="宋体" w:hAnsi="宋体" w:eastAsia="宋体" w:cs="Menlo"/>
          <w:color w:val="000000"/>
          <w:kern w:val="0"/>
          <w:sz w:val="24"/>
          <w:lang w:val="en-US" w:eastAsia="zh-CN"/>
        </w:rPr>
        <w:t>）</w:t>
      </w:r>
      <w:r>
        <w:rPr>
          <w:rFonts w:hint="eastAsia" w:ascii="宋体" w:hAnsi="宋体" w:eastAsia="宋体" w:cs="Menlo"/>
          <w:color w:val="000000"/>
          <w:kern w:val="0"/>
          <w:sz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8</w:t>
      </w:r>
      <w:r>
        <w:rPr>
          <w:rFonts w:hint="eastAsia" w:ascii="宋体" w:hAnsi="宋体" w:eastAsia="宋体" w:cs="Menlo"/>
          <w:color w:val="000000"/>
          <w:kern w:val="0"/>
          <w:sz w:val="24"/>
        </w:rPr>
        <w:t>年2月，先后在四川、重庆、河南、贵州、海南等城市全国开展内测。201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年6月，全国正式发布运营。上线1年多程序一直稳定可靠运行。</w:t>
      </w:r>
      <w:r>
        <w:rPr>
          <w:rFonts w:hint="eastAsia" w:ascii="宋体" w:hAnsi="宋体" w:eastAsia="宋体" w:cs="Menlo"/>
          <w:color w:val="000000"/>
          <w:kern w:val="0"/>
          <w:sz w:val="24"/>
          <w:lang w:eastAsia="zh-CN"/>
        </w:rPr>
        <w:t>（</w:t>
      </w:r>
      <w:r>
        <w:rPr>
          <w:rFonts w:hint="eastAsia" w:ascii="宋体" w:hAnsi="宋体" w:eastAsia="宋体" w:cs="Menlo"/>
          <w:color w:val="4472C4" w:themeColor="accent1"/>
          <w:kern w:val="0"/>
          <w:sz w:val="24"/>
          <w:lang w:val="en-US" w:eastAsia="zh-CN"/>
          <w14:textFill>
            <w14:solidFill>
              <w14:schemeClr w14:val="accent1"/>
            </w14:solidFill>
          </w14:textFill>
        </w:rPr>
        <w:t>省略200字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项目上线至今运行1年多进入产品优化迭代阶段一直运行稳定运行，无较大生产事故。但是有一次</w:t>
      </w:r>
      <w:r>
        <w:rPr>
          <w:rFonts w:hint="eastAsia" w:ascii="宋体" w:hAnsi="宋体" w:eastAsia="宋体" w:cs="Menlo"/>
          <w:color w:val="000000"/>
          <w:kern w:val="0"/>
          <w:sz w:val="24"/>
          <w:lang w:eastAsia="zh-CN"/>
        </w:rPr>
        <w:t>（</w:t>
      </w:r>
      <w:r>
        <w:rPr>
          <w:rFonts w:hint="eastAsia" w:ascii="宋体" w:hAnsi="宋体" w:eastAsia="宋体" w:cs="Menlo"/>
          <w:color w:val="4472C4" w:themeColor="accent1"/>
          <w:kern w:val="0"/>
          <w:sz w:val="24"/>
          <w:lang w:val="en-US" w:eastAsia="zh-CN"/>
          <w14:textFill>
            <w14:solidFill>
              <w14:schemeClr w14:val="accent1"/>
            </w14:solidFill>
          </w14:textFill>
        </w:rPr>
        <w:t>省略200字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w:t>
      </w:r>
      <w:r>
        <w:rPr>
          <w:rFonts w:ascii="Helvetica" w:hAnsi="Helvetica" w:eastAsia="Helvetica" w:cs="Helvetica"/>
          <w:color w:val="333333"/>
          <w:sz w:val="24"/>
          <w:shd w:val="clear" w:color="auto" w:fill="FFFFFF"/>
        </w:rPr>
        <w:t>实践证明，项目能够顺利上线，并运行稳定，</w:t>
      </w:r>
      <w:r>
        <w:rPr>
          <w:rFonts w:hint="eastAsia" w:ascii="Helvetica" w:hAnsi="Helvetica" w:eastAsia="宋体" w:cs="Helvetica"/>
          <w:color w:val="333333"/>
          <w:sz w:val="24"/>
          <w:shd w:val="clear" w:color="auto" w:fill="FFFFFF"/>
        </w:rPr>
        <w:t>性能</w:t>
      </w:r>
      <w:r>
        <w:rPr>
          <w:rFonts w:ascii="Helvetica" w:hAnsi="Helvetica" w:eastAsia="Helvetica" w:cs="Helvetica"/>
          <w:color w:val="333333"/>
          <w:sz w:val="24"/>
          <w:shd w:val="clear" w:color="auto" w:fill="FFFFFF"/>
        </w:rPr>
        <w:t>良好，与系统</w:t>
      </w:r>
      <w:r>
        <w:rPr>
          <w:rFonts w:hint="eastAsia" w:ascii="Helvetica" w:hAnsi="Helvetica" w:eastAsia="宋体" w:cs="Helvetica"/>
          <w:color w:val="333333"/>
          <w:sz w:val="24"/>
          <w:shd w:val="clear" w:color="auto" w:fill="FFFFFF"/>
        </w:rPr>
        <w:t>接入</w:t>
      </w:r>
      <w:r>
        <w:rPr>
          <w:rFonts w:hint="eastAsia" w:ascii="宋体" w:hAnsi="宋体" w:eastAsia="宋体" w:cs="Menlo"/>
          <w:color w:val="000000"/>
          <w:kern w:val="0"/>
          <w:sz w:val="24"/>
        </w:rPr>
        <w:t>NoSQL数据库</w:t>
      </w:r>
      <w:r>
        <w:rPr>
          <w:rFonts w:ascii="Helvetica" w:hAnsi="Helvetica" w:eastAsia="Helvetica" w:cs="Helvetica"/>
          <w:color w:val="333333"/>
          <w:sz w:val="24"/>
          <w:shd w:val="clear" w:color="auto" w:fill="FFFFFF"/>
        </w:rPr>
        <w:t>设计密不可分。我们对</w:t>
      </w:r>
      <w:r>
        <w:rPr>
          <w:rFonts w:hint="eastAsia" w:ascii="宋体" w:hAnsi="宋体" w:eastAsia="宋体" w:cs="Menlo"/>
          <w:color w:val="000000"/>
          <w:kern w:val="0"/>
          <w:sz w:val="24"/>
        </w:rPr>
        <w:t>NoSQL数据库技术在项目的应用</w:t>
      </w:r>
      <w:r>
        <w:rPr>
          <w:rFonts w:ascii="Helvetica" w:hAnsi="Helvetica" w:eastAsia="Helvetica" w:cs="Helvetica"/>
          <w:color w:val="333333"/>
          <w:sz w:val="24"/>
          <w:shd w:val="clear" w:color="auto" w:fill="FFFFFF"/>
        </w:rPr>
        <w:t>是一个持续的过程，我们接下来，还会继续不断完善</w:t>
      </w:r>
      <w:r>
        <w:rPr>
          <w:rFonts w:hint="eastAsia" w:ascii="宋体" w:hAnsi="宋体" w:eastAsia="宋体" w:cs="Menlo"/>
          <w:color w:val="000000"/>
          <w:kern w:val="0"/>
          <w:sz w:val="24"/>
        </w:rPr>
        <w:t>NoSQL数据库技术在项目的应用</w:t>
      </w:r>
      <w:r>
        <w:rPr>
          <w:rFonts w:ascii="Helvetica" w:hAnsi="Helvetica" w:eastAsia="Helvetica" w:cs="Helvetica"/>
          <w:color w:val="333333"/>
          <w:sz w:val="24"/>
          <w:shd w:val="clear" w:color="auto" w:fill="FFFFFF"/>
        </w:rPr>
        <w:t>，使整个</w:t>
      </w:r>
      <w:r>
        <w:rPr>
          <w:rFonts w:hint="eastAsia" w:ascii="Helvetica" w:hAnsi="Helvetica" w:eastAsia="宋体" w:cs="Helvetica"/>
          <w:color w:val="333333"/>
          <w:sz w:val="24"/>
          <w:shd w:val="clear" w:color="auto" w:fill="FFFFFF"/>
        </w:rPr>
        <w:t>出行</w:t>
      </w:r>
      <w:r>
        <w:rPr>
          <w:rFonts w:ascii="Helvetica" w:hAnsi="Helvetica" w:eastAsia="Helvetica" w:cs="Helvetica"/>
          <w:color w:val="333333"/>
          <w:sz w:val="24"/>
          <w:shd w:val="clear" w:color="auto" w:fill="FFFFFF"/>
        </w:rPr>
        <w:t>平台更加</w:t>
      </w:r>
      <w:r>
        <w:rPr>
          <w:rFonts w:hint="eastAsia" w:ascii="Helvetica" w:hAnsi="Helvetica" w:eastAsia="宋体" w:cs="Helvetica"/>
          <w:color w:val="333333"/>
          <w:sz w:val="24"/>
          <w:shd w:val="clear" w:color="auto" w:fill="FFFFFF"/>
        </w:rPr>
        <w:t>稳定可靠</w:t>
      </w:r>
      <w:r>
        <w:rPr>
          <w:rFonts w:ascii="Helvetica" w:hAnsi="Helvetica" w:eastAsia="Helvetica" w:cs="Helvetica"/>
          <w:color w:val="333333"/>
          <w:sz w:val="24"/>
          <w:shd w:val="clear" w:color="auto" w:fill="FFFFFF"/>
        </w:rPr>
        <w: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6A38"/>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44A5"/>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20B"/>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2978"/>
    <w:rsid w:val="00153DD4"/>
    <w:rsid w:val="00156C77"/>
    <w:rsid w:val="00161B3D"/>
    <w:rsid w:val="0016340B"/>
    <w:rsid w:val="001652D6"/>
    <w:rsid w:val="00165CA3"/>
    <w:rsid w:val="00167622"/>
    <w:rsid w:val="00170850"/>
    <w:rsid w:val="001714D9"/>
    <w:rsid w:val="0017239C"/>
    <w:rsid w:val="00172E43"/>
    <w:rsid w:val="0017536E"/>
    <w:rsid w:val="0017776C"/>
    <w:rsid w:val="0018013D"/>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B7D44"/>
    <w:rsid w:val="001C1004"/>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EF8"/>
    <w:rsid w:val="00237F4B"/>
    <w:rsid w:val="002409D1"/>
    <w:rsid w:val="0024135B"/>
    <w:rsid w:val="0024365A"/>
    <w:rsid w:val="002456CA"/>
    <w:rsid w:val="0024627D"/>
    <w:rsid w:val="00247132"/>
    <w:rsid w:val="00250DD2"/>
    <w:rsid w:val="00251B97"/>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B62"/>
    <w:rsid w:val="002E7C64"/>
    <w:rsid w:val="002F22DE"/>
    <w:rsid w:val="002F357F"/>
    <w:rsid w:val="002F3EC5"/>
    <w:rsid w:val="002F6707"/>
    <w:rsid w:val="002F6CF0"/>
    <w:rsid w:val="002F7C3C"/>
    <w:rsid w:val="00302291"/>
    <w:rsid w:val="00303360"/>
    <w:rsid w:val="00303EFF"/>
    <w:rsid w:val="00304DDE"/>
    <w:rsid w:val="0030575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2EDA"/>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083C"/>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B2B"/>
    <w:rsid w:val="00417E7C"/>
    <w:rsid w:val="00420E57"/>
    <w:rsid w:val="004218FF"/>
    <w:rsid w:val="00421DD1"/>
    <w:rsid w:val="0042451A"/>
    <w:rsid w:val="0042512D"/>
    <w:rsid w:val="00426257"/>
    <w:rsid w:val="00427E8E"/>
    <w:rsid w:val="00435752"/>
    <w:rsid w:val="004418EC"/>
    <w:rsid w:val="004427F4"/>
    <w:rsid w:val="004428A0"/>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4A1E"/>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5E19"/>
    <w:rsid w:val="004D66EA"/>
    <w:rsid w:val="004D70AF"/>
    <w:rsid w:val="004D7751"/>
    <w:rsid w:val="004E2379"/>
    <w:rsid w:val="004E5018"/>
    <w:rsid w:val="004E618B"/>
    <w:rsid w:val="004E6582"/>
    <w:rsid w:val="004E7A47"/>
    <w:rsid w:val="004F0016"/>
    <w:rsid w:val="004F1652"/>
    <w:rsid w:val="004F5BF3"/>
    <w:rsid w:val="004F7177"/>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194"/>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2EE6"/>
    <w:rsid w:val="006053A3"/>
    <w:rsid w:val="006061FE"/>
    <w:rsid w:val="00606F1C"/>
    <w:rsid w:val="006074FA"/>
    <w:rsid w:val="00607E48"/>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5C32"/>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86A52"/>
    <w:rsid w:val="00692BEF"/>
    <w:rsid w:val="00692E99"/>
    <w:rsid w:val="006935EB"/>
    <w:rsid w:val="00696B07"/>
    <w:rsid w:val="006A0B1C"/>
    <w:rsid w:val="006A33C1"/>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3F2D"/>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0A4B"/>
    <w:rsid w:val="007453B9"/>
    <w:rsid w:val="00746AAD"/>
    <w:rsid w:val="00746D3E"/>
    <w:rsid w:val="00747226"/>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5E2A"/>
    <w:rsid w:val="008063ED"/>
    <w:rsid w:val="00807D81"/>
    <w:rsid w:val="00807F55"/>
    <w:rsid w:val="0081031A"/>
    <w:rsid w:val="00811796"/>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38D1"/>
    <w:rsid w:val="009142A0"/>
    <w:rsid w:val="00914B1C"/>
    <w:rsid w:val="00914FFD"/>
    <w:rsid w:val="00917351"/>
    <w:rsid w:val="00917610"/>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19A7"/>
    <w:rsid w:val="009D2822"/>
    <w:rsid w:val="009D33A5"/>
    <w:rsid w:val="009D41E7"/>
    <w:rsid w:val="009E1780"/>
    <w:rsid w:val="009E1CCE"/>
    <w:rsid w:val="009E1DC6"/>
    <w:rsid w:val="009E277A"/>
    <w:rsid w:val="009E5EF9"/>
    <w:rsid w:val="009E7D44"/>
    <w:rsid w:val="009F1E8A"/>
    <w:rsid w:val="009F2368"/>
    <w:rsid w:val="009F34DE"/>
    <w:rsid w:val="009F7088"/>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35FA5"/>
    <w:rsid w:val="00A404A1"/>
    <w:rsid w:val="00A41452"/>
    <w:rsid w:val="00A44188"/>
    <w:rsid w:val="00A449E0"/>
    <w:rsid w:val="00A46E82"/>
    <w:rsid w:val="00A524BB"/>
    <w:rsid w:val="00A55B93"/>
    <w:rsid w:val="00A607CC"/>
    <w:rsid w:val="00A616C2"/>
    <w:rsid w:val="00A61CF1"/>
    <w:rsid w:val="00A61E0E"/>
    <w:rsid w:val="00A65F58"/>
    <w:rsid w:val="00A7183D"/>
    <w:rsid w:val="00A73445"/>
    <w:rsid w:val="00A73A67"/>
    <w:rsid w:val="00A742FC"/>
    <w:rsid w:val="00A760D3"/>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1E6B"/>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4DA"/>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348F"/>
    <w:rsid w:val="00C151E9"/>
    <w:rsid w:val="00C1626C"/>
    <w:rsid w:val="00C16898"/>
    <w:rsid w:val="00C16936"/>
    <w:rsid w:val="00C22336"/>
    <w:rsid w:val="00C2306B"/>
    <w:rsid w:val="00C23589"/>
    <w:rsid w:val="00C26C16"/>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1148"/>
    <w:rsid w:val="00C73078"/>
    <w:rsid w:val="00C74A65"/>
    <w:rsid w:val="00C76960"/>
    <w:rsid w:val="00C76BEA"/>
    <w:rsid w:val="00C76F1A"/>
    <w:rsid w:val="00C76F69"/>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076A"/>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27FED"/>
    <w:rsid w:val="00D3201A"/>
    <w:rsid w:val="00D3316A"/>
    <w:rsid w:val="00D3329B"/>
    <w:rsid w:val="00D335C9"/>
    <w:rsid w:val="00D40094"/>
    <w:rsid w:val="00D4166F"/>
    <w:rsid w:val="00D42F58"/>
    <w:rsid w:val="00D438C0"/>
    <w:rsid w:val="00D43B2E"/>
    <w:rsid w:val="00D45387"/>
    <w:rsid w:val="00D45863"/>
    <w:rsid w:val="00D46008"/>
    <w:rsid w:val="00D478A2"/>
    <w:rsid w:val="00D47DF6"/>
    <w:rsid w:val="00D51959"/>
    <w:rsid w:val="00D51F5B"/>
    <w:rsid w:val="00D53204"/>
    <w:rsid w:val="00D53780"/>
    <w:rsid w:val="00D540CC"/>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053"/>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4105"/>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095C"/>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319D"/>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4AF"/>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2A97"/>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1209"/>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E6DF9"/>
    <w:rsid w:val="00FF75EF"/>
    <w:rsid w:val="01DE7F7E"/>
    <w:rsid w:val="03D274BD"/>
    <w:rsid w:val="04197D41"/>
    <w:rsid w:val="04497C72"/>
    <w:rsid w:val="05392028"/>
    <w:rsid w:val="057D55A5"/>
    <w:rsid w:val="0580175D"/>
    <w:rsid w:val="05863620"/>
    <w:rsid w:val="05EE018E"/>
    <w:rsid w:val="0601601D"/>
    <w:rsid w:val="06363FFF"/>
    <w:rsid w:val="063E1642"/>
    <w:rsid w:val="06AA2881"/>
    <w:rsid w:val="06E35A6E"/>
    <w:rsid w:val="08BE0909"/>
    <w:rsid w:val="08BE1915"/>
    <w:rsid w:val="09186E04"/>
    <w:rsid w:val="093F4463"/>
    <w:rsid w:val="096F6819"/>
    <w:rsid w:val="09C26443"/>
    <w:rsid w:val="09C76CA1"/>
    <w:rsid w:val="09F95A04"/>
    <w:rsid w:val="0AC669D4"/>
    <w:rsid w:val="0AE24F72"/>
    <w:rsid w:val="0C2A7AB0"/>
    <w:rsid w:val="0C784EEB"/>
    <w:rsid w:val="0CA46D02"/>
    <w:rsid w:val="0CBB479E"/>
    <w:rsid w:val="0ED92281"/>
    <w:rsid w:val="0EDA2B92"/>
    <w:rsid w:val="0F880E15"/>
    <w:rsid w:val="0FBB14E8"/>
    <w:rsid w:val="0FF87A07"/>
    <w:rsid w:val="10294415"/>
    <w:rsid w:val="10621E25"/>
    <w:rsid w:val="10B43251"/>
    <w:rsid w:val="10CF38A3"/>
    <w:rsid w:val="10E47DEA"/>
    <w:rsid w:val="115B31C8"/>
    <w:rsid w:val="115C32FC"/>
    <w:rsid w:val="131F52F7"/>
    <w:rsid w:val="13F74FED"/>
    <w:rsid w:val="14F7211E"/>
    <w:rsid w:val="15B7089C"/>
    <w:rsid w:val="15DB2373"/>
    <w:rsid w:val="194815E9"/>
    <w:rsid w:val="195151A2"/>
    <w:rsid w:val="1AB65A4D"/>
    <w:rsid w:val="1ACD5E53"/>
    <w:rsid w:val="1B2412BE"/>
    <w:rsid w:val="1B8649FB"/>
    <w:rsid w:val="1B9E793C"/>
    <w:rsid w:val="1C4219FA"/>
    <w:rsid w:val="1C6F44DE"/>
    <w:rsid w:val="1CB0142E"/>
    <w:rsid w:val="1CFF35F1"/>
    <w:rsid w:val="1D285F29"/>
    <w:rsid w:val="1D3F4998"/>
    <w:rsid w:val="1DC32F8B"/>
    <w:rsid w:val="1DE64C78"/>
    <w:rsid w:val="1E4302BB"/>
    <w:rsid w:val="1E5B14E8"/>
    <w:rsid w:val="1EDA4DCE"/>
    <w:rsid w:val="1F4E1744"/>
    <w:rsid w:val="1FB2597A"/>
    <w:rsid w:val="1FDB6A3F"/>
    <w:rsid w:val="202B481B"/>
    <w:rsid w:val="205640FF"/>
    <w:rsid w:val="20801B87"/>
    <w:rsid w:val="216F04DA"/>
    <w:rsid w:val="217D74D4"/>
    <w:rsid w:val="23353116"/>
    <w:rsid w:val="23EB653C"/>
    <w:rsid w:val="24177C5D"/>
    <w:rsid w:val="24BA2296"/>
    <w:rsid w:val="24DE27A4"/>
    <w:rsid w:val="24DE4155"/>
    <w:rsid w:val="26FB72CF"/>
    <w:rsid w:val="276D6DB3"/>
    <w:rsid w:val="27730CE6"/>
    <w:rsid w:val="28DE19FA"/>
    <w:rsid w:val="28EF6BFE"/>
    <w:rsid w:val="2A0E6207"/>
    <w:rsid w:val="2A54718A"/>
    <w:rsid w:val="2A943769"/>
    <w:rsid w:val="2B5E3CE9"/>
    <w:rsid w:val="2B620B81"/>
    <w:rsid w:val="2B8B2640"/>
    <w:rsid w:val="2D1212D1"/>
    <w:rsid w:val="2D1F1571"/>
    <w:rsid w:val="2D6A7C9E"/>
    <w:rsid w:val="2E7A1C57"/>
    <w:rsid w:val="2E914B71"/>
    <w:rsid w:val="2F036EBC"/>
    <w:rsid w:val="2F393AC5"/>
    <w:rsid w:val="31426DAB"/>
    <w:rsid w:val="32316470"/>
    <w:rsid w:val="32601E31"/>
    <w:rsid w:val="32C53457"/>
    <w:rsid w:val="32D90D92"/>
    <w:rsid w:val="3334239C"/>
    <w:rsid w:val="34AF7D1A"/>
    <w:rsid w:val="34C63BE9"/>
    <w:rsid w:val="350F4303"/>
    <w:rsid w:val="35EC2F00"/>
    <w:rsid w:val="363C742A"/>
    <w:rsid w:val="36622115"/>
    <w:rsid w:val="36C03DAC"/>
    <w:rsid w:val="379748C9"/>
    <w:rsid w:val="37B07885"/>
    <w:rsid w:val="38780235"/>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6E1378"/>
    <w:rsid w:val="3FCF138C"/>
    <w:rsid w:val="40F578FB"/>
    <w:rsid w:val="41067C4B"/>
    <w:rsid w:val="412C2551"/>
    <w:rsid w:val="424C1AA5"/>
    <w:rsid w:val="43AF07F5"/>
    <w:rsid w:val="44F634CE"/>
    <w:rsid w:val="456B26AF"/>
    <w:rsid w:val="460E636D"/>
    <w:rsid w:val="46102164"/>
    <w:rsid w:val="47007D09"/>
    <w:rsid w:val="4A175892"/>
    <w:rsid w:val="4A684985"/>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66A6CE3"/>
    <w:rsid w:val="575320DF"/>
    <w:rsid w:val="57C70E1F"/>
    <w:rsid w:val="582A7A3A"/>
    <w:rsid w:val="584530EA"/>
    <w:rsid w:val="58543297"/>
    <w:rsid w:val="59677CFD"/>
    <w:rsid w:val="59BA4C42"/>
    <w:rsid w:val="59EB4672"/>
    <w:rsid w:val="5A05023C"/>
    <w:rsid w:val="5A7F47F1"/>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600A130B"/>
    <w:rsid w:val="603165E2"/>
    <w:rsid w:val="60583896"/>
    <w:rsid w:val="61955171"/>
    <w:rsid w:val="625775A1"/>
    <w:rsid w:val="6348107F"/>
    <w:rsid w:val="63804F91"/>
    <w:rsid w:val="63F86857"/>
    <w:rsid w:val="640E0C4F"/>
    <w:rsid w:val="64817C34"/>
    <w:rsid w:val="65323080"/>
    <w:rsid w:val="65387E47"/>
    <w:rsid w:val="65FA5B59"/>
    <w:rsid w:val="66093A20"/>
    <w:rsid w:val="66184D49"/>
    <w:rsid w:val="66732D2F"/>
    <w:rsid w:val="67A13996"/>
    <w:rsid w:val="67E81757"/>
    <w:rsid w:val="685C3152"/>
    <w:rsid w:val="690D6360"/>
    <w:rsid w:val="69FA29BD"/>
    <w:rsid w:val="6A5A24BE"/>
    <w:rsid w:val="6B83482A"/>
    <w:rsid w:val="6BC47488"/>
    <w:rsid w:val="6BCC0CDD"/>
    <w:rsid w:val="6CAD20EA"/>
    <w:rsid w:val="6DB7738D"/>
    <w:rsid w:val="6F541DD9"/>
    <w:rsid w:val="6FE43CD1"/>
    <w:rsid w:val="709A46A6"/>
    <w:rsid w:val="70B761D8"/>
    <w:rsid w:val="70BD079B"/>
    <w:rsid w:val="712861D1"/>
    <w:rsid w:val="717263D4"/>
    <w:rsid w:val="71A4107F"/>
    <w:rsid w:val="71D945B4"/>
    <w:rsid w:val="7296185E"/>
    <w:rsid w:val="731B3DC6"/>
    <w:rsid w:val="74FC1F7C"/>
    <w:rsid w:val="752A6506"/>
    <w:rsid w:val="753A5CED"/>
    <w:rsid w:val="75994F76"/>
    <w:rsid w:val="765E0A7F"/>
    <w:rsid w:val="77394BE5"/>
    <w:rsid w:val="777B49BA"/>
    <w:rsid w:val="77AB155C"/>
    <w:rsid w:val="78893A4C"/>
    <w:rsid w:val="793C25A1"/>
    <w:rsid w:val="7BE42CE3"/>
    <w:rsid w:val="7C224DAA"/>
    <w:rsid w:val="7C444813"/>
    <w:rsid w:val="7C906BE4"/>
    <w:rsid w:val="7D1070C7"/>
    <w:rsid w:val="7D344E5D"/>
    <w:rsid w:val="7DDB7B5A"/>
    <w:rsid w:val="7E375847"/>
    <w:rsid w:val="7E501503"/>
    <w:rsid w:val="7E556DEE"/>
    <w:rsid w:val="7E793100"/>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Autospacing="1" w:afterAutospacing="1"/>
      <w:jc w:val="left"/>
    </w:pPr>
    <w:rPr>
      <w:rFonts w:cs="Times New Roman"/>
      <w:kern w:val="0"/>
      <w:sz w:val="24"/>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466</Words>
  <Characters>2661</Characters>
  <Lines>22</Lines>
  <Paragraphs>6</Paragraphs>
  <TotalTime>22</TotalTime>
  <ScaleCrop>false</ScaleCrop>
  <LinksUpToDate>false</LinksUpToDate>
  <CharactersWithSpaces>3121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2019-09-09T12:03:54Z</dcterms:modified>
  <cp:revision>1276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