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2D04D" w14:textId="77777777" w:rsidR="00766BFC" w:rsidRDefault="004C5EBA">
      <w:r>
        <w:t>This manuscript has been reviewed for data consistency. Below are detailed comments as well as some suggestions on the presentation of data which the authors might wish to consider prior to publication.</w:t>
      </w:r>
    </w:p>
    <w:p w14:paraId="7FE52B5F" w14:textId="7541F272" w:rsidR="003E0ECB" w:rsidRDefault="00E47933" w:rsidP="003E0ECB">
      <w:pPr>
        <w:pStyle w:val="ListParagraph"/>
        <w:numPr>
          <w:ilvl w:val="0"/>
          <w:numId w:val="1"/>
        </w:numPr>
        <w:ind w:left="360"/>
      </w:pPr>
      <w:r>
        <w:t>Page 2, FIG.1, the picture of the CGAC array seems too small.</w:t>
      </w:r>
    </w:p>
    <w:p w14:paraId="1BF48A62" w14:textId="77777777" w:rsidR="00E47933" w:rsidRDefault="00E47933" w:rsidP="003E0ECB">
      <w:pPr>
        <w:pStyle w:val="ListParagraph"/>
        <w:numPr>
          <w:ilvl w:val="0"/>
          <w:numId w:val="1"/>
        </w:numPr>
        <w:ind w:left="360"/>
      </w:pPr>
      <w:r>
        <w:t>Page 3, right column,</w:t>
      </w:r>
    </w:p>
    <w:p w14:paraId="4FE662BB" w14:textId="2498799C" w:rsidR="00E47933" w:rsidRDefault="00E47933" w:rsidP="00E47933">
      <w:pPr>
        <w:pStyle w:val="ListParagraph"/>
        <w:numPr>
          <w:ilvl w:val="1"/>
          <w:numId w:val="1"/>
        </w:numPr>
        <w:ind w:left="720"/>
      </w:pPr>
      <w:r>
        <w:t>In 2</w:t>
      </w:r>
      <w:r w:rsidRPr="00E47933">
        <w:rPr>
          <w:vertAlign w:val="superscript"/>
        </w:rPr>
        <w:t>nd</w:t>
      </w:r>
      <w:r>
        <w:t xml:space="preserve"> last paragraph, 3</w:t>
      </w:r>
      <w:r w:rsidRPr="00E47933">
        <w:rPr>
          <w:vertAlign w:val="superscript"/>
        </w:rPr>
        <w:t>rd</w:t>
      </w:r>
      <w:r>
        <w:t xml:space="preserve"> last line, JPI(4064)=16- is expected to be in “()” to keep consistent with (16-) in the level scheme in FIG.2 and TABLE I. </w:t>
      </w:r>
    </w:p>
    <w:p w14:paraId="301A4A3B" w14:textId="2A4C8C7A" w:rsidR="00E47933" w:rsidRDefault="00E47933" w:rsidP="00E47933">
      <w:pPr>
        <w:pStyle w:val="ListParagraph"/>
        <w:numPr>
          <w:ilvl w:val="1"/>
          <w:numId w:val="1"/>
        </w:numPr>
        <w:ind w:left="720"/>
      </w:pPr>
      <w:r>
        <w:t>Similarly, in the last paragraph, 2</w:t>
      </w:r>
      <w:r w:rsidRPr="00E47933">
        <w:rPr>
          <w:vertAlign w:val="superscript"/>
        </w:rPr>
        <w:t>nd</w:t>
      </w:r>
      <w:r>
        <w:t xml:space="preserve"> last line, 15- is expected to be (15-). E(gamma)=456 is </w:t>
      </w:r>
      <w:r w:rsidR="00512EA8">
        <w:t>expected to be 457 as shown in FIG.2, rounded from 456.7 in TABLE I.</w:t>
      </w:r>
    </w:p>
    <w:p w14:paraId="28FBC2B4" w14:textId="52E180DF" w:rsidR="00E47933" w:rsidRDefault="00512EA8" w:rsidP="003E0ECB">
      <w:pPr>
        <w:pStyle w:val="ListParagraph"/>
        <w:numPr>
          <w:ilvl w:val="0"/>
          <w:numId w:val="1"/>
        </w:numPr>
        <w:ind w:left="360"/>
      </w:pPr>
      <w:r>
        <w:t>Page</w:t>
      </w:r>
      <w:r w:rsidR="00EB63AA">
        <w:t xml:space="preserve"> </w:t>
      </w:r>
      <w:r>
        <w:t>4, FIG.2,</w:t>
      </w:r>
    </w:p>
    <w:p w14:paraId="15BDD5DF" w14:textId="020D4A21" w:rsidR="003E0ECB" w:rsidRDefault="003E0ECB" w:rsidP="003E0ECB">
      <w:pPr>
        <w:pStyle w:val="ListParagraph"/>
        <w:numPr>
          <w:ilvl w:val="1"/>
          <w:numId w:val="1"/>
        </w:numPr>
        <w:ind w:left="630" w:hanging="270"/>
      </w:pPr>
      <w:r>
        <w:t>E(level)=</w:t>
      </w:r>
      <w:r w:rsidR="00EB63AA">
        <w:t>2954 is expected to be 2955 as shown in FIG.5, rounded from 2954.5 in TABLE I.</w:t>
      </w:r>
    </w:p>
    <w:p w14:paraId="707A5DAB" w14:textId="027F9A3C" w:rsidR="00A31865" w:rsidRDefault="007B12E0" w:rsidP="003E0ECB">
      <w:pPr>
        <w:pStyle w:val="ListParagraph"/>
        <w:numPr>
          <w:ilvl w:val="1"/>
          <w:numId w:val="1"/>
        </w:numPr>
        <w:ind w:left="630" w:hanging="270"/>
      </w:pPr>
      <w:r>
        <w:t>E(gamma) label=”334.0” from 2211 level is expected to be 334 to keep consistent with integer values of all other gammas.</w:t>
      </w:r>
    </w:p>
    <w:p w14:paraId="346F390F" w14:textId="64602068" w:rsidR="007B12E0" w:rsidRDefault="007B12E0" w:rsidP="007B12E0">
      <w:pPr>
        <w:pStyle w:val="ListParagraph"/>
        <w:numPr>
          <w:ilvl w:val="1"/>
          <w:numId w:val="1"/>
        </w:numPr>
        <w:ind w:left="630" w:hanging="270"/>
      </w:pPr>
      <w:r>
        <w:t>JPI(6229)=(19-) is expected to be (18-), as given in TABLE I, based on 1086g (M1+E2) to (17-).</w:t>
      </w:r>
    </w:p>
    <w:p w14:paraId="1402CCF3" w14:textId="77777777" w:rsidR="007B12E0" w:rsidRDefault="007B12E0" w:rsidP="00F348D2">
      <w:pPr>
        <w:pStyle w:val="ListParagraph"/>
        <w:numPr>
          <w:ilvl w:val="0"/>
          <w:numId w:val="1"/>
        </w:numPr>
        <w:ind w:left="360"/>
      </w:pPr>
      <w:r>
        <w:t>P</w:t>
      </w:r>
      <w:r w:rsidR="00A31865">
        <w:t xml:space="preserve">age </w:t>
      </w:r>
      <w:r>
        <w:t>4</w:t>
      </w:r>
      <w:r w:rsidR="00A31865">
        <w:t xml:space="preserve">, </w:t>
      </w:r>
      <w:r>
        <w:t>in the text at bottom,</w:t>
      </w:r>
    </w:p>
    <w:p w14:paraId="130D0575" w14:textId="40585C0C" w:rsidR="008E5D1D" w:rsidRDefault="007B12E0" w:rsidP="007B12E0">
      <w:pPr>
        <w:pStyle w:val="ListParagraph"/>
        <w:numPr>
          <w:ilvl w:val="1"/>
          <w:numId w:val="1"/>
        </w:numPr>
        <w:ind w:left="630" w:hanging="270"/>
      </w:pPr>
      <w:r>
        <w:t xml:space="preserve">There are no ADO or POL data in TABLE I for 520, 125, and 597 gammas. </w:t>
      </w:r>
      <w:r w:rsidR="00511DDC">
        <w:t>So,</w:t>
      </w:r>
      <w:r w:rsidR="008E5D1D">
        <w:t xml:space="preserve"> it might be inappropriate to list them with other gammas with ADO data in the statement “considering the dipole nature of the 457-, 142-, … and the quadrupole nature of the 597-, …” which is then used to make JPI assignments of relevant levels. Actually, JPI assignments for levels where the 520, 125 and 597 gammas are from are made based on other gammas in the statement and the dipole or quadrupole nature of these three gammas are then implied from the JPI assignments.</w:t>
      </w:r>
    </w:p>
    <w:p w14:paraId="3D589C30" w14:textId="506B32DE" w:rsidR="008E5D1D" w:rsidRDefault="006C4CC8" w:rsidP="007B12E0">
      <w:pPr>
        <w:pStyle w:val="ListParagraph"/>
        <w:numPr>
          <w:ilvl w:val="1"/>
          <w:numId w:val="1"/>
        </w:numPr>
        <w:ind w:left="630" w:hanging="270"/>
      </w:pPr>
      <w:r>
        <w:t xml:space="preserve">As pointed out in comment 3.c above, 1086 gamma is (M1+E2) as given in TABLE I based on ADO and JPI(6922) should be (18-) </w:t>
      </w:r>
      <w:r w:rsidR="0040176F">
        <w:t>instead of</w:t>
      </w:r>
      <w:r>
        <w:t xml:space="preserve"> (19-).</w:t>
      </w:r>
    </w:p>
    <w:p w14:paraId="49E270A1" w14:textId="2CCCC800" w:rsidR="007B12E0" w:rsidRDefault="00684249" w:rsidP="00F348D2">
      <w:pPr>
        <w:pStyle w:val="ListParagraph"/>
        <w:numPr>
          <w:ilvl w:val="0"/>
          <w:numId w:val="1"/>
        </w:numPr>
        <w:ind w:left="360"/>
      </w:pPr>
      <w:r>
        <w:t>Page 5, FIG.3, it looks several different font sizes have been used for E(gamma) labels. It is suggested</w:t>
      </w:r>
      <w:r w:rsidR="00B524F8">
        <w:t xml:space="preserve"> to use the same font size for consistency, unless specifically noted.</w:t>
      </w:r>
    </w:p>
    <w:p w14:paraId="1BFDC183" w14:textId="45C3C699" w:rsidR="00A31865" w:rsidRDefault="00B524F8" w:rsidP="00F348D2">
      <w:pPr>
        <w:pStyle w:val="ListParagraph"/>
        <w:numPr>
          <w:ilvl w:val="0"/>
          <w:numId w:val="1"/>
        </w:numPr>
        <w:ind w:left="360"/>
      </w:pPr>
      <w:r>
        <w:t>Page 5, discussion section, line 7, JPI(8795)=23- is expected to be (23-) to keep consistency with other JPIs here.</w:t>
      </w:r>
    </w:p>
    <w:p w14:paraId="6FD3A163" w14:textId="7DF7AD1F" w:rsidR="00135AD4" w:rsidRDefault="00135AD4" w:rsidP="00135AD4">
      <w:pPr>
        <w:pStyle w:val="ListParagraph"/>
        <w:numPr>
          <w:ilvl w:val="0"/>
          <w:numId w:val="1"/>
        </w:numPr>
        <w:ind w:left="360"/>
      </w:pPr>
      <w:r>
        <w:t xml:space="preserve">In TABLE I, on page </w:t>
      </w:r>
      <w:r w:rsidR="0095746D">
        <w:t>6</w:t>
      </w:r>
      <w:r>
        <w:t xml:space="preserve">, </w:t>
      </w:r>
    </w:p>
    <w:p w14:paraId="24E3351F" w14:textId="377AD60A" w:rsidR="00135AD4" w:rsidRDefault="00FE4A69" w:rsidP="00135AD4">
      <w:pPr>
        <w:pStyle w:val="ListParagraph"/>
        <w:numPr>
          <w:ilvl w:val="1"/>
          <w:numId w:val="1"/>
        </w:numPr>
        <w:ind w:left="630" w:hanging="270"/>
      </w:pPr>
      <w:r>
        <w:t xml:space="preserve">Why do only Ig(222.0)=155 and Ig(194.9)=72.5 have no uncertainties while all others Ig values have except for the only limit Ig value? It is suggested to use “~155” and “~72.5” if they are estimated values or </w:t>
      </w:r>
      <w:r w:rsidR="00DF274A">
        <w:t>list them as limit if they are limits. Otherwise, uncertainties are expected for them as well.</w:t>
      </w:r>
    </w:p>
    <w:p w14:paraId="66DB4C00" w14:textId="07BB359A" w:rsidR="00135AD4" w:rsidRDefault="00FD67BF" w:rsidP="00135AD4">
      <w:pPr>
        <w:pStyle w:val="ListParagraph"/>
        <w:numPr>
          <w:ilvl w:val="1"/>
          <w:numId w:val="1"/>
        </w:numPr>
        <w:ind w:left="630" w:hanging="270"/>
      </w:pPr>
      <w:r>
        <w:t xml:space="preserve">At E(level)=2982.8 and 3900.9, JI -&gt;JF is empty but JI and JF are given in the level scheme in FIG.2 and also in the text. </w:t>
      </w:r>
    </w:p>
    <w:p w14:paraId="68A23B51" w14:textId="77777777" w:rsidR="00A74EA7" w:rsidRDefault="00A74EA7" w:rsidP="00135AD4">
      <w:pPr>
        <w:pStyle w:val="ListParagraph"/>
        <w:numPr>
          <w:ilvl w:val="1"/>
          <w:numId w:val="1"/>
        </w:numPr>
        <w:ind w:left="630" w:hanging="270"/>
      </w:pPr>
      <w:r>
        <w:t>JPI(1943.8)=9(-) is inconsistent with (9-) in FIG.2 and in the text, and JPI(2131.0)=10(+) is inconsistent with (10+) in FIG.2 and elsewhere.</w:t>
      </w:r>
    </w:p>
    <w:p w14:paraId="3B79BE4E" w14:textId="0DDE4332" w:rsidR="00135AD4" w:rsidRDefault="00A74EA7" w:rsidP="00135AD4">
      <w:pPr>
        <w:pStyle w:val="ListParagraph"/>
        <w:numPr>
          <w:ilvl w:val="1"/>
          <w:numId w:val="1"/>
        </w:numPr>
        <w:ind w:left="630" w:hanging="270"/>
      </w:pPr>
      <w:r>
        <w:t>At E(level)=2131, E(gamma)=745.1, MUL=E2 is expected to be (E2) since there is only ADO data but no POL, to keep consistent with MUL=(E2) of other gammas with only ADO data.</w:t>
      </w:r>
    </w:p>
    <w:p w14:paraId="5F0574CD" w14:textId="120A70DD" w:rsidR="00954DD1" w:rsidRDefault="00954DD1" w:rsidP="00135AD4">
      <w:pPr>
        <w:pStyle w:val="ListParagraph"/>
        <w:numPr>
          <w:ilvl w:val="1"/>
          <w:numId w:val="1"/>
        </w:numPr>
        <w:ind w:left="630" w:hanging="270"/>
      </w:pPr>
      <w:r>
        <w:t>At E(level)=8795.1, E(gamma)=1353.8, MUL=(M1+E2) should be (E2), with ADO=1.51(49).</w:t>
      </w:r>
    </w:p>
    <w:p w14:paraId="7A89012A" w14:textId="683D51E9" w:rsidR="00861C9D" w:rsidRDefault="00861C9D" w:rsidP="00135AD4">
      <w:pPr>
        <w:pStyle w:val="ListParagraph"/>
        <w:numPr>
          <w:ilvl w:val="1"/>
          <w:numId w:val="1"/>
        </w:numPr>
        <w:ind w:left="630" w:hanging="270"/>
      </w:pPr>
      <w:r>
        <w:t>Please check the footnote b which doesn’t look correct. Actually, the title “Ji to Jf” is self-explanatory and that footnote is not needed.</w:t>
      </w:r>
    </w:p>
    <w:p w14:paraId="2ADDB16A" w14:textId="7C2A65FB" w:rsidR="00F511F4" w:rsidRDefault="00F511F4" w:rsidP="00F511F4">
      <w:pPr>
        <w:pStyle w:val="ListParagraph"/>
        <w:numPr>
          <w:ilvl w:val="0"/>
          <w:numId w:val="1"/>
        </w:numPr>
        <w:ind w:left="360"/>
      </w:pPr>
      <w:r>
        <w:t xml:space="preserve">In </w:t>
      </w:r>
      <w:r>
        <w:t>the reference list on page 11</w:t>
      </w:r>
      <w:r>
        <w:t>,</w:t>
      </w:r>
      <w:r>
        <w:t xml:space="preserve"> Ref [27] and [44] are duplicates; Ref [32] and [36] are duplicates. </w:t>
      </w:r>
      <w:r>
        <w:t xml:space="preserve"> </w:t>
      </w:r>
    </w:p>
    <w:p w14:paraId="3F6F4603" w14:textId="77777777" w:rsidR="00F511F4" w:rsidRDefault="00F511F4" w:rsidP="00F511F4">
      <w:pPr>
        <w:pStyle w:val="ListParagraph"/>
        <w:ind w:left="630"/>
      </w:pPr>
    </w:p>
    <w:sectPr w:rsidR="00F511F4" w:rsidSect="004133A1">
      <w:pgSz w:w="12240" w:h="15840"/>
      <w:pgMar w:top="938" w:right="1440" w:bottom="547"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Cambria"/>
    <w:panose1 w:val="00000000000000000000"/>
    <w:charset w:val="00"/>
    <w:family w:val="roman"/>
    <w:notTrueType/>
    <w:pitch w:val="default"/>
  </w:font>
  <w:font w:name="Liberation Sans">
    <w:charset w:val="01"/>
    <w:family w:val="swiss"/>
    <w:pitch w:val="variable"/>
  </w:font>
  <w:font w:name="FreeSans">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C534C"/>
    <w:multiLevelType w:val="hybridMultilevel"/>
    <w:tmpl w:val="76561BA6"/>
    <w:lvl w:ilvl="0" w:tplc="D65061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2DB4646"/>
    <w:multiLevelType w:val="multilevel"/>
    <w:tmpl w:val="919443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9D02CC"/>
    <w:multiLevelType w:val="hybridMultilevel"/>
    <w:tmpl w:val="1102DE20"/>
    <w:lvl w:ilvl="0" w:tplc="0C9E7C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1D60D52"/>
    <w:multiLevelType w:val="multilevel"/>
    <w:tmpl w:val="5EA0AE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6D76CD7"/>
    <w:multiLevelType w:val="multilevel"/>
    <w:tmpl w:val="919443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8828965">
    <w:abstractNumId w:val="4"/>
  </w:num>
  <w:num w:numId="2" w16cid:durableId="450632915">
    <w:abstractNumId w:val="3"/>
  </w:num>
  <w:num w:numId="3" w16cid:durableId="524944826">
    <w:abstractNumId w:val="2"/>
  </w:num>
  <w:num w:numId="4" w16cid:durableId="285815996">
    <w:abstractNumId w:val="0"/>
  </w:num>
  <w:num w:numId="5" w16cid:durableId="417362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6BFC"/>
    <w:rsid w:val="00000693"/>
    <w:rsid w:val="00003714"/>
    <w:rsid w:val="00003F46"/>
    <w:rsid w:val="0001020E"/>
    <w:rsid w:val="000153EE"/>
    <w:rsid w:val="00023014"/>
    <w:rsid w:val="0003433F"/>
    <w:rsid w:val="00042628"/>
    <w:rsid w:val="00044E21"/>
    <w:rsid w:val="000468F5"/>
    <w:rsid w:val="00063281"/>
    <w:rsid w:val="00064808"/>
    <w:rsid w:val="00070A22"/>
    <w:rsid w:val="00071D22"/>
    <w:rsid w:val="0007472A"/>
    <w:rsid w:val="00097A6F"/>
    <w:rsid w:val="000A2789"/>
    <w:rsid w:val="000A6DFE"/>
    <w:rsid w:val="000C2818"/>
    <w:rsid w:val="000C3CEA"/>
    <w:rsid w:val="000C5E39"/>
    <w:rsid w:val="000C7FA7"/>
    <w:rsid w:val="000E1DB5"/>
    <w:rsid w:val="000E2405"/>
    <w:rsid w:val="000F6AB0"/>
    <w:rsid w:val="00101602"/>
    <w:rsid w:val="001071E8"/>
    <w:rsid w:val="00114AD9"/>
    <w:rsid w:val="00116DED"/>
    <w:rsid w:val="001336A6"/>
    <w:rsid w:val="00135AD4"/>
    <w:rsid w:val="00137D09"/>
    <w:rsid w:val="00141329"/>
    <w:rsid w:val="0014214D"/>
    <w:rsid w:val="00152F09"/>
    <w:rsid w:val="00153FA9"/>
    <w:rsid w:val="00157263"/>
    <w:rsid w:val="0017612F"/>
    <w:rsid w:val="00180FD1"/>
    <w:rsid w:val="001867B8"/>
    <w:rsid w:val="00194198"/>
    <w:rsid w:val="001A5CAC"/>
    <w:rsid w:val="001A61C0"/>
    <w:rsid w:val="001C611F"/>
    <w:rsid w:val="001D4E63"/>
    <w:rsid w:val="001D5BB0"/>
    <w:rsid w:val="001E6028"/>
    <w:rsid w:val="001F2AD0"/>
    <w:rsid w:val="001F447B"/>
    <w:rsid w:val="00200CA2"/>
    <w:rsid w:val="00204C89"/>
    <w:rsid w:val="002079AC"/>
    <w:rsid w:val="00210BF0"/>
    <w:rsid w:val="00215A5B"/>
    <w:rsid w:val="00244410"/>
    <w:rsid w:val="0025467E"/>
    <w:rsid w:val="002708EC"/>
    <w:rsid w:val="00275CC2"/>
    <w:rsid w:val="00284903"/>
    <w:rsid w:val="002912C9"/>
    <w:rsid w:val="002923D8"/>
    <w:rsid w:val="002A72F6"/>
    <w:rsid w:val="002B766C"/>
    <w:rsid w:val="002C01EE"/>
    <w:rsid w:val="002C3773"/>
    <w:rsid w:val="002C5088"/>
    <w:rsid w:val="002D353B"/>
    <w:rsid w:val="002D4825"/>
    <w:rsid w:val="002E155B"/>
    <w:rsid w:val="002E3196"/>
    <w:rsid w:val="002E603E"/>
    <w:rsid w:val="002E7B86"/>
    <w:rsid w:val="002F1F0A"/>
    <w:rsid w:val="00302FA8"/>
    <w:rsid w:val="00313AA3"/>
    <w:rsid w:val="00333440"/>
    <w:rsid w:val="00336A8A"/>
    <w:rsid w:val="003455C7"/>
    <w:rsid w:val="00353E1F"/>
    <w:rsid w:val="0035698E"/>
    <w:rsid w:val="0036141B"/>
    <w:rsid w:val="00361A8E"/>
    <w:rsid w:val="003826A6"/>
    <w:rsid w:val="00385220"/>
    <w:rsid w:val="00393BF4"/>
    <w:rsid w:val="00393F1B"/>
    <w:rsid w:val="003960C3"/>
    <w:rsid w:val="00397205"/>
    <w:rsid w:val="003A15A6"/>
    <w:rsid w:val="003A3294"/>
    <w:rsid w:val="003A620E"/>
    <w:rsid w:val="003B6CB6"/>
    <w:rsid w:val="003B754B"/>
    <w:rsid w:val="003B7EF6"/>
    <w:rsid w:val="003D3C0E"/>
    <w:rsid w:val="003E0ECB"/>
    <w:rsid w:val="003E507B"/>
    <w:rsid w:val="003F451B"/>
    <w:rsid w:val="0040176F"/>
    <w:rsid w:val="00404345"/>
    <w:rsid w:val="004133A1"/>
    <w:rsid w:val="004139BB"/>
    <w:rsid w:val="004146CA"/>
    <w:rsid w:val="004156A5"/>
    <w:rsid w:val="004366CF"/>
    <w:rsid w:val="00442583"/>
    <w:rsid w:val="00444F65"/>
    <w:rsid w:val="0044730D"/>
    <w:rsid w:val="00455ADE"/>
    <w:rsid w:val="00455EFC"/>
    <w:rsid w:val="00462079"/>
    <w:rsid w:val="00462733"/>
    <w:rsid w:val="004627B0"/>
    <w:rsid w:val="004653E4"/>
    <w:rsid w:val="00470444"/>
    <w:rsid w:val="00473AD1"/>
    <w:rsid w:val="00482655"/>
    <w:rsid w:val="00495FF1"/>
    <w:rsid w:val="004A4591"/>
    <w:rsid w:val="004A6E49"/>
    <w:rsid w:val="004C5EBA"/>
    <w:rsid w:val="004D3398"/>
    <w:rsid w:val="004D5838"/>
    <w:rsid w:val="004E0FB8"/>
    <w:rsid w:val="004E10D2"/>
    <w:rsid w:val="004F2711"/>
    <w:rsid w:val="00507ADB"/>
    <w:rsid w:val="00511DDC"/>
    <w:rsid w:val="005120D8"/>
    <w:rsid w:val="00512A1F"/>
    <w:rsid w:val="00512EA8"/>
    <w:rsid w:val="005168A4"/>
    <w:rsid w:val="00522407"/>
    <w:rsid w:val="00537FEE"/>
    <w:rsid w:val="005435E5"/>
    <w:rsid w:val="00544F5F"/>
    <w:rsid w:val="0054538A"/>
    <w:rsid w:val="00563240"/>
    <w:rsid w:val="00564A2F"/>
    <w:rsid w:val="005723A0"/>
    <w:rsid w:val="005749DF"/>
    <w:rsid w:val="00577BA7"/>
    <w:rsid w:val="00592F73"/>
    <w:rsid w:val="00593B60"/>
    <w:rsid w:val="00594970"/>
    <w:rsid w:val="00597A73"/>
    <w:rsid w:val="005A1ECB"/>
    <w:rsid w:val="005A375B"/>
    <w:rsid w:val="005B00EA"/>
    <w:rsid w:val="005B3A0F"/>
    <w:rsid w:val="005C052C"/>
    <w:rsid w:val="005C0796"/>
    <w:rsid w:val="005C1410"/>
    <w:rsid w:val="005C5881"/>
    <w:rsid w:val="005D10D6"/>
    <w:rsid w:val="005F570F"/>
    <w:rsid w:val="005F5D96"/>
    <w:rsid w:val="005F6E25"/>
    <w:rsid w:val="00607A11"/>
    <w:rsid w:val="006164F3"/>
    <w:rsid w:val="00624219"/>
    <w:rsid w:val="00626DCE"/>
    <w:rsid w:val="0063502E"/>
    <w:rsid w:val="006358C0"/>
    <w:rsid w:val="0064144F"/>
    <w:rsid w:val="00643C7B"/>
    <w:rsid w:val="0064479E"/>
    <w:rsid w:val="00654E85"/>
    <w:rsid w:val="00656C23"/>
    <w:rsid w:val="00661900"/>
    <w:rsid w:val="00663AF2"/>
    <w:rsid w:val="00667F2D"/>
    <w:rsid w:val="00673F30"/>
    <w:rsid w:val="0067615F"/>
    <w:rsid w:val="00684249"/>
    <w:rsid w:val="00691E8C"/>
    <w:rsid w:val="006A3902"/>
    <w:rsid w:val="006B10A6"/>
    <w:rsid w:val="006B2602"/>
    <w:rsid w:val="006C4CC8"/>
    <w:rsid w:val="006C6001"/>
    <w:rsid w:val="006D000B"/>
    <w:rsid w:val="006E5D55"/>
    <w:rsid w:val="006F1EDF"/>
    <w:rsid w:val="006F4DB9"/>
    <w:rsid w:val="006F5398"/>
    <w:rsid w:val="006F59B7"/>
    <w:rsid w:val="007027B6"/>
    <w:rsid w:val="00704585"/>
    <w:rsid w:val="00724586"/>
    <w:rsid w:val="00732461"/>
    <w:rsid w:val="00743F1B"/>
    <w:rsid w:val="00745073"/>
    <w:rsid w:val="00746FB7"/>
    <w:rsid w:val="0075565C"/>
    <w:rsid w:val="0075632E"/>
    <w:rsid w:val="00761DC0"/>
    <w:rsid w:val="00766BFC"/>
    <w:rsid w:val="00774CE1"/>
    <w:rsid w:val="0078693D"/>
    <w:rsid w:val="00791B4D"/>
    <w:rsid w:val="007A4072"/>
    <w:rsid w:val="007A411E"/>
    <w:rsid w:val="007B12E0"/>
    <w:rsid w:val="007B3324"/>
    <w:rsid w:val="007C3D54"/>
    <w:rsid w:val="007D4EA1"/>
    <w:rsid w:val="007D5136"/>
    <w:rsid w:val="007F1806"/>
    <w:rsid w:val="007F5A26"/>
    <w:rsid w:val="00802D3A"/>
    <w:rsid w:val="00802D7F"/>
    <w:rsid w:val="008039D3"/>
    <w:rsid w:val="00812A0B"/>
    <w:rsid w:val="00822640"/>
    <w:rsid w:val="008337ED"/>
    <w:rsid w:val="00847B9C"/>
    <w:rsid w:val="00855497"/>
    <w:rsid w:val="00857172"/>
    <w:rsid w:val="00861C9D"/>
    <w:rsid w:val="00863CC3"/>
    <w:rsid w:val="00864CB5"/>
    <w:rsid w:val="008813D6"/>
    <w:rsid w:val="00882D9D"/>
    <w:rsid w:val="00883B91"/>
    <w:rsid w:val="00885816"/>
    <w:rsid w:val="00892AF2"/>
    <w:rsid w:val="008A3559"/>
    <w:rsid w:val="008B62F2"/>
    <w:rsid w:val="008B68B6"/>
    <w:rsid w:val="008C1C85"/>
    <w:rsid w:val="008C37F6"/>
    <w:rsid w:val="008C49EE"/>
    <w:rsid w:val="008C6072"/>
    <w:rsid w:val="008C7480"/>
    <w:rsid w:val="008C7E13"/>
    <w:rsid w:val="008D0674"/>
    <w:rsid w:val="008D77BD"/>
    <w:rsid w:val="008E0057"/>
    <w:rsid w:val="008E5D1D"/>
    <w:rsid w:val="008F74BB"/>
    <w:rsid w:val="009073DB"/>
    <w:rsid w:val="009131C3"/>
    <w:rsid w:val="0092144E"/>
    <w:rsid w:val="00927521"/>
    <w:rsid w:val="0093279E"/>
    <w:rsid w:val="00935004"/>
    <w:rsid w:val="009426AB"/>
    <w:rsid w:val="009437DC"/>
    <w:rsid w:val="00952EB1"/>
    <w:rsid w:val="00954DD1"/>
    <w:rsid w:val="0095746D"/>
    <w:rsid w:val="0095775F"/>
    <w:rsid w:val="00961E50"/>
    <w:rsid w:val="009638E6"/>
    <w:rsid w:val="0096449D"/>
    <w:rsid w:val="009729F5"/>
    <w:rsid w:val="009803E4"/>
    <w:rsid w:val="0098232C"/>
    <w:rsid w:val="00985B63"/>
    <w:rsid w:val="0099287B"/>
    <w:rsid w:val="0099527D"/>
    <w:rsid w:val="009B4740"/>
    <w:rsid w:val="009C72D7"/>
    <w:rsid w:val="009D1C0C"/>
    <w:rsid w:val="009E0605"/>
    <w:rsid w:val="009F0DC4"/>
    <w:rsid w:val="00A166DC"/>
    <w:rsid w:val="00A31865"/>
    <w:rsid w:val="00A4491F"/>
    <w:rsid w:val="00A50465"/>
    <w:rsid w:val="00A6768D"/>
    <w:rsid w:val="00A70C19"/>
    <w:rsid w:val="00A74EA7"/>
    <w:rsid w:val="00A74F62"/>
    <w:rsid w:val="00A75022"/>
    <w:rsid w:val="00A7623A"/>
    <w:rsid w:val="00A90FB7"/>
    <w:rsid w:val="00A9643A"/>
    <w:rsid w:val="00A97527"/>
    <w:rsid w:val="00AA328E"/>
    <w:rsid w:val="00AA434F"/>
    <w:rsid w:val="00AC31B4"/>
    <w:rsid w:val="00AC6FA7"/>
    <w:rsid w:val="00AD2746"/>
    <w:rsid w:val="00AD44A7"/>
    <w:rsid w:val="00AE267B"/>
    <w:rsid w:val="00AE5135"/>
    <w:rsid w:val="00AE534D"/>
    <w:rsid w:val="00AE7988"/>
    <w:rsid w:val="00AF0D4C"/>
    <w:rsid w:val="00B022D0"/>
    <w:rsid w:val="00B06E8D"/>
    <w:rsid w:val="00B0731E"/>
    <w:rsid w:val="00B179E5"/>
    <w:rsid w:val="00B40FFA"/>
    <w:rsid w:val="00B44832"/>
    <w:rsid w:val="00B524F8"/>
    <w:rsid w:val="00B57B3F"/>
    <w:rsid w:val="00B70E3E"/>
    <w:rsid w:val="00B77D58"/>
    <w:rsid w:val="00B9440B"/>
    <w:rsid w:val="00BA0974"/>
    <w:rsid w:val="00BA596E"/>
    <w:rsid w:val="00BA6D2B"/>
    <w:rsid w:val="00BB0350"/>
    <w:rsid w:val="00BB0BDA"/>
    <w:rsid w:val="00BB1073"/>
    <w:rsid w:val="00BC76C3"/>
    <w:rsid w:val="00BD4000"/>
    <w:rsid w:val="00BE45FA"/>
    <w:rsid w:val="00BE637D"/>
    <w:rsid w:val="00BE67B8"/>
    <w:rsid w:val="00BF23BD"/>
    <w:rsid w:val="00C035C8"/>
    <w:rsid w:val="00C10361"/>
    <w:rsid w:val="00C135AD"/>
    <w:rsid w:val="00C23DFF"/>
    <w:rsid w:val="00C42C2A"/>
    <w:rsid w:val="00C52909"/>
    <w:rsid w:val="00C55567"/>
    <w:rsid w:val="00C5640B"/>
    <w:rsid w:val="00C57CD3"/>
    <w:rsid w:val="00C678A3"/>
    <w:rsid w:val="00C74F2F"/>
    <w:rsid w:val="00C76D9C"/>
    <w:rsid w:val="00C84C93"/>
    <w:rsid w:val="00C87153"/>
    <w:rsid w:val="00C95FF4"/>
    <w:rsid w:val="00CA24E2"/>
    <w:rsid w:val="00CA4718"/>
    <w:rsid w:val="00CC05C0"/>
    <w:rsid w:val="00CC060F"/>
    <w:rsid w:val="00CC408C"/>
    <w:rsid w:val="00CC5ADC"/>
    <w:rsid w:val="00CE1A3F"/>
    <w:rsid w:val="00CF7770"/>
    <w:rsid w:val="00D023A5"/>
    <w:rsid w:val="00D048CB"/>
    <w:rsid w:val="00D129F1"/>
    <w:rsid w:val="00D13FAF"/>
    <w:rsid w:val="00D2274F"/>
    <w:rsid w:val="00D24F12"/>
    <w:rsid w:val="00D26B7E"/>
    <w:rsid w:val="00D3162F"/>
    <w:rsid w:val="00D34384"/>
    <w:rsid w:val="00D3595F"/>
    <w:rsid w:val="00D4124A"/>
    <w:rsid w:val="00D453AF"/>
    <w:rsid w:val="00D567E7"/>
    <w:rsid w:val="00D632C6"/>
    <w:rsid w:val="00D64634"/>
    <w:rsid w:val="00D719A0"/>
    <w:rsid w:val="00D77F37"/>
    <w:rsid w:val="00D8021A"/>
    <w:rsid w:val="00D804E9"/>
    <w:rsid w:val="00D836E4"/>
    <w:rsid w:val="00D83E30"/>
    <w:rsid w:val="00D94591"/>
    <w:rsid w:val="00DA4317"/>
    <w:rsid w:val="00DA4517"/>
    <w:rsid w:val="00DA6801"/>
    <w:rsid w:val="00DA7395"/>
    <w:rsid w:val="00DA7C7A"/>
    <w:rsid w:val="00DB4427"/>
    <w:rsid w:val="00DB5396"/>
    <w:rsid w:val="00DB78DF"/>
    <w:rsid w:val="00DC0F97"/>
    <w:rsid w:val="00DC51F6"/>
    <w:rsid w:val="00DC72EB"/>
    <w:rsid w:val="00DD18CF"/>
    <w:rsid w:val="00DD2052"/>
    <w:rsid w:val="00DD4D41"/>
    <w:rsid w:val="00DE3634"/>
    <w:rsid w:val="00DE45DC"/>
    <w:rsid w:val="00DF246C"/>
    <w:rsid w:val="00DF274A"/>
    <w:rsid w:val="00E068DC"/>
    <w:rsid w:val="00E32A63"/>
    <w:rsid w:val="00E32C15"/>
    <w:rsid w:val="00E36055"/>
    <w:rsid w:val="00E47933"/>
    <w:rsid w:val="00E52B91"/>
    <w:rsid w:val="00E61FA2"/>
    <w:rsid w:val="00E634AC"/>
    <w:rsid w:val="00E67582"/>
    <w:rsid w:val="00E70F37"/>
    <w:rsid w:val="00E83C64"/>
    <w:rsid w:val="00E85ADB"/>
    <w:rsid w:val="00E92456"/>
    <w:rsid w:val="00EA4123"/>
    <w:rsid w:val="00EA4D54"/>
    <w:rsid w:val="00EB63AA"/>
    <w:rsid w:val="00EB7BFA"/>
    <w:rsid w:val="00EC7964"/>
    <w:rsid w:val="00ED2161"/>
    <w:rsid w:val="00ED508C"/>
    <w:rsid w:val="00EE232A"/>
    <w:rsid w:val="00EF4028"/>
    <w:rsid w:val="00F00D11"/>
    <w:rsid w:val="00F21004"/>
    <w:rsid w:val="00F3181B"/>
    <w:rsid w:val="00F31A70"/>
    <w:rsid w:val="00F348D2"/>
    <w:rsid w:val="00F419D5"/>
    <w:rsid w:val="00F43346"/>
    <w:rsid w:val="00F511F4"/>
    <w:rsid w:val="00F51CDA"/>
    <w:rsid w:val="00F520E0"/>
    <w:rsid w:val="00F53FE8"/>
    <w:rsid w:val="00F560E6"/>
    <w:rsid w:val="00F6126F"/>
    <w:rsid w:val="00F66F84"/>
    <w:rsid w:val="00F71F2C"/>
    <w:rsid w:val="00F848BD"/>
    <w:rsid w:val="00F85BB0"/>
    <w:rsid w:val="00F90C2F"/>
    <w:rsid w:val="00F93CCA"/>
    <w:rsid w:val="00F97781"/>
    <w:rsid w:val="00FA4056"/>
    <w:rsid w:val="00FB54FD"/>
    <w:rsid w:val="00FC7422"/>
    <w:rsid w:val="00FD14BE"/>
    <w:rsid w:val="00FD182F"/>
    <w:rsid w:val="00FD2A68"/>
    <w:rsid w:val="00FD3413"/>
    <w:rsid w:val="00FD67BF"/>
    <w:rsid w:val="00FE4A69"/>
    <w:rsid w:val="00FE6D67"/>
    <w:rsid w:val="00FF6FE6"/>
    <w:rsid w:val="00FF7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4659"/>
  <w15:docId w15:val="{CD4336E2-3491-ED49-A0DD-89D26F03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D0E"/>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6802"/>
    <w:rPr>
      <w:color w:val="80808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A119D3"/>
    <w:pPr>
      <w:ind w:left="720"/>
      <w:contextualSpacing/>
    </w:pPr>
  </w:style>
  <w:style w:type="table" w:styleId="TableGrid">
    <w:name w:val="Table Grid"/>
    <w:basedOn w:val="TableNormal"/>
    <w:uiPriority w:val="39"/>
    <w:rsid w:val="00070C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0C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684708">
      <w:bodyDiv w:val="1"/>
      <w:marLeft w:val="0"/>
      <w:marRight w:val="0"/>
      <w:marTop w:val="0"/>
      <w:marBottom w:val="0"/>
      <w:divBdr>
        <w:top w:val="none" w:sz="0" w:space="0" w:color="auto"/>
        <w:left w:val="none" w:sz="0" w:space="0" w:color="auto"/>
        <w:bottom w:val="none" w:sz="0" w:space="0" w:color="auto"/>
        <w:right w:val="none" w:sz="0" w:space="0" w:color="auto"/>
      </w:divBdr>
    </w:div>
    <w:div w:id="1523661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Jun</dc:creator>
  <cp:lastModifiedBy>Chen, Jun</cp:lastModifiedBy>
  <cp:revision>428</cp:revision>
  <dcterms:created xsi:type="dcterms:W3CDTF">2020-02-27T20:14:00Z</dcterms:created>
  <dcterms:modified xsi:type="dcterms:W3CDTF">2025-03-31T17:02:00Z</dcterms:modified>
  <dc:language>en-US</dc:language>
</cp:coreProperties>
</file>