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77777777" w:rsidR="00AA7541" w:rsidRDefault="005724C0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Архитектура CQRS</w:t>
      </w:r>
    </w:p>
    <w:p w14:paraId="00000002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CQRS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Query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Responsibility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Segregation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) (Разделение ответственности командных запросов) - это архитектурный паттерн, который предлагает разделить операции записи и чтения данных в приложении на две отдельные ветки. Вместо того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,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чтобы использовать едины</w:t>
      </w:r>
      <w:r>
        <w:rPr>
          <w:rFonts w:ascii="Verdana" w:eastAsia="Verdana" w:hAnsi="Verdana" w:cs="Verdana"/>
          <w:color w:val="000000"/>
          <w:sz w:val="20"/>
          <w:szCs w:val="20"/>
        </w:rPr>
        <w:t>й интерфейс для обеих операций, CQRS предлагает использовать различные модели данных для команд и запросов. Это позволяет оптимизировать каждую модель для конкретных задач и улучшить производительность приложения.</w:t>
      </w:r>
    </w:p>
    <w:p w14:paraId="00000003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Идея CQRS возникла в 2010 году, когда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Грег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Янг (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Greg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Young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) опубликовал статью на эту тему. CQRS быстро стал популярным в разработке приложений, и сегодня является одним из ключевых подходов в работе со сложными системами.</w:t>
      </w:r>
    </w:p>
    <w:p w14:paraId="00000004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Применение CQRS может быть особенно полезным в системах с большим количеств</w:t>
      </w:r>
      <w:r>
        <w:rPr>
          <w:rFonts w:ascii="Verdana" w:eastAsia="Verdana" w:hAnsi="Verdana" w:cs="Verdana"/>
          <w:color w:val="000000"/>
          <w:sz w:val="20"/>
          <w:szCs w:val="20"/>
        </w:rPr>
        <w:t>ом операций записи или при необходимости распределенной обработки запросов. CQRS также может облегчить сопровождение приложения, так как изменения в одной части системы не будут влиять на другие части.</w:t>
      </w:r>
    </w:p>
    <w:p w14:paraId="00000005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Несмотря на то, что CQRS может быть сложной архитектур</w:t>
      </w:r>
      <w:r>
        <w:rPr>
          <w:rFonts w:ascii="Verdana" w:eastAsia="Verdana" w:hAnsi="Verdana" w:cs="Verdana"/>
          <w:color w:val="000000"/>
          <w:sz w:val="20"/>
          <w:szCs w:val="20"/>
        </w:rPr>
        <w:t>ой для начала использования, правильное применение может принести множество преимуществ.</w:t>
      </w:r>
    </w:p>
    <w:p w14:paraId="00000006" w14:textId="77777777" w:rsidR="00AA7541" w:rsidRDefault="005724C0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Подготовка проекта</w:t>
      </w:r>
    </w:p>
    <w:p w14:paraId="00000007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этого урока, создадим проект по типу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Console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App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008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работы с базой данных, загрузим библиотеку:</w:t>
      </w:r>
    </w:p>
    <w:p w14:paraId="00000009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proofErr w:type="spellStart"/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>Install-Package</w:t>
      </w:r>
      <w:proofErr w:type="spellEnd"/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>Microsoft.EntityFrameworkCore.</w:t>
      </w:r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>SqlServer</w:t>
      </w:r>
      <w:proofErr w:type="spellEnd"/>
    </w:p>
    <w:p w14:paraId="0000000A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Для работы с файлом </w:t>
      </w:r>
      <w:proofErr w:type="spellStart"/>
      <w:r>
        <w:rPr>
          <w:rFonts w:ascii="Verdana" w:eastAsia="Verdana" w:hAnsi="Verdana" w:cs="Verdana"/>
          <w:sz w:val="20"/>
          <w:szCs w:val="20"/>
        </w:rPr>
        <w:t>appsettings.json</w:t>
      </w:r>
      <w:proofErr w:type="spellEnd"/>
      <w:r>
        <w:rPr>
          <w:rFonts w:ascii="Verdana" w:eastAsia="Verdana" w:hAnsi="Verdana" w:cs="Verdana"/>
          <w:sz w:val="20"/>
          <w:szCs w:val="20"/>
        </w:rPr>
        <w:t>, загрузим библиотеку:</w:t>
      </w:r>
    </w:p>
    <w:p w14:paraId="0000000B" w14:textId="77777777" w:rsidR="00AA7541" w:rsidRPr="00E511B9" w:rsidRDefault="005724C0">
      <w:pPr>
        <w:shd w:val="clear" w:color="auto" w:fill="F7F7FA"/>
        <w:spacing w:after="220" w:line="384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00E511B9">
        <w:rPr>
          <w:rFonts w:ascii="Verdana" w:eastAsia="Verdana" w:hAnsi="Verdana" w:cs="Verdana"/>
          <w:b/>
          <w:color w:val="222534"/>
          <w:sz w:val="19"/>
          <w:szCs w:val="19"/>
          <w:shd w:val="clear" w:color="auto" w:fill="EEEEEE"/>
          <w:lang w:val="en-US"/>
        </w:rPr>
        <w:t xml:space="preserve">Install-Package </w:t>
      </w:r>
      <w:proofErr w:type="spellStart"/>
      <w:r w:rsidRPr="00E511B9">
        <w:rPr>
          <w:rFonts w:ascii="Verdana" w:eastAsia="Verdana" w:hAnsi="Verdana" w:cs="Verdana"/>
          <w:b/>
          <w:color w:val="222534"/>
          <w:sz w:val="19"/>
          <w:szCs w:val="19"/>
          <w:shd w:val="clear" w:color="auto" w:fill="EEEEEE"/>
          <w:lang w:val="en-US"/>
        </w:rPr>
        <w:t>Microsoft.Extensions.Configuration.Json</w:t>
      </w:r>
      <w:proofErr w:type="spellEnd"/>
    </w:p>
    <w:p w14:paraId="0000000C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Рассмотрим пример, для начала определим модели и конте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кст дл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>я работы с базой данных:</w:t>
      </w:r>
    </w:p>
    <w:p w14:paraId="0000000D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0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</w:t>
      </w:r>
    </w:p>
    <w:p w14:paraId="0000000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1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Id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1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1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1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1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: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DbContext</w:t>
      </w:r>
      <w:proofErr w:type="spellEnd"/>
    </w:p>
    <w:p w14:paraId="0000001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1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DbContextOptions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&gt; options) :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base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(options)</w:t>
      </w:r>
    </w:p>
    <w:p w14:paraId="0000001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1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Database.EnsureCreated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1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1A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1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DbSet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&lt;Product&gt; Products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}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null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!;</w:t>
      </w:r>
    </w:p>
    <w:p w14:paraId="0000001C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1D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1E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Строку подключения необходимо определить в файле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appsettings.json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01F" w14:textId="77777777" w:rsidR="00AA7541" w:rsidRPr="00E511B9" w:rsidRDefault="005724C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000020" w14:textId="77777777" w:rsidR="00AA7541" w:rsidRPr="00E511B9" w:rsidRDefault="005724C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ConnectionStrings</w:t>
      </w:r>
      <w:proofErr w:type="spellEnd"/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00000021" w14:textId="77777777" w:rsidR="00AA7541" w:rsidRPr="00E511B9" w:rsidRDefault="005724C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proofErr w:type="spellStart"/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DefaultConnection</w:t>
      </w:r>
      <w:proofErr w:type="spellEnd"/>
      <w:r w:rsidRPr="00E511B9">
        <w:rPr>
          <w:rFonts w:ascii="Cascadia Mono" w:eastAsia="Cascadia Mono" w:hAnsi="Cascadia Mono" w:cs="Cascadia Mono"/>
          <w:color w:val="2E75B6"/>
          <w:sz w:val="19"/>
          <w:szCs w:val="19"/>
          <w:highlight w:val="white"/>
          <w:lang w:val="en-US"/>
        </w:rPr>
        <w:t>"</w:t>
      </w: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E511B9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511B9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en-US"/>
        </w:rPr>
        <w:t>Server</w:t>
      </w:r>
      <w:proofErr w:type="gramStart"/>
      <w:r w:rsidRPr="00E511B9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en-US"/>
        </w:rPr>
        <w:t>=(</w:t>
      </w:r>
      <w:proofErr w:type="gramEnd"/>
      <w:r w:rsidRPr="00E511B9">
        <w:rPr>
          <w:rFonts w:ascii="Cascadia Mono" w:eastAsia="Cascadia Mono" w:hAnsi="Cascadia Mono" w:cs="Cascadia Mono"/>
          <w:color w:val="A31515"/>
          <w:sz w:val="19"/>
          <w:szCs w:val="19"/>
          <w:highlight w:val="white"/>
          <w:lang w:val="en-US"/>
        </w:rPr>
        <w:t>localdb)\\MSSQLLocalDB;Database=testdb;Trusted_Connection=True;"</w:t>
      </w:r>
    </w:p>
    <w:p w14:paraId="00000022" w14:textId="77777777" w:rsidR="00AA7541" w:rsidRDefault="005724C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</w:pPr>
      <w:r w:rsidRPr="00E511B9">
        <w:rPr>
          <w:rFonts w:ascii="Cascadia Mono" w:eastAsia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000023" w14:textId="77777777" w:rsidR="00AA7541" w:rsidRDefault="005724C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000024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определим интерфейс и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репозиторий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управления товарами:</w:t>
      </w:r>
    </w:p>
    <w:p w14:paraId="00000025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2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interface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</w:p>
    <w:p w14:paraId="0000002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2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&lt;Product&gt;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2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 product);</w:t>
      </w:r>
    </w:p>
    <w:p w14:paraId="0000002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2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: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</w:p>
    <w:p w14:paraId="0000002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2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_context;</w:t>
      </w:r>
    </w:p>
    <w:p w14:paraId="0000002E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2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context)</w:t>
      </w:r>
    </w:p>
    <w:p w14:paraId="0000003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3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_context = context;</w:t>
      </w:r>
    </w:p>
    <w:p w14:paraId="0000003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33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3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&lt;Product&gt;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</w:p>
    <w:p w14:paraId="0000003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3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return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context.Products.ToList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03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38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3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 product)</w:t>
      </w:r>
    </w:p>
    <w:p w14:paraId="0000003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3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context.Products.Add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product);</w:t>
      </w:r>
    </w:p>
    <w:p w14:paraId="0000003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context.SaveChanges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3D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3E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3F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40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41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 как мы работаем в приложении по типу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Console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App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, то работу с зависимостями придется настроить самостоятельно. Получим строку подключения, передадим ее базе данных и зарегистрируем ее в качестве сервиса, для этого, изменим класс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14:paraId="00000042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4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Program</w:t>
      </w:r>
    </w:p>
    <w:p w14:paraId="0000004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4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static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Main()</w:t>
      </w:r>
    </w:p>
    <w:p w14:paraId="0000004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4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     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IConfigurationRoot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confString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ConfigurationBuilder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).</w:t>
      </w:r>
    </w:p>
    <w:p w14:paraId="0000004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SetBasePath(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AppDomain.CurrentDomain.BaseDirectory).AddJsonFile(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"appsettings.json"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).Build();</w:t>
      </w:r>
    </w:p>
    <w:p w14:paraId="00000049" w14:textId="77777777" w:rsidR="00AA7541" w:rsidRPr="00E511B9" w:rsidRDefault="00AA7541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4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services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ServiceCollection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</w:p>
    <w:p w14:paraId="0000004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AddDbContext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options =&gt; options.UseSqlServer(_confString.GetConnectionString(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"DefaultConnection"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)))</w:t>
      </w:r>
    </w:p>
    <w:p w14:paraId="0000004C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AddScoped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IProduct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ProductRepository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&gt;();</w:t>
      </w:r>
    </w:p>
    <w:p w14:paraId="0000004D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}</w:t>
      </w:r>
    </w:p>
    <w:p w14:paraId="0000004E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4F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50" w14:textId="77777777" w:rsidR="00AA7541" w:rsidRDefault="005724C0">
      <w:pPr>
        <w:shd w:val="clear" w:color="auto" w:fill="F7F7FA"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примере, мы устанавливаем базовый путь для поиска файла конфигурации. В данном случае используется текущий рабочий каталог приложения, после чего файл конфигурации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appsettings.json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в построитель конфигурации.</w:t>
      </w:r>
    </w:p>
    <w:p w14:paraId="00000051" w14:textId="77777777" w:rsidR="00AA7541" w:rsidRDefault="005724C0">
      <w:pPr>
        <w:shd w:val="clear" w:color="auto" w:fill="F7F7FA"/>
        <w:spacing w:before="280"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Метод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Build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- собирает конфигурацию и во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звращает объект типа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IConfigurationRoot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, который представляет корневой уровень конфигурации.</w:t>
      </w:r>
    </w:p>
    <w:p w14:paraId="00000052" w14:textId="77777777" w:rsidR="00AA7541" w:rsidRDefault="00AA7541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AA7541" w:rsidRDefault="005724C0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 помощью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new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ServiceCollection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>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– создаем новый экземпляр сервисной коллекции, которая используется для регистрации служб и зависимостей в приложении. </w:t>
      </w:r>
    </w:p>
    <w:p w14:paraId="00000054" w14:textId="77777777" w:rsidR="00AA7541" w:rsidRDefault="00AA7541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AA7541" w:rsidRDefault="005724C0">
      <w:pP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После ч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его, регистрируем контекст базы данных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ApplicationContext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в сервисной коллекции и настраиваем его для использования SQL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Server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в качестве провайдера базы данных. Метод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GetConnectionString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>("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DefaultConnection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>")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используется для получения строки подключения к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базе данных из файла конфигурации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appsettings.json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056" w14:textId="77777777" w:rsidR="00AA7541" w:rsidRDefault="005724C0">
      <w:pP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Попробуем добавить и получить данные из таблицы, в метод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Main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следующий код:</w:t>
      </w:r>
    </w:p>
    <w:p w14:paraId="00000057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5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using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services.BuildServiceProvider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())</w:t>
      </w:r>
    </w:p>
    <w:p w14:paraId="0000005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5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serviceProvider.GetRequiredService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&gt;();</w:t>
      </w:r>
    </w:p>
    <w:p w14:paraId="0000005B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5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products.AddProduct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32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});</w:t>
      </w:r>
    </w:p>
    <w:p w14:paraId="0000005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products.AddProduct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56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});</w:t>
      </w:r>
    </w:p>
    <w:p w14:paraId="0000005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products.AddProduct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"Cherry"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70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});</w:t>
      </w:r>
    </w:p>
    <w:p w14:paraId="0000005F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6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List&lt;Product&gt; products =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products.GetAllProducts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ToList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061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62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63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64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Таким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образом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мы подготовили базу данных и добавили ее в сервисы, заполнили таблицу и получили из нее данные.</w:t>
      </w:r>
    </w:p>
    <w:p w14:paraId="00000065" w14:textId="77777777" w:rsidR="00AA7541" w:rsidRDefault="005724C0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Принципы CQRS</w:t>
      </w:r>
    </w:p>
    <w:p w14:paraId="00000066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</w:rPr>
        <w:t>1.</w:t>
      </w:r>
      <w:r>
        <w:rPr>
          <w:rFonts w:ascii="Verdana" w:eastAsia="Verdana" w:hAnsi="Verdana" w:cs="Verdana"/>
          <w:color w:val="000000"/>
        </w:rPr>
        <w:t xml:space="preserve"> </w:t>
      </w:r>
      <w:r>
        <w:rPr>
          <w:rFonts w:ascii="Verdana" w:eastAsia="Verdana" w:hAnsi="Verdana" w:cs="Verdana"/>
          <w:b/>
          <w:color w:val="000000"/>
        </w:rPr>
        <w:t>Разделение команд и запросов</w:t>
      </w:r>
    </w:p>
    <w:p w14:paraId="00000067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Одним из главных принципов CQRS является разделение команд (изменение состояния) и запросов (получение состояния) на разные модели. Это позволяет использовать разные подходы к обработке каждого из них и улучшить производительность и масштабируемость прилож</w:t>
      </w:r>
      <w:r>
        <w:rPr>
          <w:rFonts w:ascii="Verdana" w:eastAsia="Verdana" w:hAnsi="Verdana" w:cs="Verdana"/>
          <w:color w:val="000000"/>
          <w:sz w:val="20"/>
          <w:szCs w:val="20"/>
        </w:rPr>
        <w:t>ений.</w:t>
      </w:r>
    </w:p>
    <w:p w14:paraId="00000068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Команды обычно обрабатываются с помощью синхронных запросов, что позволяет более точно контролировать изменения состояния и обеспечивает более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высокую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консистентность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данных. Запросы, с другой стороны, могут обрабатываться с помощью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асинхронных запро</w:t>
      </w:r>
      <w:r>
        <w:rPr>
          <w:rFonts w:ascii="Verdana" w:eastAsia="Verdana" w:hAnsi="Verdana" w:cs="Verdana"/>
          <w:color w:val="000000"/>
          <w:sz w:val="20"/>
          <w:szCs w:val="20"/>
        </w:rPr>
        <w:t>сов, что позволяет улучшить производительность и масштабируемость приложений.</w:t>
      </w:r>
    </w:p>
    <w:p w14:paraId="00000069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 данном этапе</w:t>
      </w:r>
      <w: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получаем и записываем данные с помощью методов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GetAllProducts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()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и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AddProduct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>()</w:t>
      </w:r>
      <w:r>
        <w:rPr>
          <w:rFonts w:ascii="Verdana" w:eastAsia="Verdana" w:hAnsi="Verdana" w:cs="Verdana"/>
          <w:color w:val="000000"/>
          <w:sz w:val="20"/>
          <w:szCs w:val="20"/>
        </w:rPr>
        <w:t>. Архитектура CQRS разделяет операции чтения (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Query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) и записи (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). Это делаетс</w:t>
      </w:r>
      <w:r>
        <w:rPr>
          <w:rFonts w:ascii="Verdana" w:eastAsia="Verdana" w:hAnsi="Verdana" w:cs="Verdana"/>
          <w:color w:val="000000"/>
          <w:sz w:val="20"/>
          <w:szCs w:val="20"/>
        </w:rPr>
        <w:t>я для лучшей масштабируемости, упрощения кода и отделения логики обновления данных от логики их получения.</w:t>
      </w:r>
    </w:p>
    <w:p w14:paraId="0000006A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Добавим в наш проект, следующие классы:</w:t>
      </w:r>
    </w:p>
    <w:p w14:paraId="0000006B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0000006C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Команда для добавления нового продукта в каталог</w:t>
      </w:r>
    </w:p>
    <w:p w14:paraId="0000006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</w:t>
      </w:r>
      <w:proofErr w:type="spellEnd"/>
    </w:p>
    <w:p w14:paraId="0000006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6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7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71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72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73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команды для добавления нового продукта в каталог</w:t>
      </w:r>
    </w:p>
    <w:p w14:paraId="0000007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</w:t>
      </w:r>
      <w:proofErr w:type="spellEnd"/>
    </w:p>
    <w:p w14:paraId="0000007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7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_products;</w:t>
      </w:r>
    </w:p>
    <w:p w14:paraId="0000007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products)</w:t>
      </w:r>
    </w:p>
    <w:p w14:paraId="0000007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7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_products = products;</w:t>
      </w:r>
    </w:p>
    <w:p w14:paraId="0000007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7B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7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Handle(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command)</w:t>
      </w:r>
    </w:p>
    <w:p w14:paraId="0000007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7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{ Name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command.Name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command.Price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};</w:t>
      </w:r>
    </w:p>
    <w:p w14:paraId="0000007F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_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products.AddProduct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roduct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00000080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}</w:t>
      </w:r>
    </w:p>
    <w:p w14:paraId="00000081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82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83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Запрос для получения списка всех продуктов в каталоге</w:t>
      </w:r>
    </w:p>
    <w:p w14:paraId="00000084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GetAllProductsQuery</w:t>
      </w:r>
      <w:proofErr w:type="spellEnd"/>
    </w:p>
    <w:p w14:paraId="00000085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{</w:t>
      </w:r>
    </w:p>
    <w:p w14:paraId="00000086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87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88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Обработчик запроса для получения списка всех продуктов в каталоге</w:t>
      </w:r>
    </w:p>
    <w:p w14:paraId="0000008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</w:t>
      </w:r>
      <w:proofErr w:type="spellEnd"/>
    </w:p>
    <w:p w14:paraId="0000008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8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_products;</w:t>
      </w:r>
    </w:p>
    <w:p w14:paraId="0000008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products)</w:t>
      </w:r>
    </w:p>
    <w:p w14:paraId="0000008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8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_products = products;</w:t>
      </w:r>
    </w:p>
    <w:p w14:paraId="0000008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90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9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&lt;Product&gt; Handle(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query)</w:t>
      </w:r>
    </w:p>
    <w:p w14:paraId="00000092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{</w:t>
      </w:r>
    </w:p>
    <w:p w14:paraId="00000093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_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products.GetAllProducts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();</w:t>
      </w:r>
    </w:p>
    <w:p w14:paraId="00000094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}</w:t>
      </w:r>
    </w:p>
    <w:p w14:paraId="00000095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96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97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Теперь, с внедрением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CQRS</w:t>
      </w:r>
      <w:r>
        <w:rPr>
          <w:rFonts w:ascii="Verdana" w:eastAsia="Verdana" w:hAnsi="Verdana" w:cs="Verdana"/>
          <w:color w:val="000000"/>
          <w:sz w:val="20"/>
          <w:szCs w:val="20"/>
        </w:rPr>
        <w:t>, у нас появились два отдельных обработчика:</w:t>
      </w:r>
    </w:p>
    <w:p w14:paraId="00000098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AddProductCommandHandler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— обработчик команд для добавления продукта. Только изменяет данные (команда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AddProductCommand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). </w:t>
      </w:r>
    </w:p>
    <w:p w14:paraId="00000099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GetAllProductsQueryHandler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— обработчик запросов для получения списка продуктов. Только читает данные (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GetAllProductsQuery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).</w:t>
      </w:r>
    </w:p>
    <w:p w14:paraId="0000009A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Теперь, мы получаем некоторые преимущества:</w:t>
      </w:r>
    </w:p>
    <w:p w14:paraId="0000009B" w14:textId="77777777" w:rsidR="00AA7541" w:rsidRDefault="005724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Лучше масштабируется система</w:t>
      </w:r>
      <w:r>
        <w:rPr>
          <w:rFonts w:ascii="Verdana" w:eastAsia="Verdana" w:hAnsi="Verdana" w:cs="Verdana"/>
          <w:color w:val="000000"/>
          <w:sz w:val="20"/>
          <w:szCs w:val="20"/>
        </w:rPr>
        <w:t>: Можно обрабатывать запросы отдельно от команд, например, использовать кеширование д</w:t>
      </w:r>
      <w:r>
        <w:rPr>
          <w:rFonts w:ascii="Verdana" w:eastAsia="Verdana" w:hAnsi="Verdana" w:cs="Verdana"/>
          <w:color w:val="000000"/>
          <w:sz w:val="20"/>
          <w:szCs w:val="20"/>
        </w:rPr>
        <w:t>ля запросов. Можно вынести команды в отдельные сервисы (например, для работы через очередь сообщений).</w:t>
      </w:r>
    </w:p>
    <w:p w14:paraId="0000009C" w14:textId="77777777" w:rsidR="00AA7541" w:rsidRDefault="005724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Проще тестировать</w:t>
      </w:r>
      <w:r>
        <w:rPr>
          <w:rFonts w:ascii="Verdana" w:eastAsia="Verdana" w:hAnsi="Verdana" w:cs="Verdana"/>
          <w:color w:val="000000"/>
          <w:sz w:val="20"/>
          <w:szCs w:val="20"/>
        </w:rPr>
        <w:t>: Можно тестировать отдельно обработчики команд и запросов. Команды не возвращают значения (изменения в БД проверяются через чтение данных).</w:t>
      </w:r>
    </w:p>
    <w:p w14:paraId="0000009D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Как теперь использовать CQRS?</w:t>
      </w:r>
    </w:p>
    <w:p w14:paraId="0000009E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Ранее мы просто вызывали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IProduct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, теперь нужно работать с обработчиками, изменим мет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од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Main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14:paraId="0000009F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A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static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Main()</w:t>
      </w:r>
    </w:p>
    <w:p w14:paraId="000000A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A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IConfigurationRoot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confString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ConfigurationBuilder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  <w:proofErr w:type="gramEnd"/>
    </w:p>
    <w:p w14:paraId="000000A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SetBasePath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AppDomain.CurrentDomain.BaseDirectory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</w:t>
      </w:r>
    </w:p>
    <w:p w14:paraId="000000A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AddJsonFile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proofErr w:type="spellStart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appsettings.json</w:t>
      </w:r>
      <w:proofErr w:type="spellEnd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</w:t>
      </w:r>
    </w:p>
    <w:p w14:paraId="000000A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Build(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A6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A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services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ServiceCollection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</w:p>
    <w:p w14:paraId="000000A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AddDbContext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options =&gt; options.UseSqlServer(_confString.GetConnectionString(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"DefaultConnection"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)))</w:t>
      </w:r>
    </w:p>
    <w:p w14:paraId="000000A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</w:t>
      </w:r>
      <w:proofErr w:type="gramEnd"/>
    </w:p>
    <w:p w14:paraId="000000A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</w:t>
      </w:r>
      <w:proofErr w:type="gramEnd"/>
    </w:p>
    <w:p w14:paraId="000000A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AC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A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using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services.BuildServiceProvider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())</w:t>
      </w:r>
    </w:p>
    <w:p w14:paraId="000000A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A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serviceProvider.GetRequiredService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&gt;();</w:t>
      </w:r>
    </w:p>
    <w:p w14:paraId="000000B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serviceProvider.GetRequiredService&lt;GetAllProductsQueryHandler&gt;();</w:t>
      </w:r>
    </w:p>
    <w:p w14:paraId="000000B1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B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        // </w:t>
      </w:r>
      <w:r>
        <w:rPr>
          <w:rFonts w:ascii="Consolas" w:eastAsia="Consolas" w:hAnsi="Consolas" w:cs="Consolas"/>
          <w:color w:val="008000"/>
          <w:sz w:val="21"/>
          <w:szCs w:val="21"/>
        </w:rPr>
        <w:t>Добавляем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продукты</w:t>
      </w:r>
    </w:p>
    <w:p w14:paraId="000000B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32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0B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56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0B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"Cherry"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70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0B6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B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        // </w:t>
      </w:r>
      <w:r>
        <w:rPr>
          <w:rFonts w:ascii="Consolas" w:eastAsia="Consolas" w:hAnsi="Consolas" w:cs="Consolas"/>
          <w:color w:val="008000"/>
          <w:sz w:val="21"/>
          <w:szCs w:val="21"/>
        </w:rPr>
        <w:t>Получаем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список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продуктов</w:t>
      </w:r>
    </w:p>
    <w:p w14:paraId="000000B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    List&lt;Product&gt; products =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uctsQuery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()).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ToList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0B9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BA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BB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BC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наш код разделен на команды и запросы, что делает его чище, удобнее для тестирования и расширения. </w:t>
      </w:r>
      <w:r>
        <w:rPr>
          <w:rFonts w:ascii="Verdana" w:eastAsia="Verdana" w:hAnsi="Verdana" w:cs="Verdana"/>
          <w:sz w:val="20"/>
          <w:szCs w:val="20"/>
        </w:rPr>
        <w:t>Также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дальнейшем мы может добавить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MediatR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упрощения работы с обработчиками команд и запросов. Его мы рассмотрим в следующем уроке.</w:t>
      </w:r>
    </w:p>
    <w:p w14:paraId="000000BD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</w:rPr>
        <w:t>2.</w:t>
      </w:r>
      <w:r>
        <w:rPr>
          <w:rFonts w:ascii="Verdana" w:eastAsia="Verdana" w:hAnsi="Verdana" w:cs="Verdana"/>
          <w:color w:val="000000"/>
        </w:rPr>
        <w:t xml:space="preserve"> </w:t>
      </w:r>
      <w:r>
        <w:rPr>
          <w:rFonts w:ascii="Verdana" w:eastAsia="Verdana" w:hAnsi="Verdana" w:cs="Verdana"/>
          <w:b/>
          <w:color w:val="000000"/>
        </w:rPr>
        <w:t>Асинхронная обработка</w:t>
      </w:r>
    </w:p>
    <w:p w14:paraId="000000BE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CQRS использует асинхронную обработку для улучшения производительности и масштабируемости приложения. Асинхронная обработка позволяет вып</w:t>
      </w:r>
      <w:r>
        <w:rPr>
          <w:rFonts w:ascii="Verdana" w:eastAsia="Verdana" w:hAnsi="Verdana" w:cs="Verdana"/>
          <w:color w:val="000000"/>
          <w:sz w:val="20"/>
          <w:szCs w:val="20"/>
        </w:rPr>
        <w:t>олнять несколько операций одновременно, что ускоряет обработку запросов и команд.</w:t>
      </w:r>
    </w:p>
    <w:p w14:paraId="000000BF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Давайте перепишем наш интерфейс и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репозиторий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на асинхронные версии:</w:t>
      </w:r>
    </w:p>
    <w:p w14:paraId="000000C0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C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interface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</w:p>
    <w:p w14:paraId="000000C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C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Task&lt;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&lt;Product&gt;&gt;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0C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Task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AddProductAsy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 product);</w:t>
      </w:r>
    </w:p>
    <w:p w14:paraId="000000C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C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: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</w:p>
    <w:p w14:paraId="000000C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C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_context;</w:t>
      </w:r>
    </w:p>
    <w:p w14:paraId="000000C9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C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context)</w:t>
      </w:r>
    </w:p>
    <w:p w14:paraId="000000C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C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_context = context;</w:t>
      </w:r>
    </w:p>
    <w:p w14:paraId="000000C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CE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C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Task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 product)</w:t>
      </w:r>
    </w:p>
    <w:p w14:paraId="000000D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D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context.Products.Add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product);</w:t>
      </w:r>
    </w:p>
    <w:p w14:paraId="000000D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context.SaveChangesAsync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0D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D4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D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Task&lt;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&lt;Product&gt;&gt;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</w:p>
    <w:p w14:paraId="000000D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D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return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context.Products.ToListAsyn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0D8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D9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0DA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0DB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 же, перепишем команды и обработчики, следующим образом:</w:t>
      </w:r>
    </w:p>
    <w:p w14:paraId="000000DC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0D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AddProductCommandAsync</w:t>
      </w:r>
      <w:proofErr w:type="spellEnd"/>
    </w:p>
    <w:p w14:paraId="000000D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D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E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0E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E2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E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AddProductCommandHandlerAsync</w:t>
      </w:r>
      <w:proofErr w:type="spellEnd"/>
    </w:p>
    <w:p w14:paraId="000000E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E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_products;</w:t>
      </w:r>
    </w:p>
    <w:p w14:paraId="000000E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products)</w:t>
      </w:r>
    </w:p>
    <w:p w14:paraId="000000E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E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_products = products;</w:t>
      </w:r>
    </w:p>
    <w:p w14:paraId="000000E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EA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E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Task Handle(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command)</w:t>
      </w:r>
    </w:p>
    <w:p w14:paraId="000000E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E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 { Name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command.Name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Price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command.Price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};</w:t>
      </w:r>
    </w:p>
    <w:p w14:paraId="000000E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products.AddProductAsync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(product);</w:t>
      </w:r>
    </w:p>
    <w:p w14:paraId="000000E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F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F1" w14:textId="77777777" w:rsidR="00AA7541" w:rsidRPr="00E511B9" w:rsidRDefault="00AA7541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F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GetAllProductsQueryAsync</w:t>
      </w:r>
      <w:proofErr w:type="spellEnd"/>
    </w:p>
    <w:p w14:paraId="000000F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F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0F5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F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GetAllProductsQueryHandlerAsync</w:t>
      </w:r>
      <w:proofErr w:type="spellEnd"/>
    </w:p>
    <w:p w14:paraId="000000F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0F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_products;</w:t>
      </w:r>
    </w:p>
    <w:p w14:paraId="000000F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products)</w:t>
      </w:r>
    </w:p>
    <w:p w14:paraId="000000F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0F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_products = products;</w:t>
      </w:r>
    </w:p>
    <w:p w14:paraId="000000F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0FD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0F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Task&lt;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IEnumerable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&lt;Product&gt;&gt; Handle(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query)</w:t>
      </w:r>
    </w:p>
    <w:p w14:paraId="000000F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10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return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products.GetAllProductsAsync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10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10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103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04" w14:textId="77777777" w:rsidR="00AA7541" w:rsidRPr="00E511B9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Соответственно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, </w:t>
      </w:r>
      <w:r>
        <w:rPr>
          <w:rFonts w:ascii="Verdana" w:eastAsia="Verdana" w:hAnsi="Verdana" w:cs="Verdana"/>
          <w:color w:val="000000"/>
          <w:sz w:val="20"/>
          <w:szCs w:val="20"/>
        </w:rPr>
        <w:t>изменим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метод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 w:rsidRPr="00E511B9">
        <w:rPr>
          <w:rFonts w:ascii="Verdana" w:eastAsia="Verdana" w:hAnsi="Verdana" w:cs="Verdana"/>
          <w:b/>
          <w:color w:val="000000"/>
          <w:sz w:val="20"/>
          <w:szCs w:val="20"/>
          <w:lang w:val="en-US"/>
        </w:rPr>
        <w:t>Main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>:</w:t>
      </w:r>
    </w:p>
    <w:p w14:paraId="00000105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  <w:lang w:val="en-US"/>
        </w:rPr>
      </w:pPr>
    </w:p>
    <w:p w14:paraId="0000010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static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Task Main()</w:t>
      </w:r>
    </w:p>
    <w:p w14:paraId="0000010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0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IConfigurationRoot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confString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ConfigurationBuilder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  <w:proofErr w:type="gramEnd"/>
    </w:p>
    <w:p w14:paraId="0000010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SetBasePath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AppDomain.CurrentDomain.BaseDirectory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</w:t>
      </w:r>
    </w:p>
    <w:p w14:paraId="0000010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AddJsonFile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proofErr w:type="spellStart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appsettings.json</w:t>
      </w:r>
      <w:proofErr w:type="spellEnd"/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</w:t>
      </w:r>
    </w:p>
    <w:p w14:paraId="0000010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.</w:t>
      </w:r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Build(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10C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0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services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ServiceCollection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</w:t>
      </w:r>
    </w:p>
    <w:p w14:paraId="0000010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AddDbContext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ApplicationContext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options =&gt; options.UseSqlServer(_confString.GetConnectionString(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"DefaultConnection"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)))</w:t>
      </w:r>
    </w:p>
    <w:p w14:paraId="0000010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ProductRepository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</w:t>
      </w:r>
      <w:proofErr w:type="gramEnd"/>
    </w:p>
    <w:p w14:paraId="0000011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AddProductCommandHandlerAsync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&gt;()</w:t>
      </w:r>
      <w:proofErr w:type="gramEnd"/>
    </w:p>
    <w:p w14:paraId="0000011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      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AddScoped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GetAllProductsQueryHandlerAsync</w:t>
      </w:r>
      <w:proofErr w:type="spellEnd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&gt;(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112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1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using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services.BuildServiceProvider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())</w:t>
      </w:r>
    </w:p>
    <w:p w14:paraId="0000011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>    {</w:t>
      </w:r>
    </w:p>
    <w:p w14:paraId="0000011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serviceProvider.GetRequiredService&lt;AddProductCommandHandlerAsync&gt;();</w:t>
      </w:r>
    </w:p>
    <w:p w14:paraId="0000011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var</w:t>
      </w:r>
      <w:proofErr w:type="spellEnd"/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llProductsHandler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serviceProvider.GetRequiredService&lt;GetAllProductsQueryHandlerAsync&gt;();</w:t>
      </w:r>
    </w:p>
    <w:p w14:paraId="00000117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1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        // </w:t>
      </w:r>
      <w:r>
        <w:rPr>
          <w:rFonts w:ascii="Consolas" w:eastAsia="Consolas" w:hAnsi="Consolas" w:cs="Consolas"/>
          <w:color w:val="008000"/>
          <w:sz w:val="21"/>
          <w:szCs w:val="21"/>
        </w:rPr>
        <w:t>Добавляем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продукты</w:t>
      </w:r>
    </w:p>
    <w:p w14:paraId="0000011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32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11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56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11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AddProductCommandAsync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{ Name = </w:t>
      </w:r>
      <w:r w:rsidRPr="00E511B9">
        <w:rPr>
          <w:rFonts w:ascii="Consolas" w:eastAsia="Consolas" w:hAnsi="Consolas" w:cs="Consolas"/>
          <w:color w:val="A31515"/>
          <w:sz w:val="21"/>
          <w:szCs w:val="21"/>
          <w:lang w:val="en-US"/>
        </w:rPr>
        <w:t>"Cherry"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, Price = </w:t>
      </w:r>
      <w:r w:rsidRPr="00E511B9">
        <w:rPr>
          <w:rFonts w:ascii="Consolas" w:eastAsia="Consolas" w:hAnsi="Consolas" w:cs="Consolas"/>
          <w:color w:val="098658"/>
          <w:sz w:val="21"/>
          <w:szCs w:val="21"/>
          <w:lang w:val="en-US"/>
        </w:rPr>
        <w:t>70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});</w:t>
      </w:r>
    </w:p>
    <w:p w14:paraId="0000011C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1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        // </w:t>
      </w:r>
      <w:r>
        <w:rPr>
          <w:rFonts w:ascii="Consolas" w:eastAsia="Consolas" w:hAnsi="Consolas" w:cs="Consolas"/>
          <w:color w:val="008000"/>
          <w:sz w:val="21"/>
          <w:szCs w:val="21"/>
        </w:rPr>
        <w:t>Получаем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список</w:t>
      </w: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1"/>
          <w:szCs w:val="21"/>
        </w:rPr>
        <w:t>продуктов</w:t>
      </w:r>
    </w:p>
    <w:p w14:paraId="0000011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List&lt;Product&gt; products 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= (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await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getAllProductsHandler.Handle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GetAllProductsQueryAsync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())).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ToList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();</w:t>
      </w:r>
    </w:p>
    <w:p w14:paraId="0000011F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20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21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22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 примеру, запрос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GetAllProductsQueryAsync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обрабатывается с помощью асинхронного метода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Handle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использует асинхронный метод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GetAllProductsAsync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для получения списка всех продуктов в каталоге.</w:t>
      </w:r>
    </w:p>
    <w:p w14:paraId="00000123" w14:textId="77777777" w:rsidR="00AA7541" w:rsidRDefault="005724C0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Компоненты CQRS</w:t>
      </w:r>
    </w:p>
    <w:p w14:paraId="00000124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Компоненты CQRS можно разделить на две категории: компоненты записи и компоненты чтения. </w:t>
      </w:r>
    </w:p>
    <w:p w14:paraId="00000125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Добавим в интерфейс и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репозиторий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новый метод:</w:t>
      </w:r>
    </w:p>
    <w:p w14:paraId="00000126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0000012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//</w:t>
      </w:r>
      <w:proofErr w:type="spellStart"/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...</w:t>
      </w:r>
    </w:p>
    <w:p w14:paraId="0000012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 product);</w:t>
      </w:r>
    </w:p>
    <w:p w14:paraId="00000129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2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//</w:t>
      </w:r>
      <w:proofErr w:type="spellStart"/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ProductRepository</w:t>
      </w:r>
      <w:proofErr w:type="spellEnd"/>
      <w:r w:rsidRPr="00E511B9">
        <w:rPr>
          <w:rFonts w:ascii="Consolas" w:eastAsia="Consolas" w:hAnsi="Consolas" w:cs="Consolas"/>
          <w:color w:val="008000"/>
          <w:sz w:val="21"/>
          <w:szCs w:val="21"/>
          <w:lang w:val="en-US"/>
        </w:rPr>
        <w:t>...</w:t>
      </w:r>
    </w:p>
    <w:p w14:paraId="0000012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(Product product)</w:t>
      </w:r>
    </w:p>
    <w:p w14:paraId="0000012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2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context.Products.Update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product);</w:t>
      </w:r>
    </w:p>
    <w:p w14:paraId="0000012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_</w:t>
      </w:r>
      <w:proofErr w:type="spellStart"/>
      <w:proofErr w:type="gram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context.SaveChanges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);</w:t>
      </w:r>
    </w:p>
    <w:p w14:paraId="0000012F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30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1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Компоненты записи включают в себя:</w:t>
      </w:r>
    </w:p>
    <w:p w14:paraId="00000132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1.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объект, который содержит данные, необходимые для выполнения операции записи в системе. 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может быть отправлен из любой части системы, например, из веб-приложения или из другого сервиса.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В C# для создания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часто используют паттерн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</w:t>
      </w:r>
      <w:r>
        <w:rPr>
          <w:rFonts w:ascii="Verdana" w:eastAsia="Verdana" w:hAnsi="Verdana" w:cs="Verdana"/>
          <w:color w:val="000000"/>
          <w:sz w:val="20"/>
          <w:szCs w:val="20"/>
        </w:rPr>
        <w:t>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Object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133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13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UpdateProductCommand</w:t>
      </w:r>
      <w:proofErr w:type="spellEnd"/>
    </w:p>
    <w:p w14:paraId="0000013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3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Id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3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3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39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3A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3B" w14:textId="77777777" w:rsidR="00AA7541" w:rsidRPr="00E511B9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2.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Handler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компонент, который получает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и выполняет операцию записи в системе.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Handler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получает данные из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Command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и передает их в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Write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Model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сохранения изменений в базе данных. В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C# </w:t>
      </w:r>
      <w:r>
        <w:rPr>
          <w:rFonts w:ascii="Verdana" w:eastAsia="Verdana" w:hAnsi="Verdana" w:cs="Verdana"/>
          <w:color w:val="000000"/>
          <w:sz w:val="20"/>
          <w:szCs w:val="20"/>
        </w:rPr>
        <w:t>для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обработки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Command Handler </w:t>
      </w:r>
      <w:r>
        <w:rPr>
          <w:rFonts w:ascii="Verdana" w:eastAsia="Verdana" w:hAnsi="Verdana" w:cs="Verdana"/>
          <w:color w:val="000000"/>
          <w:sz w:val="20"/>
          <w:szCs w:val="20"/>
        </w:rPr>
        <w:t>используется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паттерн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Command</w:t>
      </w:r>
      <w:r w:rsidRPr="00E511B9">
        <w:rPr>
          <w:rFonts w:ascii="Verdana" w:eastAsia="Verdana" w:hAnsi="Verdana" w:cs="Verdana"/>
          <w:color w:val="000000"/>
          <w:sz w:val="20"/>
          <w:szCs w:val="20"/>
          <w:lang w:val="en-US"/>
        </w:rPr>
        <w:t xml:space="preserve"> Handler:</w:t>
      </w:r>
    </w:p>
    <w:p w14:paraId="0000013C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  <w:lang w:val="en-US"/>
        </w:rPr>
      </w:pPr>
    </w:p>
    <w:p w14:paraId="0000013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UpdateProductCommand</w:t>
      </w:r>
      <w:proofErr w:type="spellEnd"/>
    </w:p>
    <w:p w14:paraId="0000013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3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Id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4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4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4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}</w:t>
      </w:r>
    </w:p>
    <w:p w14:paraId="00000143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4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UpdateProductCommandHandler</w:t>
      </w:r>
      <w:proofErr w:type="spellEnd"/>
    </w:p>
    <w:p w14:paraId="0000014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4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private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readonly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_products;</w:t>
      </w:r>
    </w:p>
    <w:p w14:paraId="0000014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UpdateProductCommandHandler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IProduct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products)</w:t>
      </w:r>
    </w:p>
    <w:p w14:paraId="00000148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149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_products = products;</w:t>
      </w:r>
    </w:p>
    <w:p w14:paraId="0000014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}</w:t>
      </w:r>
    </w:p>
    <w:p w14:paraId="0000014B" w14:textId="77777777" w:rsidR="00AA7541" w:rsidRPr="00E511B9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0000014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void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Handle(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UpdateProductCommand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command)</w:t>
      </w:r>
    </w:p>
    <w:p w14:paraId="0000014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{</w:t>
      </w:r>
    </w:p>
    <w:p w14:paraId="0000014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Product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=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new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</w:t>
      </w:r>
    </w:p>
    <w:p w14:paraId="0000014F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        {</w:t>
      </w:r>
    </w:p>
    <w:p w14:paraId="00000150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Id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command.Id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,</w:t>
      </w:r>
    </w:p>
    <w:p w14:paraId="00000151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Name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command.Name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,</w:t>
      </w:r>
    </w:p>
    <w:p w14:paraId="00000152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    Price =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command.Price</w:t>
      </w:r>
      <w:proofErr w:type="spellEnd"/>
    </w:p>
    <w:p w14:paraId="00000153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000000"/>
          <w:sz w:val="21"/>
          <w:szCs w:val="21"/>
        </w:rPr>
        <w:t>};</w:t>
      </w:r>
    </w:p>
    <w:p w14:paraId="00000154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_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products.UpdateProduct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product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00000155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}</w:t>
      </w:r>
    </w:p>
    <w:p w14:paraId="00000156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57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58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3.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Write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Model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— это модель данных, которая используется для операций записи в системе.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Write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Model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содержит данные, которые необходимы для сохранения изменений в базе данных. В C# для создания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Write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Model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часто используют паттерн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Repository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159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15A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Product</w:t>
      </w:r>
    </w:p>
    <w:p w14:paraId="0000015B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5C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Id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5D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5E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5F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60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61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4.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Event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— это объект, который содержит данные об изменениях, которые произошли в системе после выполнения операции записи.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Event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может быть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отправле</w:t>
      </w:r>
      <w:r>
        <w:rPr>
          <w:rFonts w:ascii="Verdana" w:eastAsia="Verdana" w:hAnsi="Verdana" w:cs="Verdana"/>
          <w:color w:val="000000"/>
          <w:sz w:val="20"/>
          <w:szCs w:val="20"/>
        </w:rPr>
        <w:t>н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в другие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части системы, которые могут быть заинтересованы в этих изменениях. В C# для создания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Event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часто используют паттерн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Domain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Event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000162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14:paraId="00000163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class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ProductCreatedEvent</w:t>
      </w:r>
      <w:proofErr w:type="spellEnd"/>
    </w:p>
    <w:p w14:paraId="00000164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{</w:t>
      </w:r>
    </w:p>
    <w:p w14:paraId="00000165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Id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66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string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Name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67" w14:textId="77777777" w:rsidR="00AA7541" w:rsidRPr="00E511B9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public</w:t>
      </w:r>
      <w:proofErr w:type="gramEnd"/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decimal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 Price {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get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; </w:t>
      </w:r>
      <w:r w:rsidRPr="00E511B9">
        <w:rPr>
          <w:rFonts w:ascii="Consolas" w:eastAsia="Consolas" w:hAnsi="Consolas" w:cs="Consolas"/>
          <w:color w:val="0000FF"/>
          <w:sz w:val="21"/>
          <w:szCs w:val="21"/>
          <w:lang w:val="en-US"/>
        </w:rPr>
        <w:t>set</w:t>
      </w:r>
      <w:r w:rsidRPr="00E511B9">
        <w:rPr>
          <w:rFonts w:ascii="Consolas" w:eastAsia="Consolas" w:hAnsi="Consolas" w:cs="Consolas"/>
          <w:color w:val="000000"/>
          <w:sz w:val="21"/>
          <w:szCs w:val="21"/>
          <w:lang w:val="en-US"/>
        </w:rPr>
        <w:t>; }</w:t>
      </w:r>
    </w:p>
    <w:p w14:paraId="00000168" w14:textId="77777777" w:rsidR="00AA7541" w:rsidRDefault="005724C0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00000169" w14:textId="77777777" w:rsidR="00AA7541" w:rsidRDefault="00AA7541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0000016A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Компоненты CQRS могут быть реализованы в разных типах приложения и языках программирования, но основные принципы остаются одинаковыми.</w:t>
      </w:r>
    </w:p>
    <w:p w14:paraId="0000016B" w14:textId="77777777" w:rsidR="00AA7541" w:rsidRDefault="005724C0">
      <w:pPr>
        <w:shd w:val="clear" w:color="auto" w:fill="F7F7FA"/>
        <w:spacing w:after="280" w:line="240" w:lineRule="auto"/>
        <w:ind w:left="12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Преимущества и недостатки</w:t>
      </w:r>
    </w:p>
    <w:p w14:paraId="0000016C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Преимущества</w:t>
      </w:r>
    </w:p>
    <w:p w14:paraId="0000016D" w14:textId="77777777" w:rsidR="00AA7541" w:rsidRDefault="005724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Улучшенная производительность</w:t>
      </w:r>
      <w:r>
        <w:rPr>
          <w:rFonts w:ascii="Verdana" w:eastAsia="Verdana" w:hAnsi="Verdana" w:cs="Verdana"/>
          <w:color w:val="000000"/>
          <w:sz w:val="20"/>
          <w:szCs w:val="20"/>
        </w:rPr>
        <w:t>: в проектах с большими объемами данных и высокой нагрузкой на сервера, CQRS позволяет разделить логику команд и запросов на отдельные компоненты, чтобы обработка запросов была более быстрой и эффективной.</w:t>
      </w:r>
    </w:p>
    <w:p w14:paraId="0000016E" w14:textId="77777777" w:rsidR="00AA7541" w:rsidRDefault="005724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Более гибкий дизайн</w:t>
      </w:r>
      <w:r>
        <w:rPr>
          <w:rFonts w:ascii="Verdana" w:eastAsia="Verdana" w:hAnsi="Verdana" w:cs="Verdana"/>
          <w:color w:val="000000"/>
          <w:sz w:val="20"/>
          <w:szCs w:val="20"/>
        </w:rPr>
        <w:t>: CQRS предоставляет большую гибкость в дизайне и архитектуре приложений, что позволяет разработчикам создавать более точные и специализированные модели данных, которые лучше соответствуют требованиям конкретного приложения.</w:t>
      </w:r>
    </w:p>
    <w:p w14:paraId="0000016F" w14:textId="77777777" w:rsidR="00AA7541" w:rsidRDefault="005724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Легкость в тестировании</w:t>
      </w:r>
      <w:r>
        <w:rPr>
          <w:rFonts w:ascii="Verdana" w:eastAsia="Verdana" w:hAnsi="Verdana" w:cs="Verdana"/>
          <w:color w:val="000000"/>
          <w:sz w:val="20"/>
          <w:szCs w:val="20"/>
        </w:rPr>
        <w:t>: раздел</w:t>
      </w:r>
      <w:r>
        <w:rPr>
          <w:rFonts w:ascii="Verdana" w:eastAsia="Verdana" w:hAnsi="Verdana" w:cs="Verdana"/>
          <w:color w:val="000000"/>
          <w:sz w:val="20"/>
          <w:szCs w:val="20"/>
        </w:rPr>
        <w:t>ение логики команд и запросов позволяет более эффективно тестировать каждый компонент отдельно, что упрощает тестирование и облегчает обнаружение ошибок.</w:t>
      </w:r>
    </w:p>
    <w:p w14:paraId="00000170" w14:textId="77777777" w:rsidR="00AA7541" w:rsidRDefault="005724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Повышенная отказоустойчивость</w:t>
      </w:r>
      <w:r>
        <w:rPr>
          <w:rFonts w:ascii="Verdana" w:eastAsia="Verdana" w:hAnsi="Verdana" w:cs="Verdana"/>
          <w:color w:val="000000"/>
          <w:sz w:val="20"/>
          <w:szCs w:val="20"/>
        </w:rPr>
        <w:t>: CQRS позволяет создавать более отказоустойчивые приложения, благодаря о</w:t>
      </w:r>
      <w:r>
        <w:rPr>
          <w:rFonts w:ascii="Verdana" w:eastAsia="Verdana" w:hAnsi="Verdana" w:cs="Verdana"/>
          <w:color w:val="000000"/>
          <w:sz w:val="20"/>
          <w:szCs w:val="20"/>
        </w:rPr>
        <w:t>тделению компонентов чтения и записи, что предотвращает сбои в работе всей системы при возникновении проблем с одним из компонентов.</w:t>
      </w:r>
    </w:p>
    <w:p w14:paraId="00000171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Недостатки</w:t>
      </w:r>
    </w:p>
    <w:p w14:paraId="00000172" w14:textId="77777777" w:rsidR="00AA7541" w:rsidRDefault="005724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Большая сложность</w:t>
      </w:r>
      <w:r>
        <w:rPr>
          <w:rFonts w:ascii="Verdana" w:eastAsia="Verdana" w:hAnsi="Verdana" w:cs="Verdana"/>
          <w:color w:val="000000"/>
          <w:sz w:val="20"/>
          <w:szCs w:val="20"/>
        </w:rPr>
        <w:t>: CQRS требует более сложной архитектуры и более высокой квалификации у разработчиков, что може</w:t>
      </w:r>
      <w:r>
        <w:rPr>
          <w:rFonts w:ascii="Verdana" w:eastAsia="Verdana" w:hAnsi="Verdana" w:cs="Verdana"/>
          <w:color w:val="000000"/>
          <w:sz w:val="20"/>
          <w:szCs w:val="20"/>
        </w:rPr>
        <w:t>т осложнить процесс разработки и поддержки приложений.</w:t>
      </w:r>
    </w:p>
    <w:p w14:paraId="00000173" w14:textId="77777777" w:rsidR="00AA7541" w:rsidRDefault="005724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Дополнительные затраты</w:t>
      </w:r>
      <w:r>
        <w:rPr>
          <w:rFonts w:ascii="Verdana" w:eastAsia="Verdana" w:hAnsi="Verdana" w:cs="Verdana"/>
          <w:color w:val="000000"/>
          <w:sz w:val="20"/>
          <w:szCs w:val="20"/>
        </w:rPr>
        <w:t>: реализация CQRS может потребовать дополнительных затрат на разработку и поддержку, что может повлиять на бюджет проекта.</w:t>
      </w:r>
    </w:p>
    <w:p w14:paraId="00000174" w14:textId="77777777" w:rsidR="00AA7541" w:rsidRDefault="005724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Не подходит для всех приложений</w:t>
      </w:r>
      <w:r>
        <w:rPr>
          <w:rFonts w:ascii="Verdana" w:eastAsia="Verdana" w:hAnsi="Verdana" w:cs="Verdana"/>
          <w:color w:val="000000"/>
          <w:sz w:val="20"/>
          <w:szCs w:val="20"/>
        </w:rPr>
        <w:t>: CQRS может не подходить для всех типов приложений, особенно для тех, которые не имеют сложной логики команд и запросов или для проектов с небольшими объемами данных.</w:t>
      </w:r>
    </w:p>
    <w:p w14:paraId="00000175" w14:textId="77777777" w:rsidR="00AA7541" w:rsidRDefault="005724C0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Архитектура CQRS позволяет сделать систему более гибкой, масштабируемой и производительн</w:t>
      </w:r>
      <w:r>
        <w:rPr>
          <w:rFonts w:ascii="Verdana" w:eastAsia="Verdana" w:hAnsi="Verdana" w:cs="Verdana"/>
          <w:color w:val="000000"/>
          <w:sz w:val="20"/>
          <w:szCs w:val="20"/>
        </w:rPr>
        <w:t>ой. Однако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,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ее использование требует дополнительных усилий по разработке и поддержке системы. При правильном применении CQRS может стать мощным инструментом для создания сложных систем.</w:t>
      </w:r>
    </w:p>
    <w:p w14:paraId="0000018E" w14:textId="77777777" w:rsidR="00AA7541" w:rsidRDefault="00AA7541">
      <w:bookmarkStart w:id="0" w:name="_GoBack"/>
      <w:bookmarkEnd w:id="0"/>
    </w:p>
    <w:sectPr w:rsidR="00AA75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A754D"/>
    <w:multiLevelType w:val="multilevel"/>
    <w:tmpl w:val="93C8F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482098"/>
    <w:multiLevelType w:val="multilevel"/>
    <w:tmpl w:val="59DC9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AF06FAA"/>
    <w:multiLevelType w:val="multilevel"/>
    <w:tmpl w:val="34C6E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nsid w:val="610A7AA3"/>
    <w:multiLevelType w:val="multilevel"/>
    <w:tmpl w:val="2BB4D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A7541"/>
    <w:rsid w:val="005724C0"/>
    <w:rsid w:val="00AA7541"/>
    <w:rsid w:val="00E5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0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A30B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A3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30AAC"/>
    <w:rPr>
      <w:b/>
      <w:bCs/>
    </w:rPr>
  </w:style>
  <w:style w:type="paragraph" w:styleId="a6">
    <w:name w:val="List Paragraph"/>
    <w:basedOn w:val="a"/>
    <w:uiPriority w:val="34"/>
    <w:qFormat/>
    <w:rsid w:val="00B07859"/>
    <w:pPr>
      <w:ind w:left="720"/>
      <w:contextualSpacing/>
    </w:p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0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A30B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A3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30AAC"/>
    <w:rPr>
      <w:b/>
      <w:bCs/>
    </w:rPr>
  </w:style>
  <w:style w:type="paragraph" w:styleId="a6">
    <w:name w:val="List Paragraph"/>
    <w:basedOn w:val="a"/>
    <w:uiPriority w:val="34"/>
    <w:qFormat/>
    <w:rsid w:val="00B07859"/>
    <w:pPr>
      <w:ind w:left="720"/>
      <w:contextualSpacing/>
    </w:p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8HloG8Ygrg0UOZPWcMk0jOasZg==">CgMxLjA4AHIhMWNUR19idnVfd2VMZlhDeFZQbjJzTTV4VFoxb21JT0F0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2543</Words>
  <Characters>14500</Characters>
  <Application>Microsoft Office Word</Application>
  <DocSecurity>0</DocSecurity>
  <Lines>120</Lines>
  <Paragraphs>34</Paragraphs>
  <ScaleCrop>false</ScaleCrop>
  <Company/>
  <LinksUpToDate>false</LinksUpToDate>
  <CharactersWithSpaces>17009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 Каруна</dc:creator>
  <cp:lastModifiedBy>Home</cp:lastModifiedBy>
  <cp:revision>3</cp:revision>
  <dcterms:created xsi:type="dcterms:W3CDTF">2025-03-05T07:12:00Z</dcterms:created>
  <dcterms:modified xsi:type="dcterms:W3CDTF">2025-09-17T19:08:00Z</dcterms:modified>
</cp:coreProperties>
</file>