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bookmarkStart w:colFirst="0" w:colLast="0" w:name="_wmbibb40qfq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1. Опис проєкту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Назва: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Веб-додаток «Онлайновий Дневник»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Команда розробників: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3 особи: Миронов Олексій, Костанда Даніїл, Кійко Богдан.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Мова програмування: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Опис: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Веб-додаток дозволяє користувачам вести набір щоденників онлайн з можливістю створення, редагування, архівації та пошуку по записах. Додаток підтримує медіафайли, теги, захист записів паролем, а також архівування та відновлення щоденників.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bookmarkStart w:colFirst="0" w:colLast="0" w:name="_ylkg66nmgf1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2. Основні функціональні вимоги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Реєстрація користувачів: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Введення нікнейму, e-mail, паролю;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Валідація даних (перевірка на коректність введених даних та унікальність e-mail).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Управління щоденниками: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Створення щоденника: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можливість створювати новий щоденник з текстом та прикріпленням медіафайлів (зображень, відео, аудіо).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Редагування щоденника: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можливість змінювати вміст щоденника.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Видалення щоденника: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можливість видаляти щоденники користувачем.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Пошук по щоденниках: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Пошук назвою і тегами.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Теги: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Додавання та видалення тегів до кожного щоденника.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Архівація: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Можливість перемістити щоденник в архів.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Відновлення з архіву: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Можливість відновити щоденник з архіву до активних записів.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Захист записів паролем: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Користувач може захистити свої щоденники або окремі записи додатковим паролем.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bookmarkStart w:colFirst="0" w:colLast="0" w:name="_sqijybq1ua0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3. Ключові компоненти проєкту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Модуль реєстрації та аутентифікації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обробка реєстрації користувачів та безпечного входу в систему.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Модуль управління щоденниками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CRUD-операції (створення, читання, оновлення, видалення) для щоденників.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Модуль пошуку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реалізація пошукового механізму для текстових записів та тегів.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Модуль архівації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функціонал для переміщення щоденників в архів.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Модуль управління медіафайлами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зберігання та відображення медіафайлів (зображення, відео, аудіо).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Модуль захисту паролем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можливість встановлення паролю на певні щоденники або записи.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bookmarkStart w:colFirst="0" w:colLast="0" w:name="_wzeufwy4rpp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4. Терміни виконання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Підготовка ТЗ: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до 07.10.2024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Розробка основного функціоналу: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до 15.12.2024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Тестування та налагодження: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до 25.12.2024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Фінальна презентація та здача проєкту: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до 31.12.2024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