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A5E" w:rsidRPr="00F75F80" w:rsidRDefault="005F3CEA" w:rsidP="005F3CEA">
      <w:pPr>
        <w:jc w:val="center"/>
        <w:rPr>
          <w:b/>
          <w:bCs/>
          <w:sz w:val="32"/>
          <w:szCs w:val="32"/>
          <w:lang w:val="en-US"/>
        </w:rPr>
      </w:pPr>
      <w:bookmarkStart w:id="0" w:name="_GoBack"/>
      <w:bookmarkEnd w:id="0"/>
      <w:r w:rsidRPr="00F75F80">
        <w:rPr>
          <w:b/>
          <w:bCs/>
          <w:sz w:val="32"/>
          <w:szCs w:val="32"/>
          <w:lang w:val="en-US"/>
        </w:rPr>
        <w:t xml:space="preserve">ACCOUNTING AND FINANCIAL ANALYTICS </w:t>
      </w:r>
    </w:p>
    <w:p w:rsidR="005F3CEA" w:rsidRPr="00F75F80" w:rsidRDefault="005F3CEA" w:rsidP="005F3CEA">
      <w:pPr>
        <w:jc w:val="center"/>
        <w:rPr>
          <w:b/>
          <w:bCs/>
          <w:sz w:val="32"/>
          <w:szCs w:val="32"/>
          <w:lang w:val="en-US"/>
        </w:rPr>
      </w:pPr>
      <w:r w:rsidRPr="00F75F80">
        <w:rPr>
          <w:b/>
          <w:bCs/>
          <w:sz w:val="32"/>
          <w:szCs w:val="32"/>
          <w:lang w:val="en-US"/>
        </w:rPr>
        <w:t>WITH ZOHO BOOOK</w:t>
      </w:r>
    </w:p>
    <w:p w:rsidR="005F3CEA" w:rsidRPr="00F75F80" w:rsidRDefault="005F3CEA" w:rsidP="005F3CEA">
      <w:pPr>
        <w:jc w:val="center"/>
        <w:rPr>
          <w:b/>
          <w:bCs/>
          <w:sz w:val="32"/>
          <w:szCs w:val="32"/>
          <w:u w:val="thick"/>
          <w:lang w:val="en-US"/>
        </w:rPr>
      </w:pPr>
      <w:r w:rsidRPr="00F75F80">
        <w:rPr>
          <w:b/>
          <w:bCs/>
          <w:sz w:val="32"/>
          <w:szCs w:val="32"/>
          <w:u w:val="thick"/>
          <w:lang w:val="en-US"/>
        </w:rPr>
        <w:t>ASSIGNMENT – 4</w:t>
      </w:r>
    </w:p>
    <w:p w:rsidR="005F3CEA" w:rsidRDefault="005F3CEA" w:rsidP="005F3CEA">
      <w:pPr>
        <w:jc w:val="center"/>
        <w:rPr>
          <w:sz w:val="32"/>
          <w:szCs w:val="32"/>
          <w:u w:val="thick"/>
          <w:lang w:val="en-US"/>
        </w:rPr>
      </w:pPr>
    </w:p>
    <w:p w:rsidR="006D5414" w:rsidRPr="00F75F80" w:rsidRDefault="005F3CEA" w:rsidP="006D5414">
      <w:pPr>
        <w:jc w:val="center"/>
        <w:rPr>
          <w:b/>
          <w:bCs/>
          <w:sz w:val="32"/>
          <w:szCs w:val="32"/>
          <w:u w:val="thick"/>
          <w:lang w:val="en-US"/>
        </w:rPr>
      </w:pPr>
      <w:r w:rsidRPr="00F75F80">
        <w:rPr>
          <w:b/>
          <w:bCs/>
          <w:sz w:val="32"/>
          <w:szCs w:val="32"/>
          <w:u w:val="thick"/>
          <w:lang w:val="en-US"/>
        </w:rPr>
        <w:t xml:space="preserve">Task 1 – Stock </w:t>
      </w:r>
      <w:r w:rsidR="006D5414" w:rsidRPr="00F75F80">
        <w:rPr>
          <w:b/>
          <w:bCs/>
          <w:sz w:val="32"/>
          <w:szCs w:val="32"/>
          <w:u w:val="thick"/>
          <w:lang w:val="en-US"/>
        </w:rPr>
        <w:t>Market Analysis</w:t>
      </w:r>
    </w:p>
    <w:p w:rsidR="006D5414" w:rsidRDefault="006D5414" w:rsidP="0006182C">
      <w:pPr>
        <w:rPr>
          <w:sz w:val="32"/>
          <w:szCs w:val="32"/>
          <w:lang w:val="en-US"/>
        </w:rPr>
      </w:pPr>
      <w:r>
        <w:rPr>
          <w:sz w:val="32"/>
          <w:szCs w:val="32"/>
          <w:lang w:val="en-US"/>
        </w:rPr>
        <w:t xml:space="preserve">Objective: Analyzing the performance of </w:t>
      </w:r>
      <w:r w:rsidR="0006182C">
        <w:rPr>
          <w:sz w:val="32"/>
          <w:szCs w:val="32"/>
          <w:lang w:val="en-US"/>
        </w:rPr>
        <w:t>SONY Over the past year</w:t>
      </w:r>
    </w:p>
    <w:p w:rsidR="00C14CFD" w:rsidRPr="00F75F80" w:rsidRDefault="0006182C" w:rsidP="00C14CFD">
      <w:pPr>
        <w:jc w:val="center"/>
        <w:rPr>
          <w:b/>
          <w:bCs/>
          <w:sz w:val="32"/>
          <w:szCs w:val="32"/>
          <w:u w:val="thick"/>
          <w:lang w:val="en-US"/>
        </w:rPr>
      </w:pPr>
      <w:r w:rsidRPr="00F75F80">
        <w:rPr>
          <w:b/>
          <w:bCs/>
          <w:sz w:val="32"/>
          <w:szCs w:val="32"/>
          <w:u w:val="thick"/>
          <w:lang w:val="en-US"/>
        </w:rPr>
        <w:t>INTRODUCTION</w:t>
      </w:r>
    </w:p>
    <w:tbl>
      <w:tblPr>
        <w:tblW w:w="5280" w:type="dxa"/>
        <w:tblCellSpacing w:w="15" w:type="dxa"/>
        <w:tblInd w:w="19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5706"/>
      </w:tblGrid>
      <w:tr w:rsidR="0006182C" w:rsidRPr="0006182C" w:rsidTr="00C14CFD">
        <w:trPr>
          <w:tblCellSpacing w:w="15" w:type="dxa"/>
        </w:trPr>
        <w:tc>
          <w:tcPr>
            <w:tcW w:w="0" w:type="auto"/>
            <w:shd w:val="clear" w:color="auto" w:fill="F8F9FA"/>
            <w:hideMark/>
          </w:tcPr>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C14CFD" w:rsidRPr="00C14CFD" w:rsidTr="00C14CFD">
              <w:trPr>
                <w:tblCellSpacing w:w="15" w:type="dxa"/>
              </w:trPr>
              <w:tc>
                <w:tcPr>
                  <w:tcW w:w="0" w:type="auto"/>
                  <w:tcBorders>
                    <w:top w:val="nil"/>
                    <w:left w:val="nil"/>
                    <w:bottom w:val="nil"/>
                    <w:right w:val="nil"/>
                  </w:tcBorders>
                  <w:shd w:val="clear" w:color="auto" w:fill="F8F9FA"/>
                  <w:vAlign w:val="center"/>
                  <w:hideMark/>
                </w:tcPr>
                <w:p w:rsidR="00C14CFD" w:rsidRPr="00C14CFD" w:rsidRDefault="00C14CFD" w:rsidP="00C14CFD">
                  <w:pPr>
                    <w:spacing w:before="120" w:after="120" w:line="360" w:lineRule="atLeast"/>
                    <w:jc w:val="center"/>
                    <w:rPr>
                      <w:rFonts w:ascii="Arial" w:eastAsia="Times New Roman" w:hAnsi="Arial" w:cs="Arial"/>
                      <w:b/>
                      <w:bCs/>
                      <w:color w:val="000000"/>
                      <w:sz w:val="23"/>
                      <w:szCs w:val="23"/>
                      <w:lang w:eastAsia="en-IN" w:bidi="te-IN"/>
                    </w:rPr>
                  </w:pPr>
                  <w:r w:rsidRPr="00C14CFD">
                    <w:rPr>
                      <w:rFonts w:ascii="Arial" w:eastAsia="Times New Roman" w:hAnsi="Arial" w:cs="Arial"/>
                      <w:b/>
                      <w:bCs/>
                      <w:color w:val="000000"/>
                      <w:sz w:val="23"/>
                      <w:szCs w:val="23"/>
                      <w:lang w:eastAsia="en-IN" w:bidi="te-IN"/>
                    </w:rPr>
                    <w:t>Sony Group Corporation</w:t>
                  </w:r>
                </w:p>
              </w:tc>
            </w:tr>
            <w:tr w:rsidR="00C14CFD" w:rsidRPr="00C14CFD" w:rsidTr="00C14CFD">
              <w:trPr>
                <w:tblCellSpacing w:w="15" w:type="dxa"/>
              </w:trPr>
              <w:tc>
                <w:tcPr>
                  <w:tcW w:w="0" w:type="auto"/>
                  <w:shd w:val="clear" w:color="auto" w:fill="F8F9FA"/>
                  <w:hideMark/>
                </w:tcPr>
                <w:p w:rsidR="00C14CFD" w:rsidRPr="00C14CFD" w:rsidRDefault="00C14CFD" w:rsidP="00C14CFD">
                  <w:pPr>
                    <w:spacing w:before="120" w:after="120" w:line="360" w:lineRule="atLeast"/>
                    <w:jc w:val="center"/>
                    <w:rPr>
                      <w:rFonts w:ascii="Arial" w:eastAsia="Times New Roman" w:hAnsi="Arial" w:cs="Arial"/>
                      <w:color w:val="000000"/>
                      <w:sz w:val="18"/>
                      <w:szCs w:val="18"/>
                      <w:lang w:eastAsia="en-IN" w:bidi="te-IN"/>
                    </w:rPr>
                  </w:pPr>
                  <w:r>
                    <w:rPr>
                      <w:rFonts w:ascii="Arial" w:eastAsia="Times New Roman" w:hAnsi="Arial" w:cs="Arial"/>
                      <w:noProof/>
                      <w:color w:val="3366CC"/>
                      <w:sz w:val="18"/>
                      <w:szCs w:val="18"/>
                      <w:lang w:eastAsia="en-IN" w:bidi="te-IN"/>
                    </w:rPr>
                    <w:drawing>
                      <wp:inline distT="0" distB="0" distL="0" distR="0">
                        <wp:extent cx="2095500" cy="371475"/>
                        <wp:effectExtent l="0" t="0" r="0" b="9525"/>
                        <wp:docPr id="3" name="Picture 3" descr="https://upload.wikimedia.org/wikipedia/commons/thumb/c/ca/Sony_logo.svg/220px-Sony_logo.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a/Sony_logo.svg/220px-Sony_logo.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71475"/>
                                </a:xfrm>
                                <a:prstGeom prst="rect">
                                  <a:avLst/>
                                </a:prstGeom>
                                <a:noFill/>
                                <a:ln>
                                  <a:noFill/>
                                </a:ln>
                              </pic:spPr>
                            </pic:pic>
                          </a:graphicData>
                        </a:graphic>
                      </wp:inline>
                    </w:drawing>
                  </w:r>
                </w:p>
              </w:tc>
            </w:tr>
          </w:tbl>
          <w:p w:rsidR="0006182C" w:rsidRPr="0006182C" w:rsidRDefault="0006182C" w:rsidP="00C14CFD">
            <w:pPr>
              <w:spacing w:before="120" w:after="120" w:line="360" w:lineRule="atLeast"/>
              <w:rPr>
                <w:rFonts w:ascii="Arial" w:eastAsia="Times New Roman" w:hAnsi="Arial" w:cs="Arial"/>
                <w:color w:val="000000"/>
                <w:sz w:val="18"/>
                <w:szCs w:val="18"/>
                <w:lang w:eastAsia="en-IN" w:bidi="te-IN"/>
              </w:rPr>
            </w:pPr>
          </w:p>
        </w:tc>
      </w:tr>
      <w:tr w:rsidR="0006182C" w:rsidRPr="0006182C" w:rsidTr="00C14CFD">
        <w:trPr>
          <w:tblCellSpacing w:w="15" w:type="dxa"/>
        </w:trPr>
        <w:tc>
          <w:tcPr>
            <w:tcW w:w="0" w:type="auto"/>
            <w:shd w:val="clear" w:color="auto" w:fill="F8F9FA"/>
            <w:hideMark/>
          </w:tcPr>
          <w:p w:rsidR="0006182C" w:rsidRPr="0006182C" w:rsidRDefault="0006182C" w:rsidP="0006182C">
            <w:pPr>
              <w:spacing w:before="120" w:after="120" w:line="360" w:lineRule="atLeast"/>
              <w:jc w:val="center"/>
              <w:rPr>
                <w:rFonts w:ascii="Arial" w:eastAsia="Times New Roman" w:hAnsi="Arial" w:cs="Arial"/>
                <w:color w:val="000000"/>
                <w:sz w:val="18"/>
                <w:szCs w:val="18"/>
                <w:lang w:eastAsia="en-IN" w:bidi="te-IN"/>
              </w:rPr>
            </w:pPr>
            <w:r>
              <w:rPr>
                <w:rFonts w:ascii="Arial" w:eastAsia="Times New Roman" w:hAnsi="Arial" w:cs="Arial"/>
                <w:noProof/>
                <w:color w:val="3366CC"/>
                <w:sz w:val="18"/>
                <w:szCs w:val="18"/>
                <w:lang w:eastAsia="en-IN" w:bidi="te-IN"/>
              </w:rPr>
              <w:drawing>
                <wp:inline distT="0" distB="0" distL="0" distR="0" wp14:anchorId="298D47CB" wp14:editId="2C080AAB">
                  <wp:extent cx="2095500" cy="2724150"/>
                  <wp:effectExtent l="0" t="0" r="0" b="0"/>
                  <wp:docPr id="1" name="Picture 1" descr="https://upload.wikimedia.org/wikipedia/commons/thumb/7/7d/Sony_headquaters_2.jpg/220px-Sony_headquaters_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7/7d/Sony_headquaters_2.jpg/220px-Sony_headquaters_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724150"/>
                          </a:xfrm>
                          <a:prstGeom prst="rect">
                            <a:avLst/>
                          </a:prstGeom>
                          <a:noFill/>
                          <a:ln>
                            <a:noFill/>
                          </a:ln>
                        </pic:spPr>
                      </pic:pic>
                    </a:graphicData>
                  </a:graphic>
                </wp:inline>
              </w:drawing>
            </w:r>
          </w:p>
        </w:tc>
      </w:tr>
    </w:tbl>
    <w:p w:rsidR="0006182C" w:rsidRDefault="0006182C" w:rsidP="00C14CFD">
      <w:pPr>
        <w:rPr>
          <w:sz w:val="32"/>
          <w:szCs w:val="32"/>
          <w:lang w:val="en-US"/>
        </w:rPr>
      </w:pPr>
    </w:p>
    <w:p w:rsidR="00C14CFD" w:rsidRDefault="00C14CFD" w:rsidP="00C14CFD">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rPr>
        <w:t>Sony Group Corporation</w:t>
      </w:r>
      <w:r>
        <w:rPr>
          <w:rFonts w:ascii="Arial" w:hAnsi="Arial" w:cs="Arial"/>
          <w:color w:val="202122"/>
          <w:sz w:val="21"/>
          <w:szCs w:val="21"/>
        </w:rPr>
        <w:t> (</w:t>
      </w:r>
      <w:r>
        <w:rPr>
          <w:rFonts w:ascii="MS Gothic" w:eastAsia="MS Gothic" w:hAnsi="MS Gothic" w:cs="MS Gothic" w:hint="eastAsia"/>
          <w:color w:val="202122"/>
          <w:sz w:val="21"/>
          <w:szCs w:val="21"/>
          <w:lang w:eastAsia="ja-JP"/>
        </w:rPr>
        <w:t>ソニーグループ株式会社</w:t>
      </w:r>
      <w:r>
        <w:rPr>
          <w:rFonts w:ascii="Arial" w:hAnsi="Arial" w:cs="Arial"/>
          <w:color w:val="202122"/>
          <w:sz w:val="21"/>
          <w:szCs w:val="21"/>
        </w:rPr>
        <w:t>, </w:t>
      </w:r>
      <w:r>
        <w:rPr>
          <w:rFonts w:ascii="Arial" w:hAnsi="Arial" w:cs="Arial"/>
          <w:i/>
          <w:iCs/>
          <w:color w:val="202122"/>
          <w:sz w:val="21"/>
          <w:szCs w:val="21"/>
        </w:rPr>
        <w:t>Sonī</w:t>
      </w:r>
      <w:r>
        <w:rPr>
          <w:rFonts w:ascii="Arial" w:hAnsi="Arial" w:cs="Arial"/>
          <w:color w:val="202122"/>
          <w:sz w:val="21"/>
          <w:szCs w:val="21"/>
        </w:rPr>
        <w:t>, </w:t>
      </w:r>
      <w:hyperlink r:id="rId13" w:tooltip="Help:IPA/English" w:history="1">
        <w:r>
          <w:rPr>
            <w:rStyle w:val="Hyperlink"/>
            <w:rFonts w:ascii="Arial" w:hAnsi="Arial" w:cs="Arial"/>
            <w:color w:val="3366CC"/>
            <w:sz w:val="21"/>
            <w:szCs w:val="21"/>
          </w:rPr>
          <w:t>/ˈsoʊni/</w:t>
        </w:r>
      </w:hyperlink>
      <w:r>
        <w:rPr>
          <w:rFonts w:ascii="Arial" w:hAnsi="Arial" w:cs="Arial"/>
          <w:color w:val="202122"/>
          <w:sz w:val="21"/>
          <w:szCs w:val="21"/>
        </w:rPr>
        <w:t> </w:t>
      </w:r>
      <w:hyperlink r:id="rId14" w:tooltip="Help:Pronunciation respelling key" w:history="1">
        <w:r>
          <w:rPr>
            <w:rStyle w:val="Hyperlink"/>
            <w:rFonts w:ascii="Arial" w:hAnsi="Arial" w:cs="Arial"/>
            <w:i/>
            <w:iCs/>
            <w:color w:val="3366CC"/>
            <w:sz w:val="19"/>
            <w:szCs w:val="19"/>
          </w:rPr>
          <w:t>SOH</w:t>
        </w:r>
        <w:r>
          <w:rPr>
            <w:rStyle w:val="Hyperlink"/>
            <w:rFonts w:ascii="Arial" w:hAnsi="Arial" w:cs="Arial"/>
            <w:i/>
            <w:iCs/>
            <w:color w:val="3366CC"/>
            <w:sz w:val="21"/>
            <w:szCs w:val="21"/>
          </w:rPr>
          <w:t>-nee</w:t>
        </w:r>
      </w:hyperlink>
      <w:r>
        <w:rPr>
          <w:rFonts w:ascii="Arial" w:hAnsi="Arial" w:cs="Arial"/>
          <w:color w:val="202122"/>
          <w:sz w:val="21"/>
          <w:szCs w:val="21"/>
        </w:rPr>
        <w:t>), formerly known as </w:t>
      </w:r>
      <w:r>
        <w:rPr>
          <w:rFonts w:ascii="Arial" w:hAnsi="Arial" w:cs="Arial"/>
          <w:b/>
          <w:bCs/>
          <w:color w:val="202122"/>
          <w:sz w:val="21"/>
          <w:szCs w:val="21"/>
        </w:rPr>
        <w:t>Tokyo Tsushin Kogyo K.K.</w:t>
      </w:r>
      <w:r>
        <w:rPr>
          <w:rFonts w:ascii="Arial" w:hAnsi="Arial" w:cs="Arial"/>
          <w:color w:val="202122"/>
          <w:sz w:val="21"/>
          <w:szCs w:val="21"/>
        </w:rPr>
        <w:t> (</w:t>
      </w:r>
      <w:r>
        <w:rPr>
          <w:rFonts w:ascii="MS Gothic" w:eastAsia="MS Gothic" w:hAnsi="MS Gothic" w:cs="MS Gothic" w:hint="eastAsia"/>
          <w:color w:val="202122"/>
          <w:sz w:val="21"/>
          <w:szCs w:val="21"/>
          <w:lang w:eastAsia="ja-JP"/>
        </w:rPr>
        <w:t>東京通信工業株式会社</w:t>
      </w:r>
      <w:r>
        <w:rPr>
          <w:rFonts w:ascii="Arial" w:hAnsi="Arial" w:cs="Arial"/>
          <w:color w:val="202122"/>
          <w:sz w:val="21"/>
          <w:szCs w:val="21"/>
        </w:rPr>
        <w:t>, Tokyo Telecommunications Engineering Corporation) and </w:t>
      </w:r>
      <w:r>
        <w:rPr>
          <w:rFonts w:ascii="Arial" w:hAnsi="Arial" w:cs="Arial"/>
          <w:b/>
          <w:bCs/>
          <w:color w:val="202122"/>
          <w:sz w:val="21"/>
          <w:szCs w:val="21"/>
        </w:rPr>
        <w:t>Sony Corporation</w:t>
      </w:r>
      <w:r>
        <w:rPr>
          <w:rFonts w:ascii="Arial" w:hAnsi="Arial" w:cs="Arial"/>
          <w:color w:val="202122"/>
          <w:sz w:val="21"/>
          <w:szCs w:val="21"/>
        </w:rPr>
        <w:t> (</w:t>
      </w:r>
      <w:r>
        <w:rPr>
          <w:rFonts w:ascii="MS Gothic" w:eastAsia="MS Gothic" w:hAnsi="MS Gothic" w:cs="MS Gothic" w:hint="eastAsia"/>
          <w:color w:val="202122"/>
          <w:sz w:val="21"/>
          <w:szCs w:val="21"/>
          <w:lang w:eastAsia="ja-JP"/>
        </w:rPr>
        <w:t>ソニー株式会社</w:t>
      </w:r>
      <w:r>
        <w:rPr>
          <w:rFonts w:ascii="Arial" w:hAnsi="Arial" w:cs="Arial"/>
          <w:color w:val="202122"/>
          <w:sz w:val="21"/>
          <w:szCs w:val="21"/>
        </w:rPr>
        <w:t>), commonly known as </w:t>
      </w:r>
      <w:r>
        <w:rPr>
          <w:rFonts w:ascii="Arial" w:hAnsi="Arial" w:cs="Arial"/>
          <w:b/>
          <w:bCs/>
          <w:color w:val="202122"/>
          <w:sz w:val="21"/>
          <w:szCs w:val="21"/>
        </w:rPr>
        <w:t>Sony</w:t>
      </w:r>
      <w:r>
        <w:rPr>
          <w:rFonts w:ascii="Arial" w:hAnsi="Arial" w:cs="Arial"/>
          <w:color w:val="202122"/>
          <w:sz w:val="21"/>
          <w:szCs w:val="21"/>
        </w:rPr>
        <w:t>, is a Japanese </w:t>
      </w:r>
      <w:hyperlink r:id="rId15" w:tooltip="Multinational corporation" w:history="1">
        <w:r>
          <w:rPr>
            <w:rStyle w:val="Hyperlink"/>
            <w:rFonts w:ascii="Arial" w:hAnsi="Arial" w:cs="Arial"/>
            <w:color w:val="3366CC"/>
            <w:sz w:val="21"/>
            <w:szCs w:val="21"/>
          </w:rPr>
          <w:t>multinational</w:t>
        </w:r>
      </w:hyperlink>
      <w:r>
        <w:rPr>
          <w:rFonts w:ascii="Arial" w:hAnsi="Arial" w:cs="Arial"/>
          <w:color w:val="202122"/>
          <w:sz w:val="21"/>
          <w:szCs w:val="21"/>
        </w:rPr>
        <w:t> </w:t>
      </w:r>
      <w:hyperlink r:id="rId16" w:tooltip="Conglomerate (company)" w:history="1">
        <w:r>
          <w:rPr>
            <w:rStyle w:val="Hyperlink"/>
            <w:rFonts w:ascii="Arial" w:hAnsi="Arial" w:cs="Arial"/>
            <w:color w:val="3366CC"/>
            <w:sz w:val="21"/>
            <w:szCs w:val="21"/>
          </w:rPr>
          <w:t>conglomerate</w:t>
        </w:r>
      </w:hyperlink>
      <w:r>
        <w:rPr>
          <w:rFonts w:ascii="Arial" w:hAnsi="Arial" w:cs="Arial"/>
          <w:color w:val="202122"/>
          <w:sz w:val="21"/>
          <w:szCs w:val="21"/>
        </w:rPr>
        <w:t> corporation headquartered in </w:t>
      </w:r>
      <w:hyperlink r:id="rId17" w:tooltip="Minato, Tokyo" w:history="1">
        <w:r>
          <w:rPr>
            <w:rStyle w:val="Hyperlink"/>
            <w:rFonts w:ascii="Arial" w:hAnsi="Arial" w:cs="Arial"/>
            <w:color w:val="3366CC"/>
            <w:sz w:val="21"/>
            <w:szCs w:val="21"/>
          </w:rPr>
          <w:t>Minato, Tokyo</w:t>
        </w:r>
      </w:hyperlink>
      <w:r>
        <w:rPr>
          <w:rFonts w:ascii="Arial" w:hAnsi="Arial" w:cs="Arial"/>
          <w:color w:val="202122"/>
          <w:sz w:val="21"/>
          <w:szCs w:val="21"/>
        </w:rPr>
        <w:t>, Japan.</w:t>
      </w:r>
      <w:hyperlink r:id="rId18" w:anchor="cite_note-7" w:history="1">
        <w:r>
          <w:rPr>
            <w:rStyle w:val="Hyperlink"/>
            <w:rFonts w:ascii="Arial" w:hAnsi="Arial" w:cs="Arial"/>
            <w:color w:val="3366CC"/>
            <w:sz w:val="17"/>
            <w:szCs w:val="17"/>
            <w:vertAlign w:val="superscript"/>
          </w:rPr>
          <w:t>[6]</w:t>
        </w:r>
      </w:hyperlink>
      <w:r>
        <w:rPr>
          <w:rFonts w:ascii="Arial" w:hAnsi="Arial" w:cs="Arial"/>
          <w:color w:val="202122"/>
          <w:sz w:val="21"/>
          <w:szCs w:val="21"/>
        </w:rPr>
        <w:t> The Sony Group comprises entities such as </w:t>
      </w:r>
      <w:hyperlink r:id="rId19" w:anchor="Electronics_products_&amp;_solutions" w:history="1">
        <w:r>
          <w:rPr>
            <w:rStyle w:val="Hyperlink"/>
            <w:rFonts w:ascii="Arial" w:hAnsi="Arial" w:cs="Arial"/>
            <w:color w:val="3366CC"/>
            <w:sz w:val="21"/>
            <w:szCs w:val="21"/>
          </w:rPr>
          <w:t>Sony Corporation</w:t>
        </w:r>
      </w:hyperlink>
      <w:r>
        <w:rPr>
          <w:rFonts w:ascii="Arial" w:hAnsi="Arial" w:cs="Arial"/>
          <w:color w:val="202122"/>
          <w:sz w:val="21"/>
          <w:szCs w:val="21"/>
        </w:rPr>
        <w:t>, </w:t>
      </w:r>
      <w:hyperlink r:id="rId20" w:anchor="Imaging_&amp;_sensing_solutions" w:history="1">
        <w:r>
          <w:rPr>
            <w:rStyle w:val="Hyperlink"/>
            <w:rFonts w:ascii="Arial" w:hAnsi="Arial" w:cs="Arial"/>
            <w:color w:val="3366CC"/>
            <w:sz w:val="21"/>
            <w:szCs w:val="21"/>
          </w:rPr>
          <w:t>Sony Semiconductor Solutions</w:t>
        </w:r>
      </w:hyperlink>
      <w:r>
        <w:rPr>
          <w:rFonts w:ascii="Arial" w:hAnsi="Arial" w:cs="Arial"/>
          <w:color w:val="202122"/>
          <w:sz w:val="21"/>
          <w:szCs w:val="21"/>
        </w:rPr>
        <w:t>, </w:t>
      </w:r>
      <w:hyperlink r:id="rId21" w:tooltip="Sony Entertainment" w:history="1">
        <w:r>
          <w:rPr>
            <w:rStyle w:val="Hyperlink"/>
            <w:rFonts w:ascii="Arial" w:hAnsi="Arial" w:cs="Arial"/>
            <w:color w:val="3366CC"/>
            <w:sz w:val="21"/>
            <w:szCs w:val="21"/>
          </w:rPr>
          <w:t>Sony Entertainment</w:t>
        </w:r>
      </w:hyperlink>
      <w:r>
        <w:rPr>
          <w:rFonts w:ascii="Arial" w:hAnsi="Arial" w:cs="Arial"/>
          <w:color w:val="202122"/>
          <w:sz w:val="21"/>
          <w:szCs w:val="21"/>
        </w:rPr>
        <w:t> (including </w:t>
      </w:r>
      <w:hyperlink r:id="rId22" w:tooltip="Sony Pictures" w:history="1">
        <w:r>
          <w:rPr>
            <w:rStyle w:val="Hyperlink"/>
            <w:rFonts w:ascii="Arial" w:hAnsi="Arial" w:cs="Arial"/>
            <w:color w:val="3366CC"/>
            <w:sz w:val="21"/>
            <w:szCs w:val="21"/>
          </w:rPr>
          <w:t>Sony Pictures</w:t>
        </w:r>
      </w:hyperlink>
      <w:r>
        <w:rPr>
          <w:rFonts w:ascii="Arial" w:hAnsi="Arial" w:cs="Arial"/>
          <w:color w:val="202122"/>
          <w:sz w:val="21"/>
          <w:szCs w:val="21"/>
        </w:rPr>
        <w:t> and </w:t>
      </w:r>
      <w:hyperlink r:id="rId23" w:tooltip="Sony Music Group" w:history="1">
        <w:r>
          <w:rPr>
            <w:rStyle w:val="Hyperlink"/>
            <w:rFonts w:ascii="Arial" w:hAnsi="Arial" w:cs="Arial"/>
            <w:color w:val="3366CC"/>
            <w:sz w:val="21"/>
            <w:szCs w:val="21"/>
          </w:rPr>
          <w:t>Sony Music Group</w:t>
        </w:r>
      </w:hyperlink>
      <w:r>
        <w:rPr>
          <w:rFonts w:ascii="Arial" w:hAnsi="Arial" w:cs="Arial"/>
          <w:color w:val="202122"/>
          <w:sz w:val="21"/>
          <w:szCs w:val="21"/>
        </w:rPr>
        <w:t>), </w:t>
      </w:r>
      <w:hyperlink r:id="rId24" w:tooltip="Sony Interactive Entertainment" w:history="1">
        <w:r>
          <w:rPr>
            <w:rStyle w:val="Hyperlink"/>
            <w:rFonts w:ascii="Arial" w:hAnsi="Arial" w:cs="Arial"/>
            <w:color w:val="3366CC"/>
            <w:sz w:val="21"/>
            <w:szCs w:val="21"/>
          </w:rPr>
          <w:t>Sony Interactive Entertainment</w:t>
        </w:r>
      </w:hyperlink>
      <w:r>
        <w:rPr>
          <w:rFonts w:ascii="Arial" w:hAnsi="Arial" w:cs="Arial"/>
          <w:color w:val="202122"/>
          <w:sz w:val="21"/>
          <w:szCs w:val="21"/>
        </w:rPr>
        <w:t>, </w:t>
      </w:r>
      <w:hyperlink r:id="rId25" w:tooltip="Sony Financial Group" w:history="1">
        <w:r>
          <w:rPr>
            <w:rStyle w:val="Hyperlink"/>
            <w:rFonts w:ascii="Arial" w:hAnsi="Arial" w:cs="Arial"/>
            <w:color w:val="3366CC"/>
            <w:sz w:val="21"/>
            <w:szCs w:val="21"/>
          </w:rPr>
          <w:t>Sony Financial Group</w:t>
        </w:r>
      </w:hyperlink>
      <w:r>
        <w:rPr>
          <w:rFonts w:ascii="Arial" w:hAnsi="Arial" w:cs="Arial"/>
          <w:color w:val="202122"/>
          <w:sz w:val="21"/>
          <w:szCs w:val="21"/>
        </w:rPr>
        <w:t>, and others.</w:t>
      </w:r>
    </w:p>
    <w:p w:rsidR="00C14CFD" w:rsidRDefault="00C14CFD" w:rsidP="00C14CFD">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lastRenderedPageBreak/>
        <w:t>Sony was established in 1946 as Tokyo Tsushin Kogyo by </w:t>
      </w:r>
      <w:hyperlink r:id="rId26" w:tooltip="Masaru Ibuka" w:history="1">
        <w:r>
          <w:rPr>
            <w:rStyle w:val="Hyperlink"/>
            <w:rFonts w:ascii="Arial" w:hAnsi="Arial" w:cs="Arial"/>
            <w:color w:val="3366CC"/>
            <w:sz w:val="21"/>
            <w:szCs w:val="21"/>
          </w:rPr>
          <w:t>Masaru Ibuka</w:t>
        </w:r>
      </w:hyperlink>
      <w:r>
        <w:rPr>
          <w:rFonts w:ascii="Arial" w:hAnsi="Arial" w:cs="Arial"/>
          <w:color w:val="202122"/>
          <w:sz w:val="21"/>
          <w:szCs w:val="21"/>
        </w:rPr>
        <w:t> and </w:t>
      </w:r>
      <w:hyperlink r:id="rId27" w:tooltip="Akio Morita" w:history="1">
        <w:r>
          <w:rPr>
            <w:rStyle w:val="Hyperlink"/>
            <w:rFonts w:ascii="Arial" w:hAnsi="Arial" w:cs="Arial"/>
            <w:color w:val="3366CC"/>
            <w:sz w:val="21"/>
            <w:szCs w:val="21"/>
          </w:rPr>
          <w:t>Akio Morita</w:t>
        </w:r>
      </w:hyperlink>
      <w:r>
        <w:rPr>
          <w:rFonts w:ascii="Arial" w:hAnsi="Arial" w:cs="Arial"/>
          <w:color w:val="202122"/>
          <w:sz w:val="21"/>
          <w:szCs w:val="21"/>
        </w:rPr>
        <w:t>. This electronics company, known for creating products such as the transistor radio </w:t>
      </w:r>
      <w:hyperlink r:id="rId28" w:tooltip="TR-55" w:history="1">
        <w:r>
          <w:rPr>
            <w:rStyle w:val="Hyperlink"/>
            <w:rFonts w:ascii="Arial" w:hAnsi="Arial" w:cs="Arial"/>
            <w:color w:val="3366CC"/>
            <w:sz w:val="21"/>
            <w:szCs w:val="21"/>
          </w:rPr>
          <w:t>TR-55</w:t>
        </w:r>
      </w:hyperlink>
      <w:r>
        <w:rPr>
          <w:rFonts w:ascii="Arial" w:hAnsi="Arial" w:cs="Arial"/>
          <w:color w:val="202122"/>
          <w:sz w:val="21"/>
          <w:szCs w:val="21"/>
        </w:rPr>
        <w:t>, the home video tape recorder </w:t>
      </w:r>
      <w:hyperlink r:id="rId29" w:tooltip="CV-2000" w:history="1">
        <w:r>
          <w:rPr>
            <w:rStyle w:val="Hyperlink"/>
            <w:rFonts w:ascii="Arial" w:hAnsi="Arial" w:cs="Arial"/>
            <w:color w:val="3366CC"/>
            <w:sz w:val="21"/>
            <w:szCs w:val="21"/>
          </w:rPr>
          <w:t>CV-2000</w:t>
        </w:r>
      </w:hyperlink>
      <w:r>
        <w:rPr>
          <w:rFonts w:ascii="Arial" w:hAnsi="Arial" w:cs="Arial"/>
          <w:color w:val="202122"/>
          <w:sz w:val="21"/>
          <w:szCs w:val="21"/>
        </w:rPr>
        <w:t>, the portable audio player </w:t>
      </w:r>
      <w:hyperlink r:id="rId30" w:tooltip="Walkman" w:history="1">
        <w:r>
          <w:rPr>
            <w:rStyle w:val="Hyperlink"/>
            <w:rFonts w:ascii="Arial" w:hAnsi="Arial" w:cs="Arial"/>
            <w:color w:val="3366CC"/>
            <w:sz w:val="21"/>
            <w:szCs w:val="21"/>
          </w:rPr>
          <w:t>Walkman</w:t>
        </w:r>
      </w:hyperlink>
      <w:r>
        <w:rPr>
          <w:rFonts w:ascii="Arial" w:hAnsi="Arial" w:cs="Arial"/>
          <w:color w:val="202122"/>
          <w:sz w:val="21"/>
          <w:szCs w:val="21"/>
        </w:rPr>
        <w:t>, and the compact disc player </w:t>
      </w:r>
      <w:hyperlink r:id="rId31" w:tooltip="Sony CDP-101" w:history="1">
        <w:r>
          <w:rPr>
            <w:rStyle w:val="Hyperlink"/>
            <w:rFonts w:ascii="Arial" w:hAnsi="Arial" w:cs="Arial"/>
            <w:color w:val="3366CC"/>
            <w:sz w:val="21"/>
            <w:szCs w:val="21"/>
          </w:rPr>
          <w:t>CDP-101</w:t>
        </w:r>
      </w:hyperlink>
      <w:r>
        <w:rPr>
          <w:rFonts w:ascii="Arial" w:hAnsi="Arial" w:cs="Arial"/>
          <w:color w:val="202122"/>
          <w:sz w:val="21"/>
          <w:szCs w:val="21"/>
        </w:rPr>
        <w:t>, embarked on diverse business ventures. In 1988, Sony acquired </w:t>
      </w:r>
      <w:hyperlink r:id="rId32" w:tooltip="CBS Records International" w:history="1">
        <w:r>
          <w:rPr>
            <w:rStyle w:val="Hyperlink"/>
            <w:rFonts w:ascii="Arial" w:hAnsi="Arial" w:cs="Arial"/>
            <w:color w:val="3366CC"/>
            <w:sz w:val="21"/>
            <w:szCs w:val="21"/>
          </w:rPr>
          <w:t>CBS Records</w:t>
        </w:r>
      </w:hyperlink>
      <w:r>
        <w:rPr>
          <w:rFonts w:ascii="Arial" w:hAnsi="Arial" w:cs="Arial"/>
          <w:color w:val="202122"/>
          <w:sz w:val="21"/>
          <w:szCs w:val="21"/>
        </w:rPr>
        <w:t>, and in 1989, it acquired </w:t>
      </w:r>
      <w:hyperlink r:id="rId33" w:tooltip="Columbia Pictures" w:history="1">
        <w:r>
          <w:rPr>
            <w:rStyle w:val="Hyperlink"/>
            <w:rFonts w:ascii="Arial" w:hAnsi="Arial" w:cs="Arial"/>
            <w:color w:val="3366CC"/>
            <w:sz w:val="21"/>
            <w:szCs w:val="21"/>
          </w:rPr>
          <w:t>Columbia Pictures</w:t>
        </w:r>
      </w:hyperlink>
      <w:r>
        <w:rPr>
          <w:rFonts w:ascii="Arial" w:hAnsi="Arial" w:cs="Arial"/>
          <w:color w:val="202122"/>
          <w:sz w:val="21"/>
          <w:szCs w:val="21"/>
        </w:rPr>
        <w:t>. The company also introduced the home video game console </w:t>
      </w:r>
      <w:hyperlink r:id="rId34" w:tooltip="PlayStation" w:history="1">
        <w:r>
          <w:rPr>
            <w:rStyle w:val="Hyperlink"/>
            <w:rFonts w:ascii="Arial" w:hAnsi="Arial" w:cs="Arial"/>
            <w:color w:val="3366CC"/>
            <w:sz w:val="21"/>
            <w:szCs w:val="21"/>
          </w:rPr>
          <w:t>PlayStation</w:t>
        </w:r>
      </w:hyperlink>
      <w:r>
        <w:rPr>
          <w:rFonts w:ascii="Arial" w:hAnsi="Arial" w:cs="Arial"/>
          <w:color w:val="202122"/>
          <w:sz w:val="21"/>
          <w:szCs w:val="21"/>
        </w:rPr>
        <w:t>. In Japan, Sony expanded into the financial sector. In 2021, Sony transformed into a holding company, handing over the name Sony Corporation to its subsidiary electronics company.</w:t>
      </w:r>
    </w:p>
    <w:p w:rsidR="00C14CFD" w:rsidRDefault="00C14CFD" w:rsidP="00C14CFD">
      <w:pPr>
        <w:rPr>
          <w:sz w:val="32"/>
          <w:szCs w:val="32"/>
          <w:lang w:val="en-US"/>
        </w:rPr>
      </w:pPr>
    </w:p>
    <w:p w:rsidR="006051DB" w:rsidRPr="006051DB" w:rsidRDefault="006051DB" w:rsidP="006051DB">
      <w:pPr>
        <w:rPr>
          <w:lang w:eastAsia="en-IN" w:bidi="te-IN"/>
        </w:rPr>
      </w:pPr>
      <w:r w:rsidRPr="006051DB">
        <w:rPr>
          <w:lang w:eastAsia="en-IN" w:bidi="te-IN"/>
        </w:rPr>
        <w:t>Value Proposition</w:t>
      </w:r>
    </w:p>
    <w:p w:rsidR="006051DB" w:rsidRPr="006051DB" w:rsidRDefault="006051DB" w:rsidP="006051DB">
      <w:pPr>
        <w:rPr>
          <w:lang w:eastAsia="en-IN" w:bidi="te-IN"/>
        </w:rPr>
      </w:pPr>
      <w:r w:rsidRPr="006051DB">
        <w:rPr>
          <w:lang w:eastAsia="en-IN" w:bidi="te-IN"/>
        </w:rPr>
        <w:t>Sony’s value proposition revolves around providing innovative, high-quality products and services that cater to the diverse needs of its customers. By investing heavily in research and development, Sony has been able to create groundbreaking products that redefine industries, such as the Walkman, the PlayStation, and the world’s first portable CD player.</w:t>
      </w:r>
    </w:p>
    <w:p w:rsidR="006051DB" w:rsidRPr="006051DB" w:rsidRDefault="006051DB" w:rsidP="006051DB">
      <w:pPr>
        <w:rPr>
          <w:lang w:eastAsia="en-IN" w:bidi="te-IN"/>
        </w:rPr>
      </w:pPr>
      <w:r w:rsidRPr="006051DB">
        <w:rPr>
          <w:lang w:eastAsia="en-IN" w:bidi="te-IN"/>
        </w:rPr>
        <w:t>Some key elements of Sony’s value proposition include:</w:t>
      </w:r>
    </w:p>
    <w:p w:rsidR="006051DB" w:rsidRPr="006051DB" w:rsidRDefault="006051DB" w:rsidP="006051DB">
      <w:pPr>
        <w:rPr>
          <w:lang w:eastAsia="en-IN" w:bidi="te-IN"/>
        </w:rPr>
      </w:pPr>
      <w:r w:rsidRPr="006051DB">
        <w:rPr>
          <w:lang w:eastAsia="en-IN" w:bidi="te-IN"/>
        </w:rPr>
        <w:t>Cutting-edge technology: Sony is known for its cutting-edge technology, which allows it to differentiate its products from competitors and stay ahead in a rapidly evolving industry.</w:t>
      </w:r>
    </w:p>
    <w:p w:rsidR="006051DB" w:rsidRPr="006051DB" w:rsidRDefault="006051DB" w:rsidP="006051DB">
      <w:pPr>
        <w:rPr>
          <w:lang w:eastAsia="en-IN" w:bidi="te-IN"/>
        </w:rPr>
      </w:pPr>
      <w:r w:rsidRPr="006051DB">
        <w:rPr>
          <w:lang w:eastAsia="en-IN" w:bidi="te-IN"/>
        </w:rPr>
        <w:t>Brand reputation: Sony has built a strong brand reputation for quality and innovation, making it a trusted choice for consumers worldwide.</w:t>
      </w:r>
    </w:p>
    <w:p w:rsidR="006051DB" w:rsidRPr="006051DB" w:rsidRDefault="006051DB" w:rsidP="006051DB">
      <w:pPr>
        <w:rPr>
          <w:lang w:eastAsia="en-IN" w:bidi="te-IN"/>
        </w:rPr>
      </w:pPr>
      <w:r w:rsidRPr="006051DB">
        <w:rPr>
          <w:lang w:eastAsia="en-IN" w:bidi="te-IN"/>
        </w:rPr>
        <w:t>Diverse product portfolio: Sony’s wide range of products and services allows it to cater to various customer segments and needs, increasing its market reach and potential revenue streams.</w:t>
      </w:r>
    </w:p>
    <w:p w:rsidR="006051DB" w:rsidRPr="006051DB" w:rsidRDefault="006051DB" w:rsidP="006051DB">
      <w:pPr>
        <w:rPr>
          <w:lang w:eastAsia="en-IN" w:bidi="te-IN"/>
        </w:rPr>
      </w:pPr>
      <w:r w:rsidRPr="006051DB">
        <w:rPr>
          <w:lang w:eastAsia="en-IN" w:bidi="te-IN"/>
        </w:rPr>
        <w:t>Customer Segments</w:t>
      </w:r>
    </w:p>
    <w:p w:rsidR="006051DB" w:rsidRPr="006051DB" w:rsidRDefault="006051DB" w:rsidP="006051DB">
      <w:pPr>
        <w:rPr>
          <w:lang w:eastAsia="en-IN" w:bidi="te-IN"/>
        </w:rPr>
      </w:pPr>
      <w:r w:rsidRPr="006051DB">
        <w:rPr>
          <w:lang w:eastAsia="en-IN" w:bidi="te-IN"/>
        </w:rPr>
        <w:t>Sony serves a diverse range of customer segments, including:</w:t>
      </w:r>
    </w:p>
    <w:p w:rsidR="006051DB" w:rsidRPr="006051DB" w:rsidRDefault="006051DB" w:rsidP="006051DB">
      <w:pPr>
        <w:rPr>
          <w:lang w:eastAsia="en-IN" w:bidi="te-IN"/>
        </w:rPr>
      </w:pPr>
      <w:r w:rsidRPr="006051DB">
        <w:rPr>
          <w:lang w:eastAsia="en-IN" w:bidi="te-IN"/>
        </w:rPr>
        <w:t>Consumer Electronics: Sony caters to individual consumers seeking innovative and high-quality products such as televisions, audio systems, and digital cameras.</w:t>
      </w:r>
    </w:p>
    <w:p w:rsidR="006051DB" w:rsidRPr="006051DB" w:rsidRDefault="006051DB" w:rsidP="006051DB">
      <w:pPr>
        <w:rPr>
          <w:lang w:eastAsia="en-IN" w:bidi="te-IN"/>
        </w:rPr>
      </w:pPr>
      <w:r w:rsidRPr="006051DB">
        <w:rPr>
          <w:lang w:eastAsia="en-IN" w:bidi="te-IN"/>
        </w:rPr>
        <w:t>Gaming: The company targets gaming enthusiasts with its PlayStation consoles, games, and related accessories.</w:t>
      </w:r>
    </w:p>
    <w:p w:rsidR="006051DB" w:rsidRPr="006051DB" w:rsidRDefault="006051DB" w:rsidP="006051DB">
      <w:pPr>
        <w:rPr>
          <w:lang w:eastAsia="en-IN" w:bidi="te-IN"/>
        </w:rPr>
      </w:pPr>
      <w:r w:rsidRPr="006051DB">
        <w:rPr>
          <w:lang w:eastAsia="en-IN" w:bidi="te-IN"/>
        </w:rPr>
        <w:t>Entertainment: Sony serves customers seeking entertainment content, including music, movies, and television shows through its various subsidiaries like Sony Music Entertainment and Sony Pictures Entertainment.</w:t>
      </w:r>
    </w:p>
    <w:p w:rsidR="006051DB" w:rsidRPr="006051DB" w:rsidRDefault="006051DB" w:rsidP="006051DB">
      <w:pPr>
        <w:rPr>
          <w:lang w:eastAsia="en-IN" w:bidi="te-IN"/>
        </w:rPr>
      </w:pPr>
      <w:r w:rsidRPr="006051DB">
        <w:rPr>
          <w:lang w:eastAsia="en-IN" w:bidi="te-IN"/>
        </w:rPr>
        <w:t>Professional Electronics: Sony targets businesses and professionals seeking high-quality products and solutions in areas such as broadcasting, professional audio and video equipment, and medical imaging.</w:t>
      </w:r>
    </w:p>
    <w:p w:rsidR="006051DB" w:rsidRPr="006051DB" w:rsidRDefault="006051DB" w:rsidP="006051DB">
      <w:pPr>
        <w:rPr>
          <w:lang w:eastAsia="en-IN" w:bidi="te-IN"/>
        </w:rPr>
      </w:pPr>
      <w:r w:rsidRPr="006051DB">
        <w:rPr>
          <w:lang w:eastAsia="en-IN" w:bidi="te-IN"/>
        </w:rPr>
        <w:t>Financial Services: Sony also serves customers seeking financial services through its subsidiary, Sony Financial Holdings.</w:t>
      </w:r>
    </w:p>
    <w:p w:rsidR="006051DB" w:rsidRPr="006051DB" w:rsidRDefault="006051DB" w:rsidP="006051DB">
      <w:pPr>
        <w:rPr>
          <w:lang w:eastAsia="en-IN" w:bidi="te-IN"/>
        </w:rPr>
      </w:pPr>
      <w:r w:rsidRPr="006051DB">
        <w:rPr>
          <w:lang w:eastAsia="en-IN" w:bidi="te-IN"/>
        </w:rPr>
        <w:t>Channels</w:t>
      </w:r>
    </w:p>
    <w:p w:rsidR="006051DB" w:rsidRPr="006051DB" w:rsidRDefault="006051DB" w:rsidP="006051DB">
      <w:pPr>
        <w:rPr>
          <w:lang w:eastAsia="en-IN" w:bidi="te-IN"/>
        </w:rPr>
      </w:pPr>
      <w:r w:rsidRPr="006051DB">
        <w:rPr>
          <w:lang w:eastAsia="en-IN" w:bidi="te-IN"/>
        </w:rPr>
        <w:lastRenderedPageBreak/>
        <w:t>Sony uses a combination of direct and indirect sales channels to reach its customers. Some of the key channels include:</w:t>
      </w:r>
    </w:p>
    <w:p w:rsidR="006051DB" w:rsidRPr="006051DB" w:rsidRDefault="006051DB" w:rsidP="006051DB">
      <w:pPr>
        <w:rPr>
          <w:lang w:eastAsia="en-IN" w:bidi="te-IN"/>
        </w:rPr>
      </w:pPr>
      <w:r w:rsidRPr="006051DB">
        <w:rPr>
          <w:lang w:eastAsia="en-IN" w:bidi="te-IN"/>
        </w:rPr>
        <w:t>Retail stores: Sony operates its own branded retail stores, which showcase and sell its products in a controlled environment, allowing customers to experience the products firsthand.</w:t>
      </w:r>
    </w:p>
    <w:p w:rsidR="006051DB" w:rsidRPr="006051DB" w:rsidRDefault="006051DB" w:rsidP="006051DB">
      <w:pPr>
        <w:rPr>
          <w:lang w:eastAsia="en-IN" w:bidi="te-IN"/>
        </w:rPr>
      </w:pPr>
      <w:r w:rsidRPr="006051DB">
        <w:rPr>
          <w:lang w:eastAsia="en-IN" w:bidi="te-IN"/>
        </w:rPr>
        <w:t>Online sales: Sony sells its products through its own e-commerce platform and various online retailers, such as Amazon, Best Buy, and Walmart.</w:t>
      </w:r>
    </w:p>
    <w:p w:rsidR="006051DB" w:rsidRPr="006051DB" w:rsidRDefault="006051DB" w:rsidP="006051DB">
      <w:pPr>
        <w:rPr>
          <w:lang w:eastAsia="en-IN" w:bidi="te-IN"/>
        </w:rPr>
      </w:pPr>
      <w:r w:rsidRPr="006051DB">
        <w:rPr>
          <w:lang w:eastAsia="en-IN" w:bidi="te-IN"/>
        </w:rPr>
        <w:t>Authorized dealers: The company works with authorized dealers who distribute and sell its products in various regions worldwide.</w:t>
      </w:r>
    </w:p>
    <w:p w:rsidR="006051DB" w:rsidRPr="006051DB" w:rsidRDefault="006051DB" w:rsidP="006051DB">
      <w:pPr>
        <w:rPr>
          <w:lang w:eastAsia="en-IN" w:bidi="te-IN"/>
        </w:rPr>
      </w:pPr>
      <w:r w:rsidRPr="006051DB">
        <w:rPr>
          <w:lang w:eastAsia="en-IN" w:bidi="te-IN"/>
        </w:rPr>
        <w:t>Partnerships: Sony collaborates with other companies, such as mobile carriers and automotive manufacturers, to integrate its technology into their products and reach new customer segments.</w:t>
      </w:r>
    </w:p>
    <w:p w:rsidR="006051DB" w:rsidRPr="006051DB" w:rsidRDefault="006051DB" w:rsidP="006051DB">
      <w:pPr>
        <w:rPr>
          <w:lang w:eastAsia="en-IN" w:bidi="te-IN"/>
        </w:rPr>
      </w:pPr>
      <w:r w:rsidRPr="006051DB">
        <w:rPr>
          <w:lang w:eastAsia="en-IN" w:bidi="te-IN"/>
        </w:rPr>
        <w:t>Customer Relationships</w:t>
      </w:r>
    </w:p>
    <w:p w:rsidR="006051DB" w:rsidRPr="006051DB" w:rsidRDefault="006051DB" w:rsidP="006051DB">
      <w:pPr>
        <w:rPr>
          <w:lang w:eastAsia="en-IN" w:bidi="te-IN"/>
        </w:rPr>
      </w:pPr>
      <w:r w:rsidRPr="006051DB">
        <w:rPr>
          <w:lang w:eastAsia="en-IN" w:bidi="te-IN"/>
        </w:rPr>
        <w:t>Sony strives to build strong customer relationships by providing excellent customer support, after-sales services, and engaging marketing initiatives. Some of the strategies employed by the company to maintain and strengthen customer relationships include:</w:t>
      </w:r>
    </w:p>
    <w:p w:rsidR="006051DB" w:rsidRPr="006051DB" w:rsidRDefault="006051DB" w:rsidP="006051DB">
      <w:pPr>
        <w:rPr>
          <w:lang w:eastAsia="en-IN" w:bidi="te-IN"/>
        </w:rPr>
      </w:pPr>
      <w:r w:rsidRPr="006051DB">
        <w:rPr>
          <w:lang w:eastAsia="en-IN" w:bidi="te-IN"/>
        </w:rPr>
        <w:t>Customer support: Sony offers comprehensive customer support services, such as product troubleshooting, repair services, and software updates, to ensure that customers can effectively use and maintain their products.</w:t>
      </w:r>
    </w:p>
    <w:p w:rsidR="006051DB" w:rsidRPr="006051DB" w:rsidRDefault="006051DB" w:rsidP="006051DB">
      <w:pPr>
        <w:rPr>
          <w:lang w:eastAsia="en-IN" w:bidi="te-IN"/>
        </w:rPr>
      </w:pPr>
      <w:r w:rsidRPr="006051DB">
        <w:rPr>
          <w:lang w:eastAsia="en-IN" w:bidi="te-IN"/>
        </w:rPr>
        <w:t>Loyalty programs: Sony’s loyalty programs, such as the Sony Rewards program, incentivize customers to continue purchasing Sony products and services by offering points and exclusive benefits.</w:t>
      </w:r>
    </w:p>
    <w:p w:rsidR="006051DB" w:rsidRPr="006051DB" w:rsidRDefault="006051DB" w:rsidP="006051DB">
      <w:pPr>
        <w:rPr>
          <w:lang w:eastAsia="en-IN" w:bidi="te-IN"/>
        </w:rPr>
      </w:pPr>
      <w:r w:rsidRPr="006051DB">
        <w:rPr>
          <w:lang w:eastAsia="en-IN" w:bidi="te-IN"/>
        </w:rPr>
        <w:t>Social media engagement: Sony actively engages with customers on various social media platforms, providing product updates, announcements, and opportunities for interaction.</w:t>
      </w:r>
    </w:p>
    <w:p w:rsidR="006051DB" w:rsidRPr="006051DB" w:rsidRDefault="006051DB" w:rsidP="006051DB">
      <w:pPr>
        <w:rPr>
          <w:lang w:eastAsia="en-IN" w:bidi="te-IN"/>
        </w:rPr>
      </w:pPr>
      <w:r w:rsidRPr="006051DB">
        <w:rPr>
          <w:lang w:eastAsia="en-IN" w:bidi="te-IN"/>
        </w:rPr>
        <w:t>Key Resources</w:t>
      </w:r>
    </w:p>
    <w:p w:rsidR="006051DB" w:rsidRPr="006051DB" w:rsidRDefault="006051DB" w:rsidP="006051DB">
      <w:pPr>
        <w:rPr>
          <w:lang w:eastAsia="en-IN" w:bidi="te-IN"/>
        </w:rPr>
      </w:pPr>
      <w:r w:rsidRPr="006051DB">
        <w:rPr>
          <w:lang w:eastAsia="en-IN" w:bidi="te-IN"/>
        </w:rPr>
        <w:t>Sony’s key resources include:</w:t>
      </w:r>
    </w:p>
    <w:p w:rsidR="006051DB" w:rsidRPr="006051DB" w:rsidRDefault="006051DB" w:rsidP="006051DB">
      <w:pPr>
        <w:rPr>
          <w:lang w:eastAsia="en-IN" w:bidi="te-IN"/>
        </w:rPr>
      </w:pPr>
      <w:r w:rsidRPr="006051DB">
        <w:rPr>
          <w:lang w:eastAsia="en-IN" w:bidi="te-IN"/>
        </w:rPr>
        <w:t>Intellectual property: Sony’s extensive portfolio of patents and trademarks protects its innovations and gives the company a competitive edge in the market.</w:t>
      </w:r>
    </w:p>
    <w:p w:rsidR="006051DB" w:rsidRPr="006051DB" w:rsidRDefault="006051DB" w:rsidP="006051DB">
      <w:pPr>
        <w:rPr>
          <w:lang w:eastAsia="en-IN" w:bidi="te-IN"/>
        </w:rPr>
      </w:pPr>
      <w:r w:rsidRPr="006051DB">
        <w:rPr>
          <w:lang w:eastAsia="en-IN" w:bidi="te-IN"/>
        </w:rPr>
        <w:t>Research and development (R&amp;D): The company’s significant investments in R&amp;D enable it to create new and innovative products that drive its growth.</w:t>
      </w:r>
    </w:p>
    <w:p w:rsidR="006051DB" w:rsidRPr="006051DB" w:rsidRDefault="006051DB" w:rsidP="006051DB">
      <w:pPr>
        <w:rPr>
          <w:lang w:eastAsia="en-IN" w:bidi="te-IN"/>
        </w:rPr>
      </w:pPr>
      <w:r w:rsidRPr="006051DB">
        <w:rPr>
          <w:lang w:eastAsia="en-IN" w:bidi="te-IN"/>
        </w:rPr>
        <w:t>Skilled workforce: Sony’s workforce, including engineers, designers, and marketing professionals, is crucial to its ability to innovate and bring products to market.</w:t>
      </w:r>
    </w:p>
    <w:p w:rsidR="006051DB" w:rsidRPr="006051DB" w:rsidRDefault="006051DB" w:rsidP="006051DB">
      <w:pPr>
        <w:rPr>
          <w:lang w:eastAsia="en-IN" w:bidi="te-IN"/>
        </w:rPr>
      </w:pPr>
      <w:r w:rsidRPr="006051DB">
        <w:rPr>
          <w:lang w:eastAsia="en-IN" w:bidi="te-IN"/>
        </w:rPr>
        <w:t>Manufacturing capabilities: Sony’s manufacturing facilities allow it to produce high-quality products while controlling costs and maintaining supply chain efficiency.</w:t>
      </w:r>
    </w:p>
    <w:p w:rsidR="006051DB" w:rsidRPr="006051DB" w:rsidRDefault="006051DB" w:rsidP="006051DB">
      <w:pPr>
        <w:rPr>
          <w:lang w:eastAsia="en-IN" w:bidi="te-IN"/>
        </w:rPr>
      </w:pPr>
      <w:r w:rsidRPr="006051DB">
        <w:rPr>
          <w:lang w:eastAsia="en-IN" w:bidi="te-IN"/>
        </w:rPr>
        <w:t>Key Activities</w:t>
      </w:r>
    </w:p>
    <w:p w:rsidR="006051DB" w:rsidRPr="006051DB" w:rsidRDefault="006051DB" w:rsidP="006051DB">
      <w:pPr>
        <w:rPr>
          <w:lang w:eastAsia="en-IN" w:bidi="te-IN"/>
        </w:rPr>
      </w:pPr>
      <w:r w:rsidRPr="006051DB">
        <w:rPr>
          <w:lang w:eastAsia="en-IN" w:bidi="te-IN"/>
        </w:rPr>
        <w:t>Some of the key activities that drive Sony’s business model include:</w:t>
      </w:r>
    </w:p>
    <w:p w:rsidR="006051DB" w:rsidRPr="006051DB" w:rsidRDefault="006051DB" w:rsidP="006051DB">
      <w:pPr>
        <w:rPr>
          <w:lang w:eastAsia="en-IN" w:bidi="te-IN"/>
        </w:rPr>
      </w:pPr>
      <w:r w:rsidRPr="006051DB">
        <w:rPr>
          <w:lang w:eastAsia="en-IN" w:bidi="te-IN"/>
        </w:rPr>
        <w:lastRenderedPageBreak/>
        <w:t>Product development: Sony continuously invests in the development of new products and technologies to stay ahead of the competition and meet the evolving needs of its customers.</w:t>
      </w:r>
    </w:p>
    <w:p w:rsidR="006051DB" w:rsidRPr="006051DB" w:rsidRDefault="006051DB" w:rsidP="006051DB">
      <w:pPr>
        <w:rPr>
          <w:lang w:eastAsia="en-IN" w:bidi="te-IN"/>
        </w:rPr>
      </w:pPr>
      <w:r w:rsidRPr="006051DB">
        <w:rPr>
          <w:lang w:eastAsia="en-IN" w:bidi="te-IN"/>
        </w:rPr>
        <w:t>Marketing and advertising: Sony’s marketing efforts are crucial to building and maintaining brand awareness, as well as promoting its products and services.</w:t>
      </w:r>
    </w:p>
    <w:p w:rsidR="006051DB" w:rsidRPr="006051DB" w:rsidRDefault="006051DB" w:rsidP="006051DB">
      <w:pPr>
        <w:rPr>
          <w:lang w:eastAsia="en-IN" w:bidi="te-IN"/>
        </w:rPr>
      </w:pPr>
      <w:r w:rsidRPr="006051DB">
        <w:rPr>
          <w:lang w:eastAsia="en-IN" w:bidi="te-IN"/>
        </w:rPr>
        <w:t>Supply chain management: Efficient management of the supply chain is critical to ensuring that Sony can meet customer demands and maintain high-quality standards.</w:t>
      </w:r>
    </w:p>
    <w:p w:rsidR="006051DB" w:rsidRPr="006051DB" w:rsidRDefault="006051DB" w:rsidP="006051DB">
      <w:pPr>
        <w:rPr>
          <w:lang w:eastAsia="en-IN" w:bidi="te-IN"/>
        </w:rPr>
      </w:pPr>
      <w:r w:rsidRPr="006051DB">
        <w:rPr>
          <w:lang w:eastAsia="en-IN" w:bidi="te-IN"/>
        </w:rPr>
        <w:t>Key Partnerships</w:t>
      </w:r>
    </w:p>
    <w:p w:rsidR="006051DB" w:rsidRPr="006051DB" w:rsidRDefault="006051DB" w:rsidP="006051DB">
      <w:pPr>
        <w:rPr>
          <w:lang w:eastAsia="en-IN" w:bidi="te-IN"/>
        </w:rPr>
      </w:pPr>
      <w:r w:rsidRPr="006051DB">
        <w:rPr>
          <w:lang w:eastAsia="en-IN" w:bidi="te-IN"/>
        </w:rPr>
        <w:t>Sony’s key partnerships play a vital role in its business model, enabling the company to expand its reach, develop new technologies, and enhance its product offerings. Some examples of Sony’s key partnerships include:</w:t>
      </w:r>
    </w:p>
    <w:p w:rsidR="006051DB" w:rsidRPr="006051DB" w:rsidRDefault="006051DB" w:rsidP="006051DB">
      <w:pPr>
        <w:rPr>
          <w:lang w:eastAsia="en-IN" w:bidi="te-IN"/>
        </w:rPr>
      </w:pPr>
      <w:r w:rsidRPr="006051DB">
        <w:rPr>
          <w:lang w:eastAsia="en-IN" w:bidi="te-IN"/>
        </w:rPr>
        <w:t>Technology collaborations: Sony partners with other technology companies, such as Samsung and Toshiba, to develop new technologies and products.</w:t>
      </w:r>
    </w:p>
    <w:p w:rsidR="006051DB" w:rsidRPr="006051DB" w:rsidRDefault="006051DB" w:rsidP="006051DB">
      <w:pPr>
        <w:rPr>
          <w:lang w:eastAsia="en-IN" w:bidi="te-IN"/>
        </w:rPr>
      </w:pPr>
      <w:r w:rsidRPr="006051DB">
        <w:rPr>
          <w:lang w:eastAsia="en-IN" w:bidi="te-IN"/>
        </w:rPr>
        <w:t>Content distribution: Sony partners with content creators, distributors, and streaming platforms, such as Netflix and Amazon, to distribute its entertainment content to a global audience.</w:t>
      </w:r>
    </w:p>
    <w:p w:rsidR="006051DB" w:rsidRPr="006051DB" w:rsidRDefault="006051DB" w:rsidP="006051DB">
      <w:pPr>
        <w:rPr>
          <w:lang w:eastAsia="en-IN" w:bidi="te-IN"/>
        </w:rPr>
      </w:pPr>
      <w:r w:rsidRPr="006051DB">
        <w:rPr>
          <w:lang w:eastAsia="en-IN" w:bidi="te-IN"/>
        </w:rPr>
        <w:t>Joint ventures: The company has formed joint ventures with other companies to share resources and expertise in specific areas, such as its joint venture with Ericsson to create Sony Ericsson (now Sony Mobile).</w:t>
      </w:r>
    </w:p>
    <w:p w:rsidR="006051DB" w:rsidRPr="006051DB" w:rsidRDefault="006051DB" w:rsidP="006051DB">
      <w:pPr>
        <w:rPr>
          <w:lang w:eastAsia="en-IN" w:bidi="te-IN"/>
        </w:rPr>
      </w:pPr>
      <w:r w:rsidRPr="006051DB">
        <w:rPr>
          <w:lang w:eastAsia="en-IN" w:bidi="te-IN"/>
        </w:rPr>
        <w:t>Cost Structure</w:t>
      </w:r>
    </w:p>
    <w:p w:rsidR="006051DB" w:rsidRPr="006051DB" w:rsidRDefault="006051DB" w:rsidP="006051DB">
      <w:pPr>
        <w:rPr>
          <w:lang w:eastAsia="en-IN" w:bidi="te-IN"/>
        </w:rPr>
      </w:pPr>
      <w:r w:rsidRPr="006051DB">
        <w:rPr>
          <w:lang w:eastAsia="en-IN" w:bidi="te-IN"/>
        </w:rPr>
        <w:t>Sony’s cost structure includes various elements, such as:</w:t>
      </w:r>
    </w:p>
    <w:p w:rsidR="006051DB" w:rsidRPr="006051DB" w:rsidRDefault="006051DB" w:rsidP="006051DB">
      <w:pPr>
        <w:rPr>
          <w:lang w:eastAsia="en-IN" w:bidi="te-IN"/>
        </w:rPr>
      </w:pPr>
      <w:r w:rsidRPr="006051DB">
        <w:rPr>
          <w:lang w:eastAsia="en-IN" w:bidi="te-IN"/>
        </w:rPr>
        <w:t>Research and development costs: Sony invests heavily in R&amp;D to stay competitive and develop innovative products.</w:t>
      </w:r>
    </w:p>
    <w:p w:rsidR="006051DB" w:rsidRPr="006051DB" w:rsidRDefault="006051DB" w:rsidP="006051DB">
      <w:pPr>
        <w:rPr>
          <w:lang w:eastAsia="en-IN" w:bidi="te-IN"/>
        </w:rPr>
      </w:pPr>
      <w:r w:rsidRPr="006051DB">
        <w:rPr>
          <w:lang w:eastAsia="en-IN" w:bidi="te-IN"/>
        </w:rPr>
        <w:t>Manufacturing costs: The company incurs costs associated with the production and assembly of its products, including labor, raw materials, and overhead expenses.</w:t>
      </w:r>
    </w:p>
    <w:p w:rsidR="006051DB" w:rsidRPr="006051DB" w:rsidRDefault="006051DB" w:rsidP="006051DB">
      <w:pPr>
        <w:rPr>
          <w:lang w:eastAsia="en-IN" w:bidi="te-IN"/>
        </w:rPr>
      </w:pPr>
      <w:r w:rsidRPr="006051DB">
        <w:rPr>
          <w:lang w:eastAsia="en-IN" w:bidi="te-IN"/>
        </w:rPr>
        <w:t>Marketing and advertising expenses: Sony spends significant resources on marketing and advertising to promote its products and maintain its brand presence.</w:t>
      </w:r>
    </w:p>
    <w:p w:rsidR="006051DB" w:rsidRPr="006051DB" w:rsidRDefault="006051DB" w:rsidP="006051DB">
      <w:pPr>
        <w:rPr>
          <w:lang w:eastAsia="en-IN" w:bidi="te-IN"/>
        </w:rPr>
      </w:pPr>
      <w:r w:rsidRPr="006051DB">
        <w:rPr>
          <w:lang w:eastAsia="en-IN" w:bidi="te-IN"/>
        </w:rPr>
        <w:t>Distribution costs: The company incurs costs related to shipping and distributing its products to retailers and customers.</w:t>
      </w:r>
    </w:p>
    <w:p w:rsidR="006051DB" w:rsidRPr="006051DB" w:rsidRDefault="006051DB" w:rsidP="006051DB">
      <w:pPr>
        <w:rPr>
          <w:lang w:eastAsia="en-IN" w:bidi="te-IN"/>
        </w:rPr>
      </w:pPr>
      <w:r w:rsidRPr="006051DB">
        <w:rPr>
          <w:lang w:eastAsia="en-IN" w:bidi="te-IN"/>
        </w:rPr>
        <w:t>Revenue Streams</w:t>
      </w:r>
    </w:p>
    <w:p w:rsidR="006051DB" w:rsidRPr="006051DB" w:rsidRDefault="006051DB" w:rsidP="006051DB">
      <w:pPr>
        <w:rPr>
          <w:lang w:eastAsia="en-IN" w:bidi="te-IN"/>
        </w:rPr>
      </w:pPr>
      <w:r w:rsidRPr="006051DB">
        <w:rPr>
          <w:lang w:eastAsia="en-IN" w:bidi="te-IN"/>
        </w:rPr>
        <w:t>Sony generates revenue through various streams, including:</w:t>
      </w:r>
    </w:p>
    <w:p w:rsidR="006051DB" w:rsidRPr="006051DB" w:rsidRDefault="006051DB" w:rsidP="006051DB">
      <w:pPr>
        <w:rPr>
          <w:lang w:eastAsia="en-IN" w:bidi="te-IN"/>
        </w:rPr>
      </w:pPr>
      <w:r w:rsidRPr="006051DB">
        <w:rPr>
          <w:lang w:eastAsia="en-IN" w:bidi="te-IN"/>
        </w:rPr>
        <w:t>Product sales: The company earns revenue through the sale of consumer electronics, gaming consoles, and professional equipment.</w:t>
      </w:r>
    </w:p>
    <w:p w:rsidR="006051DB" w:rsidRPr="006051DB" w:rsidRDefault="006051DB" w:rsidP="006051DB">
      <w:pPr>
        <w:rPr>
          <w:lang w:eastAsia="en-IN" w:bidi="te-IN"/>
        </w:rPr>
      </w:pPr>
      <w:r w:rsidRPr="006051DB">
        <w:rPr>
          <w:lang w:eastAsia="en-IN" w:bidi="te-IN"/>
        </w:rPr>
        <w:t>Licensing and royalties: Sony generates income from licensing its technology and intellectual property to other companies.</w:t>
      </w:r>
    </w:p>
    <w:p w:rsidR="006051DB" w:rsidRPr="006051DB" w:rsidRDefault="006051DB" w:rsidP="006051DB">
      <w:pPr>
        <w:rPr>
          <w:lang w:eastAsia="en-IN" w:bidi="te-IN"/>
        </w:rPr>
      </w:pPr>
      <w:r w:rsidRPr="006051DB">
        <w:rPr>
          <w:lang w:eastAsia="en-IN" w:bidi="te-IN"/>
        </w:rPr>
        <w:lastRenderedPageBreak/>
        <w:t>Content distribution: The company earns revenue through the distribution of its entertainment content, such as music, movies, and TV shows.</w:t>
      </w:r>
    </w:p>
    <w:p w:rsidR="006051DB" w:rsidRPr="006051DB" w:rsidRDefault="006051DB" w:rsidP="006051DB">
      <w:pPr>
        <w:rPr>
          <w:lang w:eastAsia="en-IN" w:bidi="te-IN"/>
        </w:rPr>
      </w:pPr>
      <w:r w:rsidRPr="006051DB">
        <w:rPr>
          <w:lang w:eastAsia="en-IN" w:bidi="te-IN"/>
        </w:rPr>
        <w:t>Financial services: Sony generates revenue through its financial services subsidiary, Sony Financial Holdings.</w:t>
      </w:r>
    </w:p>
    <w:p w:rsidR="006051DB" w:rsidRPr="006051DB" w:rsidRDefault="006051DB" w:rsidP="006051DB">
      <w:pPr>
        <w:rPr>
          <w:lang w:eastAsia="en-IN" w:bidi="te-IN"/>
        </w:rPr>
      </w:pPr>
      <w:r w:rsidRPr="006051DB">
        <w:rPr>
          <w:lang w:eastAsia="en-IN" w:bidi="te-IN"/>
        </w:rPr>
        <w:t>Sony’s success is driven by its commitment to innovation, a diverse product portfolio, and strategic partnerships. By examining the company’s business model using Alexander Osterwalder’s Business Model Canvas, we can appreciate the complexity and dynamism that define Sony’s operations. The company’s strong value proposition, focus on customer relationships, and effective use of key resources have positioned it as a global leader in the electronics and entertainment industries.</w:t>
      </w:r>
    </w:p>
    <w:p w:rsidR="006051DB" w:rsidRPr="006051DB" w:rsidRDefault="006051DB" w:rsidP="006051DB">
      <w:pPr>
        <w:rPr>
          <w:lang w:eastAsia="en-IN" w:bidi="te-IN"/>
        </w:rPr>
      </w:pPr>
      <w:r w:rsidRPr="006051DB">
        <w:rPr>
          <w:lang w:eastAsia="en-IN" w:bidi="te-IN"/>
        </w:rPr>
        <w:t>Over the years, Sony has demonstrated its ability to adapt to changing market conditions and customer preferences while remaining true to its founding principles of innovation and creativity. The company’s continued investment in research and development, along with its strategic partnerships and acquisitions, has allowed it to maintain its competitive edge in an increasingly challenging market.</w:t>
      </w:r>
    </w:p>
    <w:p w:rsidR="006051DB" w:rsidRPr="006051DB" w:rsidRDefault="006051DB" w:rsidP="006051DB">
      <w:pPr>
        <w:rPr>
          <w:lang w:eastAsia="en-IN" w:bidi="te-IN"/>
        </w:rPr>
      </w:pPr>
      <w:r w:rsidRPr="006051DB">
        <w:rPr>
          <w:lang w:eastAsia="en-IN" w:bidi="te-IN"/>
        </w:rPr>
        <w:t>As we look to the future, Sony’s commitment to pushing the boundaries of technology and entertainment will undoubtedly continue to shape the way we experience the world. By underst</w:t>
      </w:r>
      <w:r>
        <w:rPr>
          <w:lang w:eastAsia="en-IN" w:bidi="te-IN"/>
        </w:rPr>
        <w:t>anding Sony’s business model.</w:t>
      </w:r>
      <w:r w:rsidRPr="006051DB">
        <w:rPr>
          <w:lang w:eastAsia="en-IN" w:bidi="te-IN"/>
        </w:rPr>
        <w:t> </w:t>
      </w:r>
    </w:p>
    <w:p w:rsidR="00E745AC" w:rsidRDefault="00E745AC" w:rsidP="00E745AC">
      <w:pPr>
        <w:jc w:val="center"/>
        <w:rPr>
          <w:sz w:val="32"/>
          <w:szCs w:val="32"/>
          <w:u w:val="thick"/>
          <w:lang w:val="en-US"/>
        </w:rPr>
      </w:pPr>
      <w:r>
        <w:rPr>
          <w:sz w:val="32"/>
          <w:szCs w:val="32"/>
          <w:u w:val="thick"/>
          <w:lang w:val="en-US"/>
        </w:rPr>
        <w:t>DATA ANALYSIS</w:t>
      </w:r>
    </w:p>
    <w:p w:rsidR="00E745AC" w:rsidRPr="00E745AC" w:rsidRDefault="00E745AC" w:rsidP="00E745AC">
      <w:pPr>
        <w:shd w:val="clear" w:color="auto" w:fill="FFFFFF"/>
        <w:spacing w:after="0" w:line="240" w:lineRule="auto"/>
        <w:textAlignment w:val="top"/>
        <w:outlineLvl w:val="2"/>
        <w:rPr>
          <w:rFonts w:ascii="Arial" w:eastAsia="Times New Roman" w:hAnsi="Arial" w:cs="Arial"/>
          <w:color w:val="1F1F1F"/>
          <w:sz w:val="27"/>
          <w:szCs w:val="27"/>
          <w:lang w:eastAsia="en-IN" w:bidi="te-IN"/>
        </w:rPr>
      </w:pPr>
      <w:r>
        <w:br/>
      </w:r>
      <w:r>
        <w:rPr>
          <w:noProof/>
          <w:lang w:eastAsia="en-IN" w:bidi="te-IN"/>
        </w:rPr>
        <w:drawing>
          <wp:inline distT="0" distB="0" distL="0" distR="0">
            <wp:extent cx="5600700" cy="3000375"/>
            <wp:effectExtent l="0" t="0" r="0" b="9525"/>
            <wp:docPr id="6" name="Picture 6" descr="https://www.sony.com/en/SonyInfo/technology/stories/entries/PredictionOne/tgnaft0000000epl-img/im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ony.com/en/SonyInfo/technology/stories/entries/PredictionOne/tgnaft0000000epl-img/img0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3000375"/>
                    </a:xfrm>
                    <a:prstGeom prst="rect">
                      <a:avLst/>
                    </a:prstGeom>
                    <a:noFill/>
                    <a:ln>
                      <a:noFill/>
                    </a:ln>
                  </pic:spPr>
                </pic:pic>
              </a:graphicData>
            </a:graphic>
          </wp:inline>
        </w:drawing>
      </w:r>
    </w:p>
    <w:p w:rsidR="00E745AC" w:rsidRPr="00E745AC" w:rsidRDefault="00E745AC" w:rsidP="00E745AC">
      <w:pPr>
        <w:shd w:val="clear" w:color="auto" w:fill="FFFFFF"/>
        <w:spacing w:line="240" w:lineRule="auto"/>
        <w:textAlignment w:val="top"/>
        <w:rPr>
          <w:rFonts w:ascii="Arial" w:eastAsia="Times New Roman" w:hAnsi="Arial" w:cs="Arial"/>
          <w:color w:val="1F1F1F"/>
          <w:sz w:val="27"/>
          <w:szCs w:val="27"/>
          <w:lang w:eastAsia="en-IN" w:bidi="te-IN"/>
        </w:rPr>
      </w:pPr>
    </w:p>
    <w:p w:rsidR="00E745AC" w:rsidRDefault="00EE75A1" w:rsidP="00203308">
      <w:pPr>
        <w:shd w:val="clear" w:color="auto" w:fill="FFFFFF"/>
        <w:spacing w:after="0" w:line="240" w:lineRule="auto"/>
        <w:textAlignment w:val="top"/>
        <w:outlineLvl w:val="2"/>
        <w:rPr>
          <w:rFonts w:ascii="Arial" w:eastAsia="Times New Roman" w:hAnsi="Arial" w:cs="Arial"/>
          <w:color w:val="1F1F1F"/>
          <w:sz w:val="30"/>
          <w:szCs w:val="30"/>
          <w:lang w:eastAsia="en-IN" w:bidi="te-IN"/>
        </w:rPr>
      </w:pPr>
      <w:hyperlink r:id="rId36" w:history="1"/>
    </w:p>
    <w:p w:rsidR="00E745AC" w:rsidRDefault="00203308" w:rsidP="00203308">
      <w:pPr>
        <w:jc w:val="center"/>
        <w:rPr>
          <w:rFonts w:ascii="Arial" w:eastAsia="Times New Roman" w:hAnsi="Arial" w:cs="Arial"/>
          <w:color w:val="1F1F1F"/>
          <w:sz w:val="30"/>
          <w:szCs w:val="30"/>
          <w:u w:val="thick"/>
          <w:lang w:eastAsia="en-IN" w:bidi="te-IN"/>
        </w:rPr>
      </w:pPr>
      <w:r>
        <w:rPr>
          <w:rFonts w:ascii="Arial" w:eastAsia="Times New Roman" w:hAnsi="Arial" w:cs="Arial"/>
          <w:color w:val="1F1F1F"/>
          <w:sz w:val="30"/>
          <w:szCs w:val="30"/>
          <w:u w:val="thick"/>
          <w:lang w:eastAsia="en-IN" w:bidi="te-IN"/>
        </w:rPr>
        <w:t>KEY MATRICS</w:t>
      </w:r>
    </w:p>
    <w:p w:rsidR="001C4B75" w:rsidRPr="001C4B75" w:rsidRDefault="001C4B75" w:rsidP="001C4B75">
      <w:pPr>
        <w:shd w:val="clear" w:color="auto" w:fill="FFFFFF"/>
        <w:spacing w:line="240" w:lineRule="auto"/>
        <w:rPr>
          <w:rFonts w:ascii="Arial" w:eastAsia="Times New Roman" w:hAnsi="Arial" w:cs="Arial"/>
          <w:color w:val="1F1F1F"/>
          <w:sz w:val="24"/>
          <w:szCs w:val="24"/>
          <w:lang w:eastAsia="en-IN" w:bidi="te-IN"/>
        </w:rPr>
      </w:pPr>
      <w:r w:rsidRPr="001C4B75">
        <w:rPr>
          <w:rFonts w:ascii="Arial" w:eastAsia="Times New Roman" w:hAnsi="Arial" w:cs="Arial"/>
          <w:color w:val="1F1F1F"/>
          <w:sz w:val="24"/>
          <w:szCs w:val="24"/>
          <w:lang w:eastAsia="en-IN" w:bidi="te-IN"/>
        </w:rPr>
        <w:t>Financials, Fundamental Metrics &amp; Ratios</w:t>
      </w:r>
    </w:p>
    <w:tbl>
      <w:tblPr>
        <w:tblW w:w="9780" w:type="dxa"/>
        <w:tblCellMar>
          <w:top w:w="15" w:type="dxa"/>
          <w:left w:w="15" w:type="dxa"/>
          <w:bottom w:w="15" w:type="dxa"/>
          <w:right w:w="15" w:type="dxa"/>
        </w:tblCellMar>
        <w:tblLook w:val="04A0" w:firstRow="1" w:lastRow="0" w:firstColumn="1" w:lastColumn="0" w:noHBand="0" w:noVBand="1"/>
      </w:tblPr>
      <w:tblGrid>
        <w:gridCol w:w="8146"/>
        <w:gridCol w:w="1634"/>
      </w:tblGrid>
      <w:tr w:rsidR="001C4B75" w:rsidRPr="001C4B75" w:rsidTr="001C4B75">
        <w:trPr>
          <w:trHeight w:val="390"/>
        </w:trPr>
        <w:tc>
          <w:tcPr>
            <w:tcW w:w="0" w:type="auto"/>
            <w:tcMar>
              <w:top w:w="120" w:type="dxa"/>
              <w:left w:w="0" w:type="dxa"/>
              <w:bottom w:w="120" w:type="dxa"/>
              <w:right w:w="150" w:type="dxa"/>
            </w:tcMar>
            <w:hideMark/>
          </w:tcPr>
          <w:p w:rsidR="001C4B75" w:rsidRPr="001C4B75" w:rsidRDefault="001C4B75" w:rsidP="001C4B75">
            <w:pPr>
              <w:spacing w:after="0" w:line="240" w:lineRule="auto"/>
              <w:rPr>
                <w:rFonts w:ascii="Times New Roman" w:eastAsia="Times New Roman" w:hAnsi="Times New Roman" w:cs="Times New Roman"/>
                <w:b/>
                <w:bCs/>
                <w:color w:val="1F1F1F"/>
                <w:sz w:val="24"/>
                <w:szCs w:val="24"/>
                <w:lang w:eastAsia="en-IN" w:bidi="te-IN"/>
              </w:rPr>
            </w:pPr>
            <w:r w:rsidRPr="001C4B75">
              <w:rPr>
                <w:rFonts w:ascii="Times New Roman" w:eastAsia="Times New Roman" w:hAnsi="Times New Roman" w:cs="Times New Roman"/>
                <w:b/>
                <w:bCs/>
                <w:color w:val="1F1F1F"/>
                <w:sz w:val="24"/>
                <w:szCs w:val="24"/>
                <w:lang w:eastAsia="en-IN" w:bidi="te-IN"/>
              </w:rPr>
              <w:lastRenderedPageBreak/>
              <w:t>Return on Equity (Trailing 12 Months)</w:t>
            </w:r>
          </w:p>
        </w:tc>
        <w:tc>
          <w:tcPr>
            <w:tcW w:w="0" w:type="auto"/>
            <w:tcMar>
              <w:top w:w="120" w:type="dxa"/>
              <w:left w:w="150" w:type="dxa"/>
              <w:bottom w:w="120" w:type="dxa"/>
              <w:right w:w="150" w:type="dxa"/>
            </w:tcMar>
            <w:hideMark/>
          </w:tcPr>
          <w:p w:rsidR="001C4B75" w:rsidRPr="001C4B75" w:rsidRDefault="001C4B75" w:rsidP="001C4B75">
            <w:pPr>
              <w:spacing w:after="0" w:line="240" w:lineRule="auto"/>
              <w:rPr>
                <w:rFonts w:ascii="Times New Roman" w:eastAsia="Times New Roman" w:hAnsi="Times New Roman" w:cs="Times New Roman"/>
                <w:b/>
                <w:bCs/>
                <w:color w:val="1F1F1F"/>
                <w:sz w:val="24"/>
                <w:szCs w:val="24"/>
                <w:lang w:eastAsia="en-IN" w:bidi="te-IN"/>
              </w:rPr>
            </w:pPr>
            <w:r w:rsidRPr="001C4B75">
              <w:rPr>
                <w:rFonts w:ascii="Times New Roman" w:eastAsia="Times New Roman" w:hAnsi="Times New Roman" w:cs="Times New Roman"/>
                <w:b/>
                <w:bCs/>
                <w:color w:val="1F1F1F"/>
                <w:sz w:val="24"/>
                <w:szCs w:val="24"/>
                <w:lang w:eastAsia="en-IN" w:bidi="te-IN"/>
              </w:rPr>
              <w:t>12.43%</w:t>
            </w:r>
          </w:p>
        </w:tc>
      </w:tr>
      <w:tr w:rsidR="001C4B75" w:rsidRPr="001C4B75" w:rsidTr="001C4B75">
        <w:trPr>
          <w:trHeight w:val="390"/>
        </w:trPr>
        <w:tc>
          <w:tcPr>
            <w:tcW w:w="0" w:type="auto"/>
            <w:tcMar>
              <w:top w:w="120" w:type="dxa"/>
              <w:left w:w="0" w:type="dxa"/>
              <w:bottom w:w="120" w:type="dxa"/>
              <w:right w:w="150" w:type="dxa"/>
            </w:tcMar>
            <w:vAlign w:val="center"/>
            <w:hideMark/>
          </w:tcPr>
          <w:p w:rsidR="001C4B75" w:rsidRPr="001C4B75" w:rsidRDefault="001C4B75" w:rsidP="001C4B75">
            <w:pPr>
              <w:spacing w:after="0" w:line="240" w:lineRule="auto"/>
              <w:rPr>
                <w:rFonts w:ascii="Times New Roman" w:eastAsia="Times New Roman" w:hAnsi="Times New Roman" w:cs="Times New Roman"/>
                <w:sz w:val="24"/>
                <w:szCs w:val="24"/>
                <w:lang w:eastAsia="en-IN" w:bidi="te-IN"/>
              </w:rPr>
            </w:pPr>
            <w:r w:rsidRPr="001C4B75">
              <w:rPr>
                <w:rFonts w:ascii="Times New Roman" w:eastAsia="Times New Roman" w:hAnsi="Times New Roman" w:cs="Times New Roman"/>
                <w:sz w:val="24"/>
                <w:szCs w:val="24"/>
                <w:lang w:eastAsia="en-IN" w:bidi="te-IN"/>
              </w:rPr>
              <w:t>Return on Assets (Trailing 12 Months)</w:t>
            </w:r>
          </w:p>
        </w:tc>
        <w:tc>
          <w:tcPr>
            <w:tcW w:w="0" w:type="auto"/>
            <w:tcMar>
              <w:top w:w="120" w:type="dxa"/>
              <w:left w:w="150" w:type="dxa"/>
              <w:bottom w:w="120" w:type="dxa"/>
              <w:right w:w="150" w:type="dxa"/>
            </w:tcMar>
            <w:vAlign w:val="center"/>
            <w:hideMark/>
          </w:tcPr>
          <w:p w:rsidR="001C4B75" w:rsidRPr="001C4B75" w:rsidRDefault="001C4B75" w:rsidP="001C4B75">
            <w:pPr>
              <w:spacing w:after="0" w:line="240" w:lineRule="auto"/>
              <w:rPr>
                <w:rFonts w:ascii="Times New Roman" w:eastAsia="Times New Roman" w:hAnsi="Times New Roman" w:cs="Times New Roman"/>
                <w:sz w:val="24"/>
                <w:szCs w:val="24"/>
                <w:lang w:eastAsia="en-IN" w:bidi="te-IN"/>
              </w:rPr>
            </w:pPr>
            <w:r w:rsidRPr="001C4B75">
              <w:rPr>
                <w:rFonts w:ascii="Times New Roman" w:eastAsia="Times New Roman" w:hAnsi="Times New Roman" w:cs="Times New Roman"/>
                <w:sz w:val="24"/>
                <w:szCs w:val="24"/>
                <w:lang w:eastAsia="en-IN" w:bidi="te-IN"/>
              </w:rPr>
              <w:t>2.74%</w:t>
            </w:r>
          </w:p>
        </w:tc>
      </w:tr>
      <w:tr w:rsidR="001C4B75" w:rsidRPr="001C4B75" w:rsidTr="001C4B75">
        <w:trPr>
          <w:trHeight w:val="390"/>
        </w:trPr>
        <w:tc>
          <w:tcPr>
            <w:tcW w:w="0" w:type="auto"/>
            <w:tcMar>
              <w:top w:w="120" w:type="dxa"/>
              <w:left w:w="0" w:type="dxa"/>
              <w:bottom w:w="120" w:type="dxa"/>
              <w:right w:w="150" w:type="dxa"/>
            </w:tcMar>
            <w:vAlign w:val="center"/>
            <w:hideMark/>
          </w:tcPr>
          <w:p w:rsidR="001C4B75" w:rsidRPr="001C4B75" w:rsidRDefault="001C4B75" w:rsidP="001C4B75">
            <w:pPr>
              <w:spacing w:after="0" w:line="240" w:lineRule="auto"/>
              <w:rPr>
                <w:rFonts w:ascii="Times New Roman" w:eastAsia="Times New Roman" w:hAnsi="Times New Roman" w:cs="Times New Roman"/>
                <w:sz w:val="24"/>
                <w:szCs w:val="24"/>
                <w:lang w:eastAsia="en-IN" w:bidi="te-IN"/>
              </w:rPr>
            </w:pPr>
            <w:r w:rsidRPr="001C4B75">
              <w:rPr>
                <w:rFonts w:ascii="Times New Roman" w:eastAsia="Times New Roman" w:hAnsi="Times New Roman" w:cs="Times New Roman"/>
                <w:sz w:val="24"/>
                <w:szCs w:val="24"/>
                <w:lang w:eastAsia="en-IN" w:bidi="te-IN"/>
              </w:rPr>
              <w:t>Current Ratio (Most Recent Fiscal Quarter)</w:t>
            </w:r>
          </w:p>
        </w:tc>
        <w:tc>
          <w:tcPr>
            <w:tcW w:w="0" w:type="auto"/>
            <w:tcMar>
              <w:top w:w="120" w:type="dxa"/>
              <w:left w:w="150" w:type="dxa"/>
              <w:bottom w:w="120" w:type="dxa"/>
              <w:right w:w="150" w:type="dxa"/>
            </w:tcMar>
            <w:vAlign w:val="center"/>
            <w:hideMark/>
          </w:tcPr>
          <w:p w:rsidR="001C4B75" w:rsidRPr="001C4B75" w:rsidRDefault="001C4B75" w:rsidP="001C4B75">
            <w:pPr>
              <w:spacing w:after="0" w:line="240" w:lineRule="auto"/>
              <w:rPr>
                <w:rFonts w:ascii="Times New Roman" w:eastAsia="Times New Roman" w:hAnsi="Times New Roman" w:cs="Times New Roman"/>
                <w:sz w:val="24"/>
                <w:szCs w:val="24"/>
                <w:lang w:eastAsia="en-IN" w:bidi="te-IN"/>
              </w:rPr>
            </w:pPr>
            <w:r w:rsidRPr="001C4B75">
              <w:rPr>
                <w:rFonts w:ascii="Times New Roman" w:eastAsia="Times New Roman" w:hAnsi="Times New Roman" w:cs="Times New Roman"/>
                <w:sz w:val="24"/>
                <w:szCs w:val="24"/>
                <w:lang w:eastAsia="en-IN" w:bidi="te-IN"/>
              </w:rPr>
              <w:t>0.69</w:t>
            </w:r>
          </w:p>
        </w:tc>
      </w:tr>
      <w:tr w:rsidR="001C4B75" w:rsidRPr="001C4B75" w:rsidTr="001C4B75">
        <w:trPr>
          <w:trHeight w:val="390"/>
        </w:trPr>
        <w:tc>
          <w:tcPr>
            <w:tcW w:w="0" w:type="auto"/>
            <w:tcMar>
              <w:top w:w="120" w:type="dxa"/>
              <w:left w:w="0" w:type="dxa"/>
              <w:bottom w:w="120" w:type="dxa"/>
              <w:right w:w="150" w:type="dxa"/>
            </w:tcMar>
            <w:vAlign w:val="center"/>
            <w:hideMark/>
          </w:tcPr>
          <w:p w:rsidR="001C4B75" w:rsidRPr="001C4B75" w:rsidRDefault="001C4B75" w:rsidP="001C4B75">
            <w:pPr>
              <w:spacing w:after="0" w:line="240" w:lineRule="auto"/>
              <w:rPr>
                <w:rFonts w:ascii="Times New Roman" w:eastAsia="Times New Roman" w:hAnsi="Times New Roman" w:cs="Times New Roman"/>
                <w:sz w:val="24"/>
                <w:szCs w:val="24"/>
                <w:lang w:eastAsia="en-IN" w:bidi="te-IN"/>
              </w:rPr>
            </w:pPr>
            <w:r w:rsidRPr="001C4B75">
              <w:rPr>
                <w:rFonts w:ascii="Times New Roman" w:eastAsia="Times New Roman" w:hAnsi="Times New Roman" w:cs="Times New Roman"/>
                <w:sz w:val="24"/>
                <w:szCs w:val="24"/>
                <w:lang w:eastAsia="en-IN" w:bidi="te-IN"/>
              </w:rPr>
              <w:t>Quick Ratio (Most Recent Fiscal Quarter)</w:t>
            </w:r>
          </w:p>
        </w:tc>
        <w:tc>
          <w:tcPr>
            <w:tcW w:w="0" w:type="auto"/>
            <w:tcMar>
              <w:top w:w="120" w:type="dxa"/>
              <w:left w:w="150" w:type="dxa"/>
              <w:bottom w:w="120" w:type="dxa"/>
              <w:right w:w="150" w:type="dxa"/>
            </w:tcMar>
            <w:vAlign w:val="center"/>
            <w:hideMark/>
          </w:tcPr>
          <w:p w:rsidR="001C4B75" w:rsidRPr="001C4B75" w:rsidRDefault="001C4B75" w:rsidP="001C4B75">
            <w:pPr>
              <w:spacing w:after="0" w:line="240" w:lineRule="auto"/>
              <w:rPr>
                <w:rFonts w:ascii="Times New Roman" w:eastAsia="Times New Roman" w:hAnsi="Times New Roman" w:cs="Times New Roman"/>
                <w:sz w:val="24"/>
                <w:szCs w:val="24"/>
                <w:lang w:eastAsia="en-IN" w:bidi="te-IN"/>
              </w:rPr>
            </w:pPr>
            <w:r w:rsidRPr="001C4B75">
              <w:rPr>
                <w:rFonts w:ascii="Times New Roman" w:eastAsia="Times New Roman" w:hAnsi="Times New Roman" w:cs="Times New Roman"/>
                <w:sz w:val="24"/>
                <w:szCs w:val="24"/>
                <w:lang w:eastAsia="en-IN" w:bidi="te-IN"/>
              </w:rPr>
              <w:t>0.54</w:t>
            </w:r>
          </w:p>
        </w:tc>
      </w:tr>
      <w:tr w:rsidR="001C4B75" w:rsidRPr="001C4B75" w:rsidTr="001C4B75">
        <w:trPr>
          <w:trHeight w:val="390"/>
        </w:trPr>
        <w:tc>
          <w:tcPr>
            <w:tcW w:w="0" w:type="auto"/>
            <w:tcMar>
              <w:top w:w="120" w:type="dxa"/>
              <w:left w:w="0" w:type="dxa"/>
              <w:bottom w:w="120" w:type="dxa"/>
              <w:right w:w="150" w:type="dxa"/>
            </w:tcMar>
            <w:vAlign w:val="center"/>
            <w:hideMark/>
          </w:tcPr>
          <w:p w:rsidR="001C4B75" w:rsidRPr="001C4B75" w:rsidRDefault="001C4B75" w:rsidP="001C4B75">
            <w:pPr>
              <w:spacing w:after="0" w:line="240" w:lineRule="auto"/>
              <w:rPr>
                <w:rFonts w:ascii="Times New Roman" w:eastAsia="Times New Roman" w:hAnsi="Times New Roman" w:cs="Times New Roman"/>
                <w:sz w:val="24"/>
                <w:szCs w:val="24"/>
                <w:lang w:eastAsia="en-IN" w:bidi="te-IN"/>
              </w:rPr>
            </w:pPr>
            <w:r w:rsidRPr="001C4B75">
              <w:rPr>
                <w:rFonts w:ascii="Times New Roman" w:eastAsia="Times New Roman" w:hAnsi="Times New Roman" w:cs="Times New Roman"/>
                <w:sz w:val="24"/>
                <w:szCs w:val="24"/>
                <w:lang w:eastAsia="en-IN" w:bidi="te-IN"/>
              </w:rPr>
              <w:t>Debt to Common Equity (Most Recent Fiscal Quarter)</w:t>
            </w:r>
          </w:p>
        </w:tc>
        <w:tc>
          <w:tcPr>
            <w:tcW w:w="0" w:type="auto"/>
            <w:tcMar>
              <w:top w:w="120" w:type="dxa"/>
              <w:left w:w="150" w:type="dxa"/>
              <w:bottom w:w="120" w:type="dxa"/>
              <w:right w:w="150" w:type="dxa"/>
            </w:tcMar>
            <w:vAlign w:val="center"/>
            <w:hideMark/>
          </w:tcPr>
          <w:p w:rsidR="001C4B75" w:rsidRPr="001C4B75" w:rsidRDefault="001C4B75" w:rsidP="001C4B75">
            <w:pPr>
              <w:spacing w:after="0" w:line="240" w:lineRule="auto"/>
              <w:rPr>
                <w:rFonts w:ascii="Times New Roman" w:eastAsia="Times New Roman" w:hAnsi="Times New Roman" w:cs="Times New Roman"/>
                <w:sz w:val="24"/>
                <w:szCs w:val="24"/>
                <w:lang w:eastAsia="en-IN" w:bidi="te-IN"/>
              </w:rPr>
            </w:pPr>
            <w:r w:rsidRPr="001C4B75">
              <w:rPr>
                <w:rFonts w:ascii="Times New Roman" w:eastAsia="Times New Roman" w:hAnsi="Times New Roman" w:cs="Times New Roman"/>
                <w:sz w:val="24"/>
                <w:szCs w:val="24"/>
                <w:lang w:eastAsia="en-IN" w:bidi="te-IN"/>
              </w:rPr>
              <w:t>0.25</w:t>
            </w:r>
          </w:p>
        </w:tc>
      </w:tr>
    </w:tbl>
    <w:p w:rsidR="008B08FC" w:rsidRDefault="008B08FC" w:rsidP="008B08FC">
      <w:pPr>
        <w:rPr>
          <w:rFonts w:ascii="Arial" w:eastAsia="Times New Roman" w:hAnsi="Arial" w:cs="Arial"/>
          <w:color w:val="1F1F1F"/>
          <w:sz w:val="30"/>
          <w:szCs w:val="30"/>
          <w:u w:val="thick"/>
          <w:lang w:eastAsia="en-IN" w:bidi="te-IN"/>
        </w:rPr>
      </w:pPr>
    </w:p>
    <w:p w:rsidR="001C4B75" w:rsidRDefault="001C4B75" w:rsidP="001C4B75">
      <w:pPr>
        <w:pStyle w:val="Heading5"/>
        <w:rPr>
          <w:rFonts w:ascii="inherit" w:hAnsi="inherit" w:cs="Segoe UI"/>
          <w:color w:val="212529"/>
        </w:rPr>
      </w:pPr>
      <w:r>
        <w:rPr>
          <w:rFonts w:ascii="inherit" w:hAnsi="inherit" w:cs="Segoe UI"/>
          <w:b/>
          <w:bCs/>
          <w:color w:val="212529"/>
        </w:rPr>
        <w:t>Financials, Fundamental Metrics &amp; Ratios</w:t>
      </w:r>
    </w:p>
    <w:tbl>
      <w:tblPr>
        <w:tblW w:w="629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532"/>
        <w:gridCol w:w="763"/>
      </w:tblGrid>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Revenue (Most Recent Fiscal Year)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$85.23B</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Net Income (Most Recent Fiscal Year)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$6.93B</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PE Ratio (Current Year Earnings Estimate)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14.69</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PE Ratio (Trailing 12 Months)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16.37</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PEG Ratio (Long Term Growth Estimate)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Price to Sales Ratio (Trailing 12 Months)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1.25</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Price to Book Ratio (Most Recent Quarterly Book Value per Share)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2.06</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Price to Cash Ratio (Most Recent Annual Cash Flow per Share)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7.06</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Pre-Tax Margin (Trailing 12 Months)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9.61%</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Net Margin (Trailing 12 Months)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7.62%</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Return on Equity (Trailing 12 Months)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12.43%</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Return on Assets (Trailing 12 Months)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2.74%</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Current Ratio (Most Recent Fiscal Quarter)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0.69</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Quick Ratio (Most Recent Fiscal Quarter)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0.54</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Debt to Common Equity (Most Recent Fiscal Quarter)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0.25</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Inventory Turnover (Trailing 12 Months)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4.63</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lastRenderedPageBreak/>
              <w:t>Book Value per Share (Most Recent Fiscal Quarter)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$43.71</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Earnings per Share (Most Recent Fiscal Quarter)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$2.00</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Earnings per Share (Most Recent Fiscal Year)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$5.45</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Diluted Earnings per Share (Trailing 12 Months)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$5.18</w:t>
            </w:r>
          </w:p>
        </w:tc>
      </w:tr>
    </w:tbl>
    <w:p w:rsidR="001C4B75" w:rsidRDefault="001C4B75" w:rsidP="001C4B75">
      <w:pPr>
        <w:pStyle w:val="Heading5"/>
        <w:spacing w:before="0"/>
        <w:rPr>
          <w:rFonts w:ascii="inherit" w:hAnsi="inherit" w:cs="Segoe UI"/>
          <w:color w:val="212529"/>
        </w:rPr>
      </w:pPr>
      <w:r>
        <w:rPr>
          <w:rFonts w:ascii="inherit" w:hAnsi="inherit" w:cs="Segoe UI"/>
          <w:b/>
          <w:bCs/>
          <w:color w:val="212529"/>
        </w:rPr>
        <w:t>Stock</w:t>
      </w:r>
    </w:p>
    <w:tbl>
      <w:tblPr>
        <w:tblW w:w="629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482"/>
        <w:gridCol w:w="1813"/>
      </w:tblGrid>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Exchange</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NYSE</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Sector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Technology</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Industry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Consumer Electronics</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Common Shares Outstanding</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1.23B</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Free Float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1.15B</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Market Capitalization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$104.69B</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Average Volume (Last 20 Days)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0.57M</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Beta (Past 60 Months)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0.98</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Percentage Held By Insiders (Latest Annual Proxy Report)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7.00%</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Percentage Held By Institutions (Latest 13F Reports)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14.05%</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Annual Dividend (Based on Last Quarter)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$0.40</w:t>
            </w:r>
          </w:p>
        </w:tc>
      </w:tr>
      <w:tr w:rsidR="001C4B75" w:rsidTr="001C4B75">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rPr>
                <w:sz w:val="24"/>
                <w:szCs w:val="24"/>
              </w:rPr>
            </w:pPr>
            <w:r>
              <w:t>Dividend Yield (Based on Last Quarter)</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1C4B75" w:rsidRDefault="001C4B75">
            <w:pPr>
              <w:jc w:val="right"/>
              <w:rPr>
                <w:sz w:val="24"/>
                <w:szCs w:val="24"/>
              </w:rPr>
            </w:pPr>
            <w:r>
              <w:t>0.47%</w:t>
            </w:r>
          </w:p>
        </w:tc>
      </w:tr>
    </w:tbl>
    <w:p w:rsidR="001C4B75" w:rsidRPr="001C4B75" w:rsidRDefault="001C4B75" w:rsidP="001C4B75">
      <w:pPr>
        <w:rPr>
          <w:rFonts w:ascii="Segoe UI" w:hAnsi="Segoe UI" w:cs="Segoe UI"/>
          <w:color w:val="212529"/>
          <w:sz w:val="17"/>
          <w:szCs w:val="17"/>
        </w:rPr>
      </w:pPr>
    </w:p>
    <w:p w:rsidR="00971362" w:rsidRDefault="001C4B75" w:rsidP="001C4B75">
      <w:pPr>
        <w:spacing w:after="0"/>
        <w:jc w:val="center"/>
        <w:rPr>
          <w:rFonts w:ascii="Segoe UI" w:hAnsi="Segoe UI" w:cs="Segoe UI"/>
          <w:color w:val="212529"/>
          <w:sz w:val="19"/>
          <w:szCs w:val="19"/>
        </w:rPr>
      </w:pPr>
      <w:r>
        <w:rPr>
          <w:rFonts w:ascii="Segoe UI" w:hAnsi="Segoe UI" w:cs="Segoe UI"/>
          <w:color w:val="212529"/>
          <w:sz w:val="19"/>
          <w:szCs w:val="19"/>
        </w:rPr>
        <w:t>HISTORICAL ANNUAL STOCK PRICE DATA</w:t>
      </w:r>
    </w:p>
    <w:p w:rsidR="00971362" w:rsidRDefault="00971362" w:rsidP="00971362">
      <w:pPr>
        <w:pStyle w:val="Heading1"/>
        <w:rPr>
          <w:color w:val="000000"/>
        </w:rPr>
      </w:pPr>
      <w:r>
        <w:rPr>
          <w:color w:val="000000"/>
        </w:rPr>
        <w:br/>
      </w:r>
      <w:r>
        <w:rPr>
          <w:rStyle w:val="text"/>
          <w:color w:val="000000"/>
        </w:rPr>
        <w:t>Sony Corp (6758)</w:t>
      </w:r>
      <w:r>
        <w:rPr>
          <w:color w:val="000000"/>
        </w:rPr>
        <w:t> </w:t>
      </w:r>
    </w:p>
    <w:p w:rsidR="00971362" w:rsidRDefault="00971362" w:rsidP="00971362">
      <w:pPr>
        <w:numPr>
          <w:ilvl w:val="0"/>
          <w:numId w:val="1"/>
        </w:numPr>
        <w:spacing w:beforeAutospacing="1" w:after="0" w:afterAutospacing="1" w:line="240" w:lineRule="auto"/>
        <w:ind w:left="-75"/>
        <w:textAlignment w:val="top"/>
      </w:pPr>
    </w:p>
    <w:p w:rsidR="00971362" w:rsidRPr="00971362" w:rsidRDefault="00971362" w:rsidP="00971362">
      <w:pPr>
        <w:spacing w:after="0"/>
        <w:rPr>
          <w:b/>
          <w:bCs/>
        </w:rPr>
      </w:pPr>
      <w:r>
        <w:rPr>
          <w:b/>
          <w:bCs/>
          <w:color w:val="000000"/>
        </w:rPr>
        <w:t>12,790.0</w:t>
      </w:r>
      <w:r>
        <w:rPr>
          <w:rStyle w:val="last-diff-value"/>
          <w:b/>
          <w:bCs/>
        </w:rPr>
        <w:t xml:space="preserve">-245.0 </w:t>
      </w:r>
    </w:p>
    <w:p w:rsidR="00971362" w:rsidRDefault="00971362" w:rsidP="00971362">
      <w:pPr>
        <w:pStyle w:val="Heading2"/>
        <w:spacing w:before="0"/>
        <w:rPr>
          <w:b w:val="0"/>
          <w:bCs w:val="0"/>
          <w:color w:val="000000"/>
        </w:rPr>
      </w:pPr>
      <w:r>
        <w:rPr>
          <w:b w:val="0"/>
          <w:bCs w:val="0"/>
          <w:color w:val="000000"/>
        </w:rPr>
        <w:lastRenderedPageBreak/>
        <w:t>6758 Historical Price</w:t>
      </w:r>
    </w:p>
    <w:p w:rsidR="00971362" w:rsidRDefault="00971362" w:rsidP="00971362">
      <w:pPr>
        <w:numPr>
          <w:ilvl w:val="0"/>
          <w:numId w:val="2"/>
        </w:numPr>
        <w:spacing w:before="100" w:beforeAutospacing="1" w:after="100" w:afterAutospacing="1" w:line="240" w:lineRule="auto"/>
        <w:ind w:left="0"/>
        <w:rPr>
          <w:b/>
          <w:bCs/>
        </w:rPr>
      </w:pPr>
      <w:r>
        <w:rPr>
          <w:b/>
          <w:bCs/>
        </w:rPr>
        <w:t>Date Range:</w:t>
      </w:r>
    </w:p>
    <w:p w:rsidR="00971362" w:rsidRDefault="00971362" w:rsidP="00971362">
      <w:pPr>
        <w:shd w:val="clear" w:color="auto" w:fill="F7F8FC"/>
        <w:spacing w:before="100" w:beforeAutospacing="1" w:after="100" w:afterAutospacing="1"/>
        <w:rPr>
          <w:color w:val="66758A"/>
        </w:rPr>
      </w:pPr>
      <w:r>
        <w:rPr>
          <w:color w:val="66758A"/>
        </w:rPr>
        <w:t>03/08/2024 - 04/07/2024</w:t>
      </w:r>
    </w:p>
    <w:p w:rsidR="00971362" w:rsidRDefault="00971362" w:rsidP="00971362">
      <w:pPr>
        <w:numPr>
          <w:ilvl w:val="0"/>
          <w:numId w:val="3"/>
        </w:numPr>
        <w:spacing w:before="100" w:beforeAutospacing="1" w:after="100" w:afterAutospacing="1" w:line="240" w:lineRule="auto"/>
        <w:ind w:left="0"/>
      </w:pPr>
      <w:r>
        <w:rPr>
          <w:rStyle w:val="button-tabs-button"/>
          <w:b/>
          <w:bCs/>
          <w:color w:val="0081F2"/>
          <w:shd w:val="clear" w:color="auto" w:fill="F7F8FC"/>
        </w:rPr>
        <w:t>Daily</w:t>
      </w:r>
    </w:p>
    <w:p w:rsidR="00971362" w:rsidRDefault="00EE75A1" w:rsidP="00971362">
      <w:pPr>
        <w:numPr>
          <w:ilvl w:val="0"/>
          <w:numId w:val="3"/>
        </w:numPr>
        <w:pBdr>
          <w:left w:val="single" w:sz="6" w:space="0" w:color="E3EAF2"/>
        </w:pBdr>
        <w:spacing w:before="100" w:beforeAutospacing="1" w:after="100" w:afterAutospacing="1" w:line="240" w:lineRule="auto"/>
        <w:ind w:left="0"/>
      </w:pPr>
      <w:hyperlink r:id="rId37" w:history="1">
        <w:r w:rsidR="00971362">
          <w:rPr>
            <w:rStyle w:val="text"/>
            <w:b/>
            <w:bCs/>
            <w:color w:val="66758A"/>
          </w:rPr>
          <w:t>Weekly</w:t>
        </w:r>
      </w:hyperlink>
    </w:p>
    <w:p w:rsidR="00971362" w:rsidRDefault="00EE75A1" w:rsidP="00971362">
      <w:pPr>
        <w:numPr>
          <w:ilvl w:val="0"/>
          <w:numId w:val="3"/>
        </w:numPr>
        <w:pBdr>
          <w:left w:val="single" w:sz="6" w:space="0" w:color="E3EAF2"/>
        </w:pBdr>
        <w:spacing w:before="100" w:beforeAutospacing="1" w:after="100" w:afterAutospacing="1" w:line="240" w:lineRule="auto"/>
        <w:ind w:left="0"/>
      </w:pPr>
      <w:hyperlink r:id="rId38" w:history="1">
        <w:r w:rsidR="00971362">
          <w:rPr>
            <w:rStyle w:val="text"/>
            <w:b/>
            <w:bCs/>
            <w:color w:val="66758A"/>
          </w:rPr>
          <w:t>Monthly</w:t>
        </w:r>
      </w:hyperlink>
    </w:p>
    <w:tbl>
      <w:tblPr>
        <w:tblW w:w="13515" w:type="dxa"/>
        <w:tblCellMar>
          <w:top w:w="15" w:type="dxa"/>
          <w:left w:w="15" w:type="dxa"/>
          <w:bottom w:w="900" w:type="dxa"/>
          <w:right w:w="15" w:type="dxa"/>
        </w:tblCellMar>
        <w:tblLook w:val="04A0" w:firstRow="1" w:lastRow="0" w:firstColumn="1" w:lastColumn="0" w:noHBand="0" w:noVBand="1"/>
      </w:tblPr>
      <w:tblGrid>
        <w:gridCol w:w="2780"/>
        <w:gridCol w:w="1854"/>
        <w:gridCol w:w="1854"/>
        <w:gridCol w:w="1854"/>
        <w:gridCol w:w="1854"/>
        <w:gridCol w:w="1720"/>
        <w:gridCol w:w="1599"/>
      </w:tblGrid>
      <w:tr w:rsidR="00971362" w:rsidTr="00971362">
        <w:trPr>
          <w:tblHeader/>
        </w:trPr>
        <w:tc>
          <w:tcPr>
            <w:tcW w:w="0" w:type="auto"/>
            <w:tcBorders>
              <w:bottom w:val="single" w:sz="6" w:space="0" w:color="E3EAF2"/>
            </w:tcBorders>
            <w:noWrap/>
            <w:tcMar>
              <w:top w:w="150" w:type="dxa"/>
              <w:left w:w="210" w:type="dxa"/>
              <w:bottom w:w="150" w:type="dxa"/>
              <w:right w:w="210" w:type="dxa"/>
            </w:tcMar>
            <w:vAlign w:val="center"/>
            <w:hideMark/>
          </w:tcPr>
          <w:p w:rsidR="00971362" w:rsidRDefault="00971362" w:rsidP="00971362">
            <w:pPr>
              <w:textAlignment w:val="center"/>
              <w:rPr>
                <w:color w:val="66758A"/>
                <w:sz w:val="24"/>
                <w:szCs w:val="24"/>
              </w:rPr>
            </w:pPr>
            <w:r>
              <w:rPr>
                <w:rStyle w:val="text"/>
                <w:color w:val="66758A"/>
              </w:rPr>
              <w:t>Date</w:t>
            </w:r>
          </w:p>
        </w:tc>
        <w:tc>
          <w:tcPr>
            <w:tcW w:w="0" w:type="auto"/>
            <w:tcBorders>
              <w:bottom w:val="single" w:sz="6" w:space="0" w:color="E3EAF2"/>
            </w:tcBorders>
            <w:noWrap/>
            <w:tcMar>
              <w:top w:w="150" w:type="dxa"/>
              <w:left w:w="210" w:type="dxa"/>
              <w:bottom w:w="150" w:type="dxa"/>
              <w:right w:w="210" w:type="dxa"/>
            </w:tcMar>
            <w:vAlign w:val="center"/>
            <w:hideMark/>
          </w:tcPr>
          <w:p w:rsidR="00971362" w:rsidRDefault="00971362" w:rsidP="00971362">
            <w:pPr>
              <w:jc w:val="center"/>
              <w:textAlignment w:val="center"/>
              <w:rPr>
                <w:color w:val="66758A"/>
                <w:sz w:val="24"/>
                <w:szCs w:val="24"/>
              </w:rPr>
            </w:pPr>
            <w:r>
              <w:rPr>
                <w:rStyle w:val="text"/>
                <w:color w:val="66758A"/>
              </w:rPr>
              <w:t>Price</w:t>
            </w:r>
          </w:p>
        </w:tc>
        <w:tc>
          <w:tcPr>
            <w:tcW w:w="0" w:type="auto"/>
            <w:tcBorders>
              <w:bottom w:val="single" w:sz="6" w:space="0" w:color="E3EAF2"/>
            </w:tcBorders>
            <w:noWrap/>
            <w:tcMar>
              <w:top w:w="150" w:type="dxa"/>
              <w:left w:w="210" w:type="dxa"/>
              <w:bottom w:w="150" w:type="dxa"/>
              <w:right w:w="210" w:type="dxa"/>
            </w:tcMar>
            <w:vAlign w:val="center"/>
            <w:hideMark/>
          </w:tcPr>
          <w:p w:rsidR="00971362" w:rsidRDefault="00971362" w:rsidP="00971362">
            <w:pPr>
              <w:jc w:val="center"/>
              <w:textAlignment w:val="center"/>
              <w:rPr>
                <w:color w:val="66758A"/>
                <w:sz w:val="24"/>
                <w:szCs w:val="24"/>
              </w:rPr>
            </w:pPr>
            <w:r>
              <w:rPr>
                <w:rStyle w:val="text"/>
                <w:color w:val="66758A"/>
              </w:rPr>
              <w:t>Open</w:t>
            </w:r>
          </w:p>
        </w:tc>
        <w:tc>
          <w:tcPr>
            <w:tcW w:w="0" w:type="auto"/>
            <w:tcBorders>
              <w:bottom w:val="single" w:sz="6" w:space="0" w:color="E3EAF2"/>
            </w:tcBorders>
            <w:noWrap/>
            <w:tcMar>
              <w:top w:w="150" w:type="dxa"/>
              <w:left w:w="210" w:type="dxa"/>
              <w:bottom w:w="150" w:type="dxa"/>
              <w:right w:w="210" w:type="dxa"/>
            </w:tcMar>
            <w:vAlign w:val="center"/>
            <w:hideMark/>
          </w:tcPr>
          <w:p w:rsidR="00971362" w:rsidRDefault="00971362" w:rsidP="00971362">
            <w:pPr>
              <w:jc w:val="center"/>
              <w:textAlignment w:val="center"/>
              <w:rPr>
                <w:color w:val="66758A"/>
                <w:sz w:val="24"/>
                <w:szCs w:val="24"/>
              </w:rPr>
            </w:pPr>
            <w:r>
              <w:rPr>
                <w:rStyle w:val="text"/>
                <w:color w:val="66758A"/>
              </w:rPr>
              <w:t>High</w:t>
            </w:r>
          </w:p>
        </w:tc>
        <w:tc>
          <w:tcPr>
            <w:tcW w:w="0" w:type="auto"/>
            <w:tcBorders>
              <w:bottom w:val="single" w:sz="6" w:space="0" w:color="E3EAF2"/>
            </w:tcBorders>
            <w:noWrap/>
            <w:tcMar>
              <w:top w:w="150" w:type="dxa"/>
              <w:left w:w="210" w:type="dxa"/>
              <w:bottom w:w="150" w:type="dxa"/>
              <w:right w:w="210" w:type="dxa"/>
            </w:tcMar>
            <w:vAlign w:val="center"/>
            <w:hideMark/>
          </w:tcPr>
          <w:p w:rsidR="00971362" w:rsidRDefault="00971362" w:rsidP="00971362">
            <w:pPr>
              <w:jc w:val="center"/>
              <w:textAlignment w:val="center"/>
              <w:rPr>
                <w:color w:val="66758A"/>
                <w:sz w:val="24"/>
                <w:szCs w:val="24"/>
              </w:rPr>
            </w:pPr>
            <w:r>
              <w:rPr>
                <w:rStyle w:val="text"/>
                <w:color w:val="66758A"/>
              </w:rPr>
              <w:t>Low</w:t>
            </w:r>
          </w:p>
        </w:tc>
        <w:tc>
          <w:tcPr>
            <w:tcW w:w="0" w:type="auto"/>
            <w:tcBorders>
              <w:bottom w:val="single" w:sz="6" w:space="0" w:color="E3EAF2"/>
            </w:tcBorders>
            <w:noWrap/>
            <w:tcMar>
              <w:top w:w="150" w:type="dxa"/>
              <w:left w:w="210" w:type="dxa"/>
              <w:bottom w:w="150" w:type="dxa"/>
              <w:right w:w="210" w:type="dxa"/>
            </w:tcMar>
            <w:vAlign w:val="center"/>
            <w:hideMark/>
          </w:tcPr>
          <w:p w:rsidR="00971362" w:rsidRDefault="00971362" w:rsidP="00971362">
            <w:pPr>
              <w:jc w:val="center"/>
              <w:textAlignment w:val="center"/>
              <w:rPr>
                <w:color w:val="66758A"/>
                <w:sz w:val="24"/>
                <w:szCs w:val="24"/>
              </w:rPr>
            </w:pPr>
            <w:r>
              <w:rPr>
                <w:rStyle w:val="text"/>
                <w:color w:val="66758A"/>
              </w:rPr>
              <w:t>Volume</w:t>
            </w:r>
          </w:p>
        </w:tc>
        <w:tc>
          <w:tcPr>
            <w:tcW w:w="0" w:type="auto"/>
            <w:tcBorders>
              <w:bottom w:val="single" w:sz="6" w:space="0" w:color="E3EAF2"/>
            </w:tcBorders>
            <w:noWrap/>
            <w:tcMar>
              <w:top w:w="150" w:type="dxa"/>
              <w:left w:w="210" w:type="dxa"/>
              <w:bottom w:w="150" w:type="dxa"/>
              <w:right w:w="210" w:type="dxa"/>
            </w:tcMar>
            <w:vAlign w:val="center"/>
            <w:hideMark/>
          </w:tcPr>
          <w:p w:rsidR="00971362" w:rsidRDefault="00971362" w:rsidP="00971362">
            <w:pPr>
              <w:jc w:val="center"/>
              <w:textAlignment w:val="center"/>
              <w:rPr>
                <w:color w:val="66758A"/>
                <w:sz w:val="24"/>
                <w:szCs w:val="24"/>
              </w:rPr>
            </w:pPr>
            <w:r>
              <w:rPr>
                <w:rStyle w:val="text"/>
                <w:color w:val="66758A"/>
              </w:rPr>
              <w:t>Chg%</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Apr 05,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12,790.0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12,950.0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12,935.0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12,730.0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2.35M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-1.80%</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Apr 04,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13,025.0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13,100.0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13,175.0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12,980.0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2.29M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0.27%</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Apr 03,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12,990.0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13,120.0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13,085.0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12,930.0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2.35M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-0.23%</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Apr 02,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13,020.0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13,070.0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13,135.0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12,945.0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2.12M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-0.34%</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Apr 01,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13,065.0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13,060.0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13,155.0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12,990.0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2.07M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0.46%</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29,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13,005.0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12,995.0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13,070.0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12,950.0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1.58M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0.66%</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28, 2024</w:t>
            </w:r>
            <w:r>
              <w:rPr>
                <w:color w:val="000000"/>
              </w:rPr>
              <w:t> </w:t>
            </w:r>
            <w:r>
              <w:rPr>
                <w:rStyle w:val="text"/>
                <w:color w:val="000000"/>
              </w:rPr>
              <w:t>D</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12,920.0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13,030.0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13,085.0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12,910.0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3.09M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-2.05%</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27,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13,190.0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13,100.0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13,245.0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13,025.0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2.24M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0.46%</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26,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13,130.0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13,070.0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13,185.0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13,040.0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1.80M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0.57%</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25,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13,055.0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13,350.0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13,330.0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13,040.0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2.82M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-2.97%</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22,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13,455.0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13,450.0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13,540.0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13,350.0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2.38M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0.15%</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21,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13,435.0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13,590.0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13,675.0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13,395.0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3.57M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-0.19%</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lastRenderedPageBreak/>
              <w:t>Mar 19,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13,460.0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13,330.0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13,460.0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13,235.0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3.49M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0.98%</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18,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13,330.0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13,105.0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13,395.0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13,095.0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3.70M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2.03%</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15,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13,065.0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13,025.0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13,110.0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12,985.0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3.22M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0.08%</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14,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13,055.0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12,885.0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13,095.0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12,880.0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2.92M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0.42%</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13,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13,000.0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13,000.0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13,095.0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12,920.0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3.19M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0.54%</w:t>
            </w:r>
          </w:p>
        </w:tc>
      </w:tr>
      <w:tr w:rsidR="00971362" w:rsidTr="00971362">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12, 2024</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12,930.0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12,625.0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12,945.0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12,570.0</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3.75M</w:t>
            </w:r>
          </w:p>
        </w:tc>
        <w:tc>
          <w:tcPr>
            <w:tcW w:w="0" w:type="auto"/>
            <w:tcBorders>
              <w:bottom w:val="single" w:sz="6" w:space="0" w:color="E3EAF2"/>
            </w:tcBorders>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1.45%</w:t>
            </w:r>
          </w:p>
        </w:tc>
      </w:tr>
      <w:tr w:rsidR="00971362" w:rsidTr="00971362">
        <w:tc>
          <w:tcPr>
            <w:tcW w:w="0" w:type="auto"/>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Mar 11, 2024</w:t>
            </w:r>
          </w:p>
        </w:tc>
        <w:tc>
          <w:tcPr>
            <w:tcW w:w="0" w:type="auto"/>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12,745.0</w:t>
            </w:r>
          </w:p>
        </w:tc>
        <w:tc>
          <w:tcPr>
            <w:tcW w:w="0" w:type="auto"/>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12,800.0</w:t>
            </w:r>
          </w:p>
        </w:tc>
        <w:tc>
          <w:tcPr>
            <w:tcW w:w="0" w:type="auto"/>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12,915.0</w:t>
            </w:r>
          </w:p>
        </w:tc>
        <w:tc>
          <w:tcPr>
            <w:tcW w:w="0" w:type="auto"/>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12,605.0</w:t>
            </w:r>
          </w:p>
        </w:tc>
        <w:tc>
          <w:tcPr>
            <w:tcW w:w="0" w:type="auto"/>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4.01M</w:t>
            </w:r>
          </w:p>
        </w:tc>
        <w:tc>
          <w:tcPr>
            <w:tcW w:w="0" w:type="auto"/>
            <w:noWrap/>
            <w:tcMar>
              <w:top w:w="165" w:type="dxa"/>
              <w:left w:w="210" w:type="dxa"/>
              <w:bottom w:w="165" w:type="dxa"/>
              <w:right w:w="210" w:type="dxa"/>
            </w:tcMar>
            <w:vAlign w:val="center"/>
            <w:hideMark/>
          </w:tcPr>
          <w:p w:rsidR="00971362" w:rsidRDefault="00971362">
            <w:pPr>
              <w:rPr>
                <w:color w:val="000000"/>
                <w:sz w:val="24"/>
                <w:szCs w:val="24"/>
              </w:rPr>
            </w:pPr>
            <w:r>
              <w:rPr>
                <w:rStyle w:val="text"/>
                <w:color w:val="000000"/>
              </w:rPr>
              <w:t>-1.73%</w:t>
            </w:r>
          </w:p>
        </w:tc>
      </w:tr>
    </w:tbl>
    <w:p w:rsidR="00971362" w:rsidRDefault="00971362" w:rsidP="00971362">
      <w:pPr>
        <w:spacing w:after="0"/>
        <w:rPr>
          <w:b/>
          <w:bCs/>
        </w:rPr>
      </w:pPr>
      <w:r>
        <w:rPr>
          <w:b/>
          <w:bCs/>
        </w:rPr>
        <w:t>Summary</w:t>
      </w:r>
    </w:p>
    <w:p w:rsidR="00971362" w:rsidRDefault="00971362" w:rsidP="00971362">
      <w:pPr>
        <w:ind w:right="60"/>
        <w:rPr>
          <w:b/>
          <w:bCs/>
        </w:rPr>
      </w:pPr>
      <w:r>
        <w:rPr>
          <w:b/>
          <w:bCs/>
        </w:rPr>
        <w:t>Highest</w:t>
      </w:r>
    </w:p>
    <w:p w:rsidR="00971362" w:rsidRDefault="00971362" w:rsidP="00971362">
      <w:pPr>
        <w:ind w:left="720"/>
      </w:pPr>
      <w:r>
        <w:t>13,675.0</w:t>
      </w:r>
    </w:p>
    <w:p w:rsidR="00971362" w:rsidRDefault="00971362" w:rsidP="00971362">
      <w:pPr>
        <w:ind w:right="60"/>
        <w:rPr>
          <w:b/>
          <w:bCs/>
        </w:rPr>
      </w:pPr>
      <w:r>
        <w:rPr>
          <w:b/>
          <w:bCs/>
        </w:rPr>
        <w:t>Lowest</w:t>
      </w:r>
    </w:p>
    <w:p w:rsidR="00971362" w:rsidRDefault="00971362" w:rsidP="00971362">
      <w:pPr>
        <w:ind w:left="720"/>
      </w:pPr>
      <w:r>
        <w:t>12,570.0</w:t>
      </w:r>
    </w:p>
    <w:p w:rsidR="00971362" w:rsidRDefault="00971362" w:rsidP="00971362">
      <w:pPr>
        <w:ind w:right="60"/>
        <w:rPr>
          <w:b/>
          <w:bCs/>
        </w:rPr>
      </w:pPr>
      <w:r>
        <w:rPr>
          <w:b/>
          <w:bCs/>
        </w:rPr>
        <w:t>Difference</w:t>
      </w:r>
    </w:p>
    <w:p w:rsidR="00971362" w:rsidRDefault="00971362" w:rsidP="00971362">
      <w:pPr>
        <w:ind w:left="720"/>
      </w:pPr>
      <w:r>
        <w:t>1,105.0</w:t>
      </w:r>
    </w:p>
    <w:p w:rsidR="00971362" w:rsidRDefault="00971362" w:rsidP="00971362">
      <w:pPr>
        <w:ind w:right="60"/>
        <w:rPr>
          <w:b/>
          <w:bCs/>
        </w:rPr>
      </w:pPr>
      <w:r>
        <w:rPr>
          <w:b/>
          <w:bCs/>
        </w:rPr>
        <w:t>Average</w:t>
      </w:r>
    </w:p>
    <w:p w:rsidR="00971362" w:rsidRDefault="00971362" w:rsidP="00971362">
      <w:pPr>
        <w:ind w:left="720"/>
      </w:pPr>
      <w:r>
        <w:t>13,087.6</w:t>
      </w:r>
    </w:p>
    <w:p w:rsidR="00971362" w:rsidRDefault="00971362" w:rsidP="00971362">
      <w:pPr>
        <w:ind w:right="60"/>
        <w:rPr>
          <w:b/>
          <w:bCs/>
        </w:rPr>
      </w:pPr>
      <w:r>
        <w:rPr>
          <w:b/>
          <w:bCs/>
        </w:rPr>
        <w:t>Chg. %</w:t>
      </w:r>
    </w:p>
    <w:p w:rsidR="00971362" w:rsidRDefault="00971362" w:rsidP="00971362">
      <w:pPr>
        <w:ind w:left="720"/>
      </w:pPr>
      <w:r>
        <w:t>-1.4</w:t>
      </w:r>
    </w:p>
    <w:p w:rsidR="00971362" w:rsidRDefault="00971362" w:rsidP="00971362">
      <w:pPr>
        <w:pStyle w:val="text1"/>
        <w:spacing w:before="0" w:beforeAutospacing="0" w:after="0" w:afterAutospacing="0"/>
        <w:rPr>
          <w:sz w:val="18"/>
          <w:szCs w:val="18"/>
        </w:rPr>
      </w:pPr>
      <w:r>
        <w:rPr>
          <w:b/>
          <w:bCs/>
          <w:sz w:val="18"/>
          <w:szCs w:val="18"/>
        </w:rPr>
        <w:t>Disclaimer:</w:t>
      </w:r>
      <w:r>
        <w:rPr>
          <w:sz w:val="18"/>
          <w:szCs w:val="18"/>
        </w:rPr>
        <w:t> Fusion Media would like to remind you that the data contained in this website is not necessarily real-time nor accurate. All CFDs (stocks, indexes, futures), cryptocurrencies, and Forex prices are not provided by exchanges but rather by market makers, and so prices may not be accurate and may differ from the actual market price, meaning prices are indicative and not appropriate for trading purposes. Therefore Fusion Media doesn't bear any responsibility for any trading losses you might incur as a result of using this data.</w:t>
      </w:r>
      <w:r>
        <w:rPr>
          <w:sz w:val="18"/>
          <w:szCs w:val="18"/>
        </w:rPr>
        <w:br/>
        <w:t>Fusion Media or anyone involved with Fusion Media will not accept any liability for loss or damage as a result of reliance on the information including data, quotes, charts and buy/sell signals contained within this website. Please be fully informed regarding the risks and costs associated with trading the financial markets, it is one of the riskiest investment forms possible</w:t>
      </w:r>
    </w:p>
    <w:p w:rsidR="00971362" w:rsidRDefault="00971362" w:rsidP="00971362">
      <w:pPr>
        <w:pStyle w:val="text1"/>
        <w:spacing w:before="0" w:beforeAutospacing="0" w:after="0" w:afterAutospacing="0"/>
        <w:jc w:val="center"/>
        <w:rPr>
          <w:sz w:val="18"/>
          <w:szCs w:val="18"/>
          <w:u w:val="thick"/>
        </w:rPr>
      </w:pPr>
      <w:r>
        <w:rPr>
          <w:sz w:val="18"/>
          <w:szCs w:val="18"/>
          <w:u w:val="thick"/>
        </w:rPr>
        <w:t>VOLATILITY</w:t>
      </w:r>
    </w:p>
    <w:p w:rsidR="00156662" w:rsidRDefault="00156662" w:rsidP="00156662">
      <w:pPr>
        <w:pStyle w:val="text1"/>
        <w:spacing w:before="0" w:beforeAutospacing="0" w:after="0" w:afterAutospacing="0"/>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SONY implied volatility (IV) is </w:t>
      </w:r>
      <w:r>
        <w:rPr>
          <w:rFonts w:ascii="Arial" w:hAnsi="Arial" w:cs="Arial"/>
          <w:color w:val="040C28"/>
          <w:sz w:val="30"/>
          <w:szCs w:val="30"/>
          <w:shd w:val="clear" w:color="auto" w:fill="D3E3FD"/>
        </w:rPr>
        <w:t>20.8</w:t>
      </w:r>
      <w:r>
        <w:rPr>
          <w:rFonts w:ascii="Arial" w:hAnsi="Arial" w:cs="Arial"/>
          <w:color w:val="1F1F1F"/>
          <w:sz w:val="30"/>
          <w:szCs w:val="30"/>
          <w:shd w:val="clear" w:color="auto" w:fill="FFFFFF"/>
        </w:rPr>
        <w:t>, which is in the 29% percentile rank. This means that 29% of the time the IV was lower in the last year than the current level. The current IV (20.8) is -4.2% below its 20 day moving average (21.7) indicating implied volatility is trending lower.</w:t>
      </w:r>
    </w:p>
    <w:p w:rsidR="00156662" w:rsidRDefault="00156662" w:rsidP="00156662">
      <w:pPr>
        <w:pStyle w:val="text1"/>
        <w:spacing w:before="0" w:beforeAutospacing="0" w:after="0" w:afterAutospacing="0"/>
        <w:rPr>
          <w:rFonts w:ascii="Arial" w:hAnsi="Arial" w:cs="Arial"/>
          <w:color w:val="1F1F1F"/>
          <w:sz w:val="30"/>
          <w:szCs w:val="30"/>
          <w:shd w:val="clear" w:color="auto" w:fill="FFFFFF"/>
        </w:rPr>
      </w:pPr>
    </w:p>
    <w:p w:rsidR="00156662" w:rsidRDefault="00156662" w:rsidP="00156662">
      <w:pPr>
        <w:pStyle w:val="Heading1"/>
        <w:rPr>
          <w:rFonts w:ascii="Helvetica" w:hAnsi="Helvetica"/>
          <w:b w:val="0"/>
          <w:bCs w:val="0"/>
          <w:color w:val="333333"/>
        </w:rPr>
      </w:pPr>
      <w:r>
        <w:rPr>
          <w:rFonts w:ascii="Helvetica" w:hAnsi="Helvetica"/>
          <w:b w:val="0"/>
          <w:bCs w:val="0"/>
          <w:color w:val="333333"/>
        </w:rPr>
        <w:t>Sony Corp Ord Stock Volatility [Standard Deviation]</w:t>
      </w:r>
    </w:p>
    <w:p w:rsidR="00156662" w:rsidRDefault="00EE75A1" w:rsidP="00156662">
      <w:pPr>
        <w:rPr>
          <w:rFonts w:ascii="Times New Roman" w:hAnsi="Times New Roman"/>
        </w:rPr>
      </w:pPr>
      <w:hyperlink r:id="rId39" w:tooltip="Posts by Netcials" w:history="1">
        <w:r w:rsidR="00156662">
          <w:rPr>
            <w:rStyle w:val="Hyperlink"/>
            <w:rFonts w:ascii="Arial" w:hAnsi="Arial" w:cs="Arial"/>
            <w:color w:val="05654E"/>
            <w:sz w:val="20"/>
            <w:szCs w:val="20"/>
          </w:rPr>
          <w:t>Netcials</w:t>
        </w:r>
      </w:hyperlink>
      <w:hyperlink r:id="rId40" w:anchor="footer-tool-links" w:history="1">
        <w:r w:rsidR="00156662">
          <w:rPr>
            <w:rStyle w:val="Hyperlink"/>
            <w:rFonts w:ascii="Arial" w:hAnsi="Arial" w:cs="Arial"/>
            <w:color w:val="05654E"/>
            <w:sz w:val="20"/>
            <w:szCs w:val="20"/>
          </w:rPr>
          <w:t xml:space="preserve">All SNE Reports </w:t>
        </w:r>
        <w:r w:rsidR="00156662">
          <w:rPr>
            <w:rStyle w:val="Hyperlink"/>
            <w:rFonts w:ascii="MS Gothic" w:eastAsia="MS Gothic" w:hAnsi="MS Gothic" w:cs="MS Gothic" w:hint="eastAsia"/>
            <w:color w:val="05654E"/>
            <w:sz w:val="20"/>
            <w:szCs w:val="20"/>
          </w:rPr>
          <w:t>➤</w:t>
        </w:r>
        <w:r w:rsidR="00156662">
          <w:rPr>
            <w:rStyle w:val="Hyperlink"/>
            <w:rFonts w:ascii="Arial" w:hAnsi="Arial" w:cs="Arial"/>
            <w:color w:val="05654E"/>
            <w:sz w:val="20"/>
            <w:szCs w:val="20"/>
          </w:rPr>
          <w:t> </w:t>
        </w:r>
      </w:hyperlink>
      <w:hyperlink r:id="rId41" w:history="1">
        <w:r w:rsidR="00156662">
          <w:rPr>
            <w:rStyle w:val="Hyperlink"/>
            <w:rFonts w:ascii="Arial" w:hAnsi="Arial" w:cs="Arial"/>
            <w:color w:val="05654E"/>
            <w:sz w:val="20"/>
            <w:szCs w:val="20"/>
          </w:rPr>
          <w:t xml:space="preserve">More Stocks </w:t>
        </w:r>
        <w:r w:rsidR="00156662">
          <w:rPr>
            <w:rStyle w:val="Hyperlink"/>
            <w:rFonts w:ascii="MS Gothic" w:eastAsia="MS Gothic" w:hAnsi="MS Gothic" w:cs="MS Gothic" w:hint="eastAsia"/>
            <w:color w:val="05654E"/>
            <w:sz w:val="20"/>
            <w:szCs w:val="20"/>
          </w:rPr>
          <w:t>➤</w:t>
        </w:r>
      </w:hyperlink>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Here is a simplistic analysis report of standard deviation (both historical and current volatility measures) of Sony Corp Ord (SNE) stock price. In addition, this report compares the volatility of SNE stock with similar stocks. Towards the end, you will see the highest and least volatile months in history.</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Below is a table of contents to help you navigate between the topics.</w:t>
      </w:r>
    </w:p>
    <w:p w:rsidR="00156662" w:rsidRDefault="00EE75A1" w:rsidP="00156662">
      <w:pPr>
        <w:numPr>
          <w:ilvl w:val="0"/>
          <w:numId w:val="4"/>
        </w:numPr>
        <w:shd w:val="clear" w:color="auto" w:fill="FFFFFF"/>
        <w:spacing w:before="100" w:beforeAutospacing="1" w:after="100" w:afterAutospacing="1" w:line="240" w:lineRule="auto"/>
        <w:rPr>
          <w:rFonts w:ascii="Arial" w:hAnsi="Arial" w:cs="Arial"/>
          <w:color w:val="333333"/>
          <w:sz w:val="26"/>
          <w:szCs w:val="26"/>
        </w:rPr>
      </w:pPr>
      <w:hyperlink r:id="rId42" w:anchor="firstlist" w:history="1">
        <w:r w:rsidR="00156662">
          <w:rPr>
            <w:rStyle w:val="Hyperlink"/>
            <w:rFonts w:ascii="Arial" w:hAnsi="Arial" w:cs="Arial"/>
            <w:color w:val="333333"/>
            <w:sz w:val="26"/>
            <w:szCs w:val="26"/>
          </w:rPr>
          <w:t>Sony Corp Ord (SNE) 10 Year Volatility</w:t>
        </w:r>
      </w:hyperlink>
    </w:p>
    <w:p w:rsidR="00156662" w:rsidRDefault="00EE75A1" w:rsidP="00156662">
      <w:pPr>
        <w:numPr>
          <w:ilvl w:val="0"/>
          <w:numId w:val="4"/>
        </w:numPr>
        <w:shd w:val="clear" w:color="auto" w:fill="FFFFFF"/>
        <w:spacing w:before="100" w:beforeAutospacing="1" w:after="100" w:afterAutospacing="1" w:line="240" w:lineRule="auto"/>
        <w:rPr>
          <w:rFonts w:ascii="Arial" w:hAnsi="Arial" w:cs="Arial"/>
          <w:color w:val="333333"/>
          <w:sz w:val="26"/>
          <w:szCs w:val="26"/>
        </w:rPr>
      </w:pPr>
      <w:hyperlink r:id="rId43" w:anchor="secondlist" w:history="1">
        <w:r w:rsidR="00156662">
          <w:rPr>
            <w:rStyle w:val="Hyperlink"/>
            <w:rFonts w:ascii="Arial" w:hAnsi="Arial" w:cs="Arial"/>
            <w:color w:val="333333"/>
            <w:sz w:val="26"/>
            <w:szCs w:val="26"/>
          </w:rPr>
          <w:t>How to Calculate Standard Deviation (With Example)</w:t>
        </w:r>
      </w:hyperlink>
    </w:p>
    <w:p w:rsidR="00156662" w:rsidRDefault="00EE75A1" w:rsidP="00156662">
      <w:pPr>
        <w:numPr>
          <w:ilvl w:val="0"/>
          <w:numId w:val="4"/>
        </w:numPr>
        <w:shd w:val="clear" w:color="auto" w:fill="FFFFFF"/>
        <w:spacing w:before="100" w:beforeAutospacing="1" w:after="100" w:afterAutospacing="1" w:line="240" w:lineRule="auto"/>
        <w:rPr>
          <w:rFonts w:ascii="Arial" w:hAnsi="Arial" w:cs="Arial"/>
          <w:color w:val="333333"/>
          <w:sz w:val="26"/>
          <w:szCs w:val="26"/>
        </w:rPr>
      </w:pPr>
      <w:hyperlink r:id="rId44" w:anchor="thirdlist" w:history="1">
        <w:r w:rsidR="00156662">
          <w:rPr>
            <w:rStyle w:val="Hyperlink"/>
            <w:rFonts w:ascii="Arial" w:hAnsi="Arial" w:cs="Arial"/>
            <w:color w:val="333333"/>
            <w:sz w:val="26"/>
            <w:szCs w:val="26"/>
          </w:rPr>
          <w:t>Sony Corp Ord (SNE) Stock Weekly Standard Deviation</w:t>
        </w:r>
      </w:hyperlink>
    </w:p>
    <w:p w:rsidR="00156662" w:rsidRDefault="00EE75A1" w:rsidP="00156662">
      <w:pPr>
        <w:numPr>
          <w:ilvl w:val="0"/>
          <w:numId w:val="4"/>
        </w:numPr>
        <w:shd w:val="clear" w:color="auto" w:fill="FFFFFF"/>
        <w:spacing w:before="100" w:beforeAutospacing="1" w:after="100" w:afterAutospacing="1" w:line="240" w:lineRule="auto"/>
        <w:rPr>
          <w:rFonts w:ascii="Arial" w:hAnsi="Arial" w:cs="Arial"/>
          <w:color w:val="333333"/>
          <w:sz w:val="26"/>
          <w:szCs w:val="26"/>
        </w:rPr>
      </w:pPr>
      <w:hyperlink r:id="rId45" w:anchor="fourthlist" w:history="1">
        <w:r w:rsidR="00156662">
          <w:rPr>
            <w:rStyle w:val="Hyperlink"/>
            <w:rFonts w:ascii="Arial" w:hAnsi="Arial" w:cs="Arial"/>
            <w:color w:val="333333"/>
            <w:sz w:val="26"/>
            <w:szCs w:val="26"/>
          </w:rPr>
          <w:t>SNE Stock Annual Volatility Of 2020 Against 3 Similar Stocks</w:t>
        </w:r>
      </w:hyperlink>
    </w:p>
    <w:p w:rsidR="00156662" w:rsidRDefault="00EE75A1" w:rsidP="00156662">
      <w:pPr>
        <w:numPr>
          <w:ilvl w:val="0"/>
          <w:numId w:val="4"/>
        </w:numPr>
        <w:shd w:val="clear" w:color="auto" w:fill="FFFFFF"/>
        <w:spacing w:before="100" w:beforeAutospacing="1" w:after="100" w:afterAutospacing="1" w:line="240" w:lineRule="auto"/>
        <w:rPr>
          <w:rFonts w:ascii="Arial" w:hAnsi="Arial" w:cs="Arial"/>
          <w:color w:val="333333"/>
          <w:sz w:val="26"/>
          <w:szCs w:val="26"/>
        </w:rPr>
      </w:pPr>
      <w:hyperlink r:id="rId46" w:anchor="fifthlist" w:history="1">
        <w:r w:rsidR="00156662">
          <w:rPr>
            <w:rStyle w:val="Hyperlink"/>
            <w:rFonts w:ascii="Arial" w:hAnsi="Arial" w:cs="Arial"/>
            <w:color w:val="333333"/>
            <w:sz w:val="26"/>
            <w:szCs w:val="26"/>
          </w:rPr>
          <w:t>10 Highest Volatile Months For Sony Corp Ord (SNE)</w:t>
        </w:r>
      </w:hyperlink>
    </w:p>
    <w:p w:rsidR="00156662" w:rsidRDefault="00156662" w:rsidP="00156662">
      <w:pPr>
        <w:pStyle w:val="note"/>
        <w:pBdr>
          <w:left w:val="single" w:sz="12" w:space="4" w:color="FF0000"/>
        </w:pBdr>
        <w:shd w:val="clear" w:color="auto" w:fill="FFFFFF"/>
        <w:rPr>
          <w:rFonts w:ascii="Arial" w:hAnsi="Arial" w:cs="Arial"/>
          <w:i/>
          <w:iCs/>
          <w:color w:val="333333"/>
          <w:sz w:val="26"/>
          <w:szCs w:val="26"/>
        </w:rPr>
      </w:pPr>
      <w:r>
        <w:rPr>
          <w:rFonts w:ascii="Arial" w:hAnsi="Arial" w:cs="Arial"/>
          <w:i/>
          <w:iCs/>
          <w:color w:val="333333"/>
          <w:sz w:val="26"/>
          <w:szCs w:val="26"/>
        </w:rPr>
        <w:t>The data used in the below analysis is between 2011-04-03 and 2020-12-31. This report will be updated regularly with new data.</w:t>
      </w:r>
    </w:p>
    <w:p w:rsidR="00156662" w:rsidRDefault="00156662" w:rsidP="00156662">
      <w:pPr>
        <w:pStyle w:val="Heading2"/>
        <w:shd w:val="clear" w:color="auto" w:fill="FFFFFF"/>
        <w:rPr>
          <w:rFonts w:ascii="Helvetica" w:hAnsi="Helvetica" w:cs="Arial"/>
          <w:b w:val="0"/>
          <w:bCs w:val="0"/>
          <w:color w:val="333333"/>
          <w:sz w:val="44"/>
          <w:szCs w:val="44"/>
        </w:rPr>
      </w:pPr>
      <w:r>
        <w:rPr>
          <w:rStyle w:val="roundednumber"/>
          <w:rFonts w:ascii="Helvetica" w:hAnsi="Helvetica" w:cs="Arial"/>
          <w:b w:val="0"/>
          <w:bCs w:val="0"/>
          <w:color w:val="FFFFFF"/>
          <w:sz w:val="44"/>
          <w:szCs w:val="44"/>
        </w:rPr>
        <w:t>1 </w:t>
      </w:r>
      <w:r>
        <w:rPr>
          <w:rFonts w:ascii="Helvetica" w:hAnsi="Helvetica" w:cs="Arial"/>
          <w:b w:val="0"/>
          <w:bCs w:val="0"/>
          <w:color w:val="333333"/>
          <w:sz w:val="44"/>
          <w:szCs w:val="44"/>
        </w:rPr>
        <w:t>Sony Corp Ord (SNE) 10 Year Volatility</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Standard deviation, a popular indicator of volatility is a measure of oscillation (think a stock graph) of a stock against the average. In simple terms, higher the volatility for a time period, greater will be the price variations during that period. Generally high volatile stocks are less predictable and vice versa.</w:t>
      </w:r>
    </w:p>
    <w:p w:rsidR="00156662" w:rsidRDefault="00156662" w:rsidP="00156662">
      <w:pPr>
        <w:pStyle w:val="note"/>
        <w:pBdr>
          <w:left w:val="single" w:sz="12" w:space="4" w:color="FF0000"/>
        </w:pBdr>
        <w:shd w:val="clear" w:color="auto" w:fill="FFFFFF"/>
        <w:rPr>
          <w:rFonts w:ascii="Arial" w:hAnsi="Arial" w:cs="Arial"/>
          <w:i/>
          <w:iCs/>
          <w:color w:val="333333"/>
          <w:sz w:val="26"/>
          <w:szCs w:val="26"/>
        </w:rPr>
      </w:pPr>
      <w:r>
        <w:rPr>
          <w:rFonts w:ascii="Arial" w:hAnsi="Arial" w:cs="Arial"/>
          <w:i/>
          <w:iCs/>
          <w:color w:val="333333"/>
          <w:sz w:val="26"/>
          <w:szCs w:val="26"/>
        </w:rPr>
        <w:t>Note: Analyzing volatility is one thing. But, you may also benefit by looking at smoothened graphs like average prices over the long term. If so, </w:t>
      </w:r>
      <w:hyperlink r:id="rId47" w:history="1">
        <w:r>
          <w:rPr>
            <w:rStyle w:val="Hyperlink"/>
            <w:rFonts w:ascii="Arial" w:hAnsi="Arial" w:cs="Arial"/>
            <w:i/>
            <w:iCs/>
            <w:color w:val="333333"/>
            <w:sz w:val="26"/>
            <w:szCs w:val="26"/>
          </w:rPr>
          <w:t>Sony Corp Ord (SNE) stock chart history report</w:t>
        </w:r>
      </w:hyperlink>
      <w:r>
        <w:rPr>
          <w:rFonts w:ascii="Arial" w:hAnsi="Arial" w:cs="Arial"/>
          <w:i/>
          <w:iCs/>
          <w:color w:val="333333"/>
          <w:sz w:val="26"/>
          <w:szCs w:val="26"/>
        </w:rPr>
        <w:t> will help you.</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Below is a table followed by a graph showing 10-year historical volatility measures for Sony Corp Ord (SNE) stock. (We have used the most commonly used standard deviation formula).</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477"/>
        <w:gridCol w:w="1159"/>
      </w:tblGrid>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Year</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Volatility ($)</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lastRenderedPageBreak/>
              <w:t>2011</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4.33</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3.64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2.83</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2014</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1.55</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2015</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2.69</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2016</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3.82</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2017</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5.00</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2018</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3.47</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2019</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6.72</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2020</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11.02</w:t>
            </w:r>
          </w:p>
        </w:tc>
      </w:tr>
    </w:tbl>
    <w:p w:rsidR="00156662" w:rsidRDefault="00156662" w:rsidP="00156662">
      <w:pPr>
        <w:shd w:val="clear" w:color="auto" w:fill="FFFFFF"/>
        <w:rPr>
          <w:rFonts w:ascii="Arial" w:hAnsi="Arial" w:cs="Arial"/>
          <w:color w:val="333333"/>
          <w:sz w:val="26"/>
          <w:szCs w:val="26"/>
        </w:rPr>
      </w:pPr>
      <w:r>
        <w:rPr>
          <w:rFonts w:ascii="Arial" w:hAnsi="Arial" w:cs="Arial"/>
          <w:noProof/>
          <w:color w:val="333333"/>
          <w:sz w:val="26"/>
          <w:szCs w:val="26"/>
          <w:lang w:eastAsia="en-IN" w:bidi="te-IN"/>
        </w:rPr>
        <w:lastRenderedPageBreak/>
        <w:drawing>
          <wp:inline distT="0" distB="0" distL="0" distR="0">
            <wp:extent cx="4761865" cy="5710555"/>
            <wp:effectExtent l="0" t="0" r="635" b="4445"/>
            <wp:docPr id="11" name="Picture 11" descr="10 Year Volatility Chart - Sony Corp Ord (S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0 Year Volatility Chart - Sony Corp Ord (SN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1865" cy="5710555"/>
                    </a:xfrm>
                    <a:prstGeom prst="rect">
                      <a:avLst/>
                    </a:prstGeom>
                    <a:noFill/>
                    <a:ln>
                      <a:noFill/>
                    </a:ln>
                  </pic:spPr>
                </pic:pic>
              </a:graphicData>
            </a:graphic>
          </wp:inline>
        </w:drawing>
      </w:r>
    </w:p>
    <w:p w:rsidR="00156662" w:rsidRDefault="00156662" w:rsidP="00156662">
      <w:pPr>
        <w:pStyle w:val="Heading3"/>
        <w:shd w:val="clear" w:color="auto" w:fill="FFFFFF"/>
        <w:rPr>
          <w:rFonts w:ascii="Helvetica" w:hAnsi="Helvetica" w:cs="Arial"/>
          <w:b w:val="0"/>
          <w:bCs w:val="0"/>
          <w:color w:val="333333"/>
        </w:rPr>
      </w:pPr>
      <w:r>
        <w:rPr>
          <w:rFonts w:ascii="Helvetica" w:hAnsi="Helvetica" w:cs="Arial"/>
          <w:b w:val="0"/>
          <w:bCs w:val="0"/>
          <w:color w:val="333333"/>
        </w:rPr>
        <w:t>Quick Observation:</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As you can see, </w:t>
      </w:r>
      <w:r>
        <w:rPr>
          <w:rStyle w:val="positiveset"/>
          <w:rFonts w:ascii="Arial" w:hAnsi="Arial" w:cs="Arial"/>
          <w:color w:val="008000"/>
          <w:sz w:val="26"/>
          <w:szCs w:val="26"/>
        </w:rPr>
        <w:t>2020 (11.02)</w:t>
      </w:r>
      <w:r>
        <w:rPr>
          <w:rFonts w:ascii="Arial" w:hAnsi="Arial" w:cs="Arial"/>
          <w:color w:val="333333"/>
          <w:sz w:val="26"/>
          <w:szCs w:val="26"/>
        </w:rPr>
        <w:t> was the highest volatile year for Sony Corp Ord (SNE) while </w:t>
      </w:r>
      <w:r>
        <w:rPr>
          <w:rStyle w:val="negativeset"/>
          <w:rFonts w:ascii="Arial" w:hAnsi="Arial" w:cs="Arial"/>
          <w:color w:val="FF0000"/>
          <w:sz w:val="26"/>
          <w:szCs w:val="26"/>
        </w:rPr>
        <w:t>2014(1.55)</w:t>
      </w:r>
      <w:r>
        <w:rPr>
          <w:rFonts w:ascii="Arial" w:hAnsi="Arial" w:cs="Arial"/>
          <w:color w:val="333333"/>
          <w:sz w:val="26"/>
          <w:szCs w:val="26"/>
        </w:rPr>
        <w:t> was the lowest one. To learn more about the price analysis of Sony Corp Ord (SNE) for the last 10 years including 2020 and 2014 years, access the </w:t>
      </w:r>
      <w:hyperlink r:id="rId49" w:history="1">
        <w:r>
          <w:rPr>
            <w:rStyle w:val="Hyperlink"/>
            <w:rFonts w:ascii="Arial" w:hAnsi="Arial" w:cs="Arial"/>
            <w:color w:val="333333"/>
            <w:sz w:val="26"/>
            <w:szCs w:val="26"/>
          </w:rPr>
          <w:t>10-year SNE history report</w:t>
        </w:r>
      </w:hyperlink>
      <w:r>
        <w:rPr>
          <w:rFonts w:ascii="Arial" w:hAnsi="Arial" w:cs="Arial"/>
          <w:color w:val="333333"/>
          <w:sz w:val="26"/>
          <w:szCs w:val="26"/>
        </w:rPr>
        <w:t>.</w:t>
      </w:r>
    </w:p>
    <w:p w:rsidR="00156662" w:rsidRDefault="00156662" w:rsidP="00156662">
      <w:pPr>
        <w:pStyle w:val="note"/>
        <w:pBdr>
          <w:left w:val="single" w:sz="12" w:space="4" w:color="FF0000"/>
        </w:pBdr>
        <w:shd w:val="clear" w:color="auto" w:fill="FFFFFF"/>
        <w:rPr>
          <w:rFonts w:ascii="Arial" w:hAnsi="Arial" w:cs="Arial"/>
          <w:i/>
          <w:iCs/>
          <w:color w:val="333333"/>
          <w:sz w:val="26"/>
          <w:szCs w:val="26"/>
        </w:rPr>
      </w:pPr>
      <w:r>
        <w:rPr>
          <w:rFonts w:ascii="Arial" w:hAnsi="Arial" w:cs="Arial"/>
          <w:i/>
          <w:iCs/>
          <w:color w:val="333333"/>
          <w:sz w:val="26"/>
          <w:szCs w:val="26"/>
        </w:rPr>
        <w:t>Note: Is Volatility Good or Bad?</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Volatility per se is not bad. A stock that grows in time is volatile. If there is no volatility there are no gains in the market as well. Assume a stock trades at the same price for years. No one can benefit from such a stock. Hence, while volatility is not bad, the direction in which the price moves should be under careful observation.</w:t>
      </w:r>
    </w:p>
    <w:p w:rsidR="00156662" w:rsidRDefault="00156662" w:rsidP="00156662">
      <w:pPr>
        <w:pStyle w:val="Heading2"/>
        <w:shd w:val="clear" w:color="auto" w:fill="FFFFFF"/>
        <w:rPr>
          <w:rFonts w:ascii="Helvetica" w:hAnsi="Helvetica" w:cs="Arial"/>
          <w:b w:val="0"/>
          <w:bCs w:val="0"/>
          <w:color w:val="333333"/>
          <w:sz w:val="44"/>
          <w:szCs w:val="44"/>
        </w:rPr>
      </w:pPr>
      <w:r>
        <w:rPr>
          <w:rStyle w:val="roundednumber"/>
          <w:rFonts w:ascii="Helvetica" w:hAnsi="Helvetica" w:cs="Arial"/>
          <w:b w:val="0"/>
          <w:bCs w:val="0"/>
          <w:color w:val="FFFFFF"/>
          <w:sz w:val="44"/>
          <w:szCs w:val="44"/>
        </w:rPr>
        <w:lastRenderedPageBreak/>
        <w:t>2 </w:t>
      </w:r>
      <w:r>
        <w:rPr>
          <w:rFonts w:ascii="Helvetica" w:hAnsi="Helvetica" w:cs="Arial"/>
          <w:b w:val="0"/>
          <w:bCs w:val="0"/>
          <w:color w:val="333333"/>
          <w:sz w:val="44"/>
          <w:szCs w:val="44"/>
        </w:rPr>
        <w:t>How to Calculate Standard Deviation (With Example)</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You never have to rely on external sources to measure volatility. For example, assume you want to know the volatility for uncommon timeframes like past 18 months, 15 months etc. Below example will help you calculate on your own.</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The steps that go into the calculation are the following. You can use a spreadsheet program or even a pen and paper for computation.</w:t>
      </w:r>
    </w:p>
    <w:p w:rsidR="00156662" w:rsidRDefault="00156662" w:rsidP="00156662">
      <w:pPr>
        <w:numPr>
          <w:ilvl w:val="0"/>
          <w:numId w:val="5"/>
        </w:numPr>
        <w:shd w:val="clear" w:color="auto" w:fill="FFFFFF"/>
        <w:spacing w:before="100" w:beforeAutospacing="1" w:after="100" w:afterAutospacing="1" w:line="240" w:lineRule="auto"/>
        <w:rPr>
          <w:rFonts w:ascii="Arial" w:hAnsi="Arial" w:cs="Arial"/>
          <w:color w:val="333333"/>
          <w:sz w:val="26"/>
          <w:szCs w:val="26"/>
        </w:rPr>
      </w:pPr>
      <w:r>
        <w:rPr>
          <w:rFonts w:ascii="Arial" w:hAnsi="Arial" w:cs="Arial"/>
          <w:color w:val="333333"/>
          <w:sz w:val="26"/>
          <w:szCs w:val="26"/>
        </w:rPr>
        <w:t>Once you have decided the timeframe, list down the close prices (in a column/vertical format).</w:t>
      </w:r>
    </w:p>
    <w:p w:rsidR="00156662" w:rsidRDefault="00156662" w:rsidP="00156662">
      <w:pPr>
        <w:numPr>
          <w:ilvl w:val="0"/>
          <w:numId w:val="5"/>
        </w:numPr>
        <w:shd w:val="clear" w:color="auto" w:fill="FFFFFF"/>
        <w:spacing w:before="100" w:beforeAutospacing="1" w:after="100" w:afterAutospacing="1" w:line="240" w:lineRule="auto"/>
        <w:rPr>
          <w:rFonts w:ascii="Arial" w:hAnsi="Arial" w:cs="Arial"/>
          <w:color w:val="333333"/>
          <w:sz w:val="26"/>
          <w:szCs w:val="26"/>
        </w:rPr>
      </w:pPr>
      <w:r>
        <w:rPr>
          <w:rFonts w:ascii="Arial" w:hAnsi="Arial" w:cs="Arial"/>
          <w:color w:val="333333"/>
          <w:sz w:val="26"/>
          <w:szCs w:val="26"/>
        </w:rPr>
        <w:t>Calculate the average of the listed prices. We call it the mean.</w:t>
      </w:r>
    </w:p>
    <w:p w:rsidR="00156662" w:rsidRDefault="00156662" w:rsidP="00156662">
      <w:pPr>
        <w:numPr>
          <w:ilvl w:val="0"/>
          <w:numId w:val="5"/>
        </w:numPr>
        <w:shd w:val="clear" w:color="auto" w:fill="FFFFFF"/>
        <w:spacing w:before="100" w:beforeAutospacing="1" w:after="100" w:afterAutospacing="1" w:line="240" w:lineRule="auto"/>
        <w:rPr>
          <w:rFonts w:ascii="Arial" w:hAnsi="Arial" w:cs="Arial"/>
          <w:color w:val="333333"/>
          <w:sz w:val="26"/>
          <w:szCs w:val="26"/>
        </w:rPr>
      </w:pPr>
      <w:r>
        <w:rPr>
          <w:rFonts w:ascii="Arial" w:hAnsi="Arial" w:cs="Arial"/>
          <w:color w:val="333333"/>
          <w:sz w:val="26"/>
          <w:szCs w:val="26"/>
        </w:rPr>
        <w:t>Subtract the mean from the close prices.</w:t>
      </w:r>
    </w:p>
    <w:p w:rsidR="00156662" w:rsidRDefault="00156662" w:rsidP="00156662">
      <w:pPr>
        <w:numPr>
          <w:ilvl w:val="0"/>
          <w:numId w:val="5"/>
        </w:numPr>
        <w:shd w:val="clear" w:color="auto" w:fill="FFFFFF"/>
        <w:spacing w:before="100" w:beforeAutospacing="1" w:after="100" w:afterAutospacing="1" w:line="240" w:lineRule="auto"/>
        <w:rPr>
          <w:rFonts w:ascii="Arial" w:hAnsi="Arial" w:cs="Arial"/>
          <w:color w:val="333333"/>
          <w:sz w:val="26"/>
          <w:szCs w:val="26"/>
        </w:rPr>
      </w:pPr>
      <w:r>
        <w:rPr>
          <w:rFonts w:ascii="Arial" w:hAnsi="Arial" w:cs="Arial"/>
          <w:color w:val="333333"/>
          <w:sz w:val="26"/>
          <w:szCs w:val="26"/>
        </w:rPr>
        <w:t>Find the squares of the values obtained on the previous step.</w:t>
      </w:r>
    </w:p>
    <w:p w:rsidR="00156662" w:rsidRDefault="00156662" w:rsidP="00156662">
      <w:pPr>
        <w:numPr>
          <w:ilvl w:val="0"/>
          <w:numId w:val="5"/>
        </w:numPr>
        <w:shd w:val="clear" w:color="auto" w:fill="FFFFFF"/>
        <w:spacing w:before="100" w:beforeAutospacing="1" w:after="100" w:afterAutospacing="1" w:line="240" w:lineRule="auto"/>
        <w:rPr>
          <w:rFonts w:ascii="Arial" w:hAnsi="Arial" w:cs="Arial"/>
          <w:color w:val="333333"/>
          <w:sz w:val="26"/>
          <w:szCs w:val="26"/>
        </w:rPr>
      </w:pPr>
      <w:r>
        <w:rPr>
          <w:rFonts w:ascii="Arial" w:hAnsi="Arial" w:cs="Arial"/>
          <w:color w:val="333333"/>
          <w:sz w:val="26"/>
          <w:szCs w:val="26"/>
        </w:rPr>
        <w:t>Find the sum of all squared values obtained in step 4.</w:t>
      </w:r>
    </w:p>
    <w:p w:rsidR="00156662" w:rsidRDefault="00156662" w:rsidP="00156662">
      <w:pPr>
        <w:numPr>
          <w:ilvl w:val="0"/>
          <w:numId w:val="5"/>
        </w:numPr>
        <w:shd w:val="clear" w:color="auto" w:fill="FFFFFF"/>
        <w:spacing w:before="100" w:beforeAutospacing="1" w:after="100" w:afterAutospacing="1" w:line="240" w:lineRule="auto"/>
        <w:rPr>
          <w:rFonts w:ascii="Arial" w:hAnsi="Arial" w:cs="Arial"/>
          <w:color w:val="333333"/>
          <w:sz w:val="26"/>
          <w:szCs w:val="26"/>
        </w:rPr>
      </w:pPr>
      <w:r>
        <w:rPr>
          <w:rFonts w:ascii="Arial" w:hAnsi="Arial" w:cs="Arial"/>
          <w:color w:val="333333"/>
          <w:sz w:val="26"/>
          <w:szCs w:val="26"/>
        </w:rPr>
        <w:t>The square root of the value of step 5 is the volatility.</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Below is an example showing the steps used for calculation. In this example, we have measured the volatility for 5 days between 2020-12-24 and 2020-12-31.</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919"/>
        <w:gridCol w:w="1790"/>
        <w:gridCol w:w="1846"/>
        <w:gridCol w:w="1806"/>
        <w:gridCol w:w="1835"/>
        <w:gridCol w:w="860"/>
      </w:tblGrid>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Close Price</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Avg. Close Price (Mean)</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(Close-Mean) Deviation</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Squared(Deviation)</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Avg. Squared Deviation</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Volatility</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101.1</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99.42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1.68</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2.82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100.78</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99.42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1.36</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1.85</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100.43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99.42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1.01</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97.95</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99.42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-1.47</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2.16</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96.84</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99.42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-2.58</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6.66</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2.9</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1.7</w:t>
            </w:r>
          </w:p>
        </w:tc>
      </w:tr>
    </w:tbl>
    <w:p w:rsidR="00156662" w:rsidRDefault="00156662" w:rsidP="00156662">
      <w:pPr>
        <w:pStyle w:val="Heading2"/>
        <w:shd w:val="clear" w:color="auto" w:fill="FFFFFF"/>
        <w:rPr>
          <w:rFonts w:ascii="Helvetica" w:hAnsi="Helvetica" w:cs="Arial"/>
          <w:b w:val="0"/>
          <w:bCs w:val="0"/>
          <w:color w:val="333333"/>
          <w:sz w:val="44"/>
          <w:szCs w:val="44"/>
        </w:rPr>
      </w:pPr>
      <w:r>
        <w:rPr>
          <w:rStyle w:val="roundednumber"/>
          <w:rFonts w:ascii="Helvetica" w:hAnsi="Helvetica" w:cs="Arial"/>
          <w:b w:val="0"/>
          <w:bCs w:val="0"/>
          <w:color w:val="FFFFFF"/>
          <w:sz w:val="44"/>
          <w:szCs w:val="44"/>
        </w:rPr>
        <w:t>3 </w:t>
      </w:r>
      <w:r>
        <w:rPr>
          <w:rFonts w:ascii="Helvetica" w:hAnsi="Helvetica" w:cs="Arial"/>
          <w:b w:val="0"/>
          <w:bCs w:val="0"/>
          <w:color w:val="333333"/>
          <w:sz w:val="44"/>
          <w:szCs w:val="44"/>
        </w:rPr>
        <w:t>Sony Corp Ord (SNE) Stock Weekly Standard Deviation</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Weekly volatility graph helps you visualize the weekly swings (either positive/negative) you can expect from a stock.</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 xml:space="preserve">Weekly volatility serves an important purpose. Assume a stock you had invested is experiencing huge swings in the current week. Such times will test </w:t>
      </w:r>
      <w:r>
        <w:rPr>
          <w:rFonts w:ascii="Arial" w:hAnsi="Arial" w:cs="Arial"/>
          <w:color w:val="333333"/>
          <w:sz w:val="26"/>
          <w:szCs w:val="26"/>
        </w:rPr>
        <w:lastRenderedPageBreak/>
        <w:t>your emotions as an investor. During those times looking back at previous weekly volatility values will help you assess the present situation better. For example, if there were similar swings before, you can stay cool hoping a return of stability. On the other hand, if the current volatility is much higher than previous values, you could analyze further on the factors causing the swing.</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557"/>
        <w:gridCol w:w="2810"/>
      </w:tblGrid>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Week</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Volatility (Standard Deviation)</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0.68</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0.44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0.27</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0.64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5</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1.05</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6</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0.67</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7</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0.41</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8</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1.19</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9</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0.64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2.60</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11</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1.43</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2.59</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1.19</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14</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0.57</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15</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1.41</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16</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0.57</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17</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0.72</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18</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1.17</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19</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1.20</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0.44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lastRenderedPageBreak/>
              <w:t>21</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1.08</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0.62</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1.02</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24</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0.93</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25</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0.74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26</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0.71</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27</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1.67</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28</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1.08</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29</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0.65</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30</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0.35</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31</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1.14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1.42</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1.86</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34</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0.67</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35</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0.89</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36</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0.55</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37</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0.84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38</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0.55</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39</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1.25</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40</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0.63</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41</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0.81</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0.94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3.08</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44</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1.91</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45</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1.32</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lastRenderedPageBreak/>
              <w:t>46</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0.79</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47</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1.74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48</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0.75</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49</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0.50</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50</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1.95</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51</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0.96</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52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1.24</w:t>
            </w:r>
          </w:p>
        </w:tc>
      </w:tr>
    </w:tbl>
    <w:p w:rsidR="00156662" w:rsidRDefault="00156662" w:rsidP="00156662">
      <w:pPr>
        <w:shd w:val="clear" w:color="auto" w:fill="FFFFFF"/>
        <w:rPr>
          <w:rFonts w:ascii="Arial" w:hAnsi="Arial" w:cs="Arial"/>
          <w:color w:val="333333"/>
          <w:sz w:val="26"/>
          <w:szCs w:val="26"/>
        </w:rPr>
      </w:pPr>
      <w:r>
        <w:rPr>
          <w:rFonts w:ascii="Arial" w:hAnsi="Arial" w:cs="Arial"/>
          <w:noProof/>
          <w:color w:val="333333"/>
          <w:sz w:val="26"/>
          <w:szCs w:val="26"/>
          <w:lang w:eastAsia="en-IN" w:bidi="te-IN"/>
        </w:rPr>
        <w:drawing>
          <wp:inline distT="0" distB="0" distL="0" distR="0">
            <wp:extent cx="4761865" cy="5710555"/>
            <wp:effectExtent l="0" t="0" r="635" b="4445"/>
            <wp:docPr id="10" name="Picture 10" descr="Sony Corp Ord (SNE) Stcok Current Year Standard Deviation By Week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ony Corp Ord (SNE) Stcok Current Year Standard Deviation By Weekly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1865" cy="5710555"/>
                    </a:xfrm>
                    <a:prstGeom prst="rect">
                      <a:avLst/>
                    </a:prstGeom>
                    <a:noFill/>
                    <a:ln>
                      <a:noFill/>
                    </a:ln>
                  </pic:spPr>
                </pic:pic>
              </a:graphicData>
            </a:graphic>
          </wp:inline>
        </w:drawing>
      </w:r>
    </w:p>
    <w:p w:rsidR="00156662" w:rsidRDefault="00156662" w:rsidP="00156662">
      <w:pPr>
        <w:pStyle w:val="NormalWeb"/>
        <w:shd w:val="clear" w:color="auto" w:fill="FFFFFF"/>
        <w:rPr>
          <w:rFonts w:ascii="Arial" w:hAnsi="Arial" w:cs="Arial"/>
          <w:color w:val="333333"/>
          <w:sz w:val="26"/>
          <w:szCs w:val="26"/>
        </w:rPr>
      </w:pPr>
      <w:r>
        <w:rPr>
          <w:rFonts w:ascii="Arial" w:hAnsi="Arial" w:cs="Arial"/>
          <w:b/>
          <w:bCs/>
          <w:color w:val="333333"/>
          <w:sz w:val="26"/>
          <w:szCs w:val="26"/>
        </w:rPr>
        <w:t>Recommended Reading</w:t>
      </w:r>
      <w:r>
        <w:rPr>
          <w:rFonts w:ascii="Arial" w:hAnsi="Arial" w:cs="Arial"/>
          <w:color w:val="333333"/>
          <w:sz w:val="26"/>
          <w:szCs w:val="26"/>
        </w:rPr>
        <w:t>: </w:t>
      </w:r>
      <w:hyperlink r:id="rId51" w:history="1">
        <w:r>
          <w:rPr>
            <w:rStyle w:val="Hyperlink"/>
            <w:rFonts w:ascii="Arial" w:hAnsi="Arial" w:cs="Arial"/>
            <w:color w:val="333333"/>
            <w:sz w:val="26"/>
            <w:szCs w:val="26"/>
          </w:rPr>
          <w:t>52-week highs/lows report of SNE</w:t>
        </w:r>
      </w:hyperlink>
      <w:r>
        <w:rPr>
          <w:rFonts w:ascii="Arial" w:hAnsi="Arial" w:cs="Arial"/>
          <w:color w:val="333333"/>
          <w:sz w:val="26"/>
          <w:szCs w:val="26"/>
        </w:rPr>
        <w:t> will help you visualize the price swings during the current year.</w:t>
      </w:r>
    </w:p>
    <w:p w:rsidR="00156662" w:rsidRDefault="00156662" w:rsidP="00156662">
      <w:pPr>
        <w:pStyle w:val="Heading2"/>
        <w:shd w:val="clear" w:color="auto" w:fill="FFFFFF"/>
        <w:rPr>
          <w:rFonts w:ascii="Helvetica" w:hAnsi="Helvetica" w:cs="Arial"/>
          <w:b w:val="0"/>
          <w:bCs w:val="0"/>
          <w:color w:val="333333"/>
          <w:sz w:val="44"/>
          <w:szCs w:val="44"/>
        </w:rPr>
      </w:pPr>
      <w:r>
        <w:rPr>
          <w:rStyle w:val="roundednumber"/>
          <w:rFonts w:ascii="Helvetica" w:hAnsi="Helvetica" w:cs="Arial"/>
          <w:b w:val="0"/>
          <w:bCs w:val="0"/>
          <w:color w:val="FFFFFF"/>
          <w:sz w:val="44"/>
          <w:szCs w:val="44"/>
        </w:rPr>
        <w:lastRenderedPageBreak/>
        <w:t>4 </w:t>
      </w:r>
      <w:r>
        <w:rPr>
          <w:rFonts w:ascii="Helvetica" w:hAnsi="Helvetica" w:cs="Arial"/>
          <w:b w:val="0"/>
          <w:bCs w:val="0"/>
          <w:color w:val="333333"/>
          <w:sz w:val="44"/>
          <w:szCs w:val="44"/>
        </w:rPr>
        <w:t>SNE Stock Annual Volatility Of 2020 Against 3 Similar Stocks</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Comparing the volatility of similar stocks help you decide better. As mentioned earlier, less volatile stocks are more predictable and vice versa. On the other hand, highly volatile stocks tend to have a higher risk to reward ratio. But you should be prepared to face emotional challenges associated with high fluctuations.</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This section compares the volatility per $ share price of Sony Corp Ord (SNE) against 3 similar stocks. The table is sorted in the order of highest to lowest volatile shares.</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580"/>
        <w:gridCol w:w="2282"/>
        <w:gridCol w:w="1159"/>
        <w:gridCol w:w="933"/>
        <w:gridCol w:w="1879"/>
      </w:tblGrid>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Ticker</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Stock Name</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Volatility ($)</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Avg. Price</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Volatility Per $ Price</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DASH</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DoorDash Inc</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48.64</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105.42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0.46</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HCA</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HCA Healthcare, Inc.</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59.45</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208.83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0.28</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SNE</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Sony Corp Ord</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16.18</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79.93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rPr>
                <w:b/>
                <w:bCs/>
              </w:rPr>
              <w:t>0.2</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DUK</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Duke Energy Corporation</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9.23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88.73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0.1</w:t>
            </w:r>
          </w:p>
        </w:tc>
      </w:tr>
    </w:tbl>
    <w:p w:rsidR="00156662" w:rsidRDefault="00156662" w:rsidP="00156662">
      <w:pPr>
        <w:pStyle w:val="Heading2"/>
        <w:shd w:val="clear" w:color="auto" w:fill="FFFFFF"/>
        <w:rPr>
          <w:rFonts w:ascii="Helvetica" w:hAnsi="Helvetica" w:cs="Arial"/>
          <w:b w:val="0"/>
          <w:bCs w:val="0"/>
          <w:color w:val="333333"/>
          <w:sz w:val="44"/>
          <w:szCs w:val="44"/>
        </w:rPr>
      </w:pPr>
      <w:r>
        <w:rPr>
          <w:rStyle w:val="roundednumber"/>
          <w:rFonts w:ascii="Helvetica" w:hAnsi="Helvetica" w:cs="Arial"/>
          <w:b w:val="0"/>
          <w:bCs w:val="0"/>
          <w:color w:val="FFFFFF"/>
          <w:sz w:val="44"/>
          <w:szCs w:val="44"/>
        </w:rPr>
        <w:t>5 </w:t>
      </w:r>
      <w:r>
        <w:rPr>
          <w:rFonts w:ascii="Helvetica" w:hAnsi="Helvetica" w:cs="Arial"/>
          <w:b w:val="0"/>
          <w:bCs w:val="0"/>
          <w:color w:val="333333"/>
          <w:sz w:val="44"/>
          <w:szCs w:val="44"/>
        </w:rPr>
        <w:t>10 Highest Volatile Months For Sony Corp Ord (SNE)</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Stocks often experience brief high volatile periods. A high volatile week or month should be a ground for hasty decision. This section displays the 10 highest volatile months of SNE in 10 years. If you think the volatility of the current month is high, you can check that value against the previous 10 highest values.</w:t>
      </w:r>
    </w:p>
    <w:tbl>
      <w:tblPr>
        <w:tblW w:w="0" w:type="auto"/>
        <w:tblBorders>
          <w:top w:val="single" w:sz="6" w:space="0" w:color="E9E9E9"/>
          <w:left w:val="single" w:sz="6" w:space="0" w:color="E9E9E9"/>
          <w:bottom w:val="single" w:sz="6" w:space="0" w:color="E9E9E9"/>
          <w:right w:val="single" w:sz="6" w:space="0" w:color="E9E9E9"/>
        </w:tblBorders>
        <w:tblCellMar>
          <w:top w:w="15" w:type="dxa"/>
          <w:left w:w="15" w:type="dxa"/>
          <w:bottom w:w="15" w:type="dxa"/>
          <w:right w:w="15" w:type="dxa"/>
        </w:tblCellMar>
        <w:tblLook w:val="04A0" w:firstRow="1" w:lastRow="0" w:firstColumn="1" w:lastColumn="0" w:noHBand="0" w:noVBand="1"/>
      </w:tblPr>
      <w:tblGrid>
        <w:gridCol w:w="767"/>
        <w:gridCol w:w="1159"/>
      </w:tblGrid>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Year</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jc w:val="center"/>
              <w:rPr>
                <w:b/>
                <w:bCs/>
                <w:sz w:val="24"/>
                <w:szCs w:val="24"/>
              </w:rPr>
            </w:pPr>
            <w:r>
              <w:rPr>
                <w:b/>
                <w:bCs/>
              </w:rPr>
              <w:t>Volatility ($)</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2020-3</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3.88</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2020-2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3.38</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2020-7</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3.18</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2020-10</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3.08</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2020-12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2.62</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lastRenderedPageBreak/>
              <w:t>2019-4</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2.48</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2020-11</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2.42</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2018-10</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2.27</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2018-12</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2.14</w:t>
            </w:r>
          </w:p>
        </w:tc>
      </w:tr>
      <w:tr w:rsidR="00156662" w:rsidTr="00156662">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2019-6</w:t>
            </w:r>
          </w:p>
        </w:tc>
        <w:tc>
          <w:tcPr>
            <w:tcW w:w="0" w:type="auto"/>
            <w:tcBorders>
              <w:top w:val="single" w:sz="6" w:space="0" w:color="E9E9E9"/>
              <w:left w:val="single" w:sz="6" w:space="0" w:color="E9E9E9"/>
              <w:bottom w:val="single" w:sz="6" w:space="0" w:color="E9E9E9"/>
              <w:right w:val="single" w:sz="6" w:space="0" w:color="E9E9E9"/>
            </w:tcBorders>
            <w:hideMark/>
          </w:tcPr>
          <w:p w:rsidR="00156662" w:rsidRDefault="00156662">
            <w:pPr>
              <w:rPr>
                <w:sz w:val="24"/>
                <w:szCs w:val="24"/>
              </w:rPr>
            </w:pPr>
            <w:r>
              <w:t>2.07</w:t>
            </w:r>
          </w:p>
        </w:tc>
      </w:tr>
    </w:tbl>
    <w:p w:rsidR="00156662" w:rsidRDefault="00156662" w:rsidP="00156662">
      <w:pPr>
        <w:shd w:val="clear" w:color="auto" w:fill="FFFFFF"/>
        <w:rPr>
          <w:rFonts w:ascii="Arial" w:hAnsi="Arial" w:cs="Arial"/>
          <w:color w:val="333333"/>
          <w:sz w:val="26"/>
          <w:szCs w:val="26"/>
        </w:rPr>
      </w:pPr>
      <w:r>
        <w:rPr>
          <w:rFonts w:ascii="Arial" w:hAnsi="Arial" w:cs="Arial"/>
          <w:noProof/>
          <w:color w:val="333333"/>
          <w:sz w:val="26"/>
          <w:szCs w:val="26"/>
          <w:lang w:eastAsia="en-IN" w:bidi="te-IN"/>
        </w:rPr>
        <w:drawing>
          <wp:inline distT="0" distB="0" distL="0" distR="0">
            <wp:extent cx="4761865" cy="5710555"/>
            <wp:effectExtent l="0" t="0" r="635" b="4445"/>
            <wp:docPr id="9" name="Picture 9" descr="Top 10 High Volatility Month Chart - Sony Corp Ord (S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op 10 High Volatility Month Chart - Sony Corp Ord (SN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1865" cy="5710555"/>
                    </a:xfrm>
                    <a:prstGeom prst="rect">
                      <a:avLst/>
                    </a:prstGeom>
                    <a:noFill/>
                    <a:ln>
                      <a:noFill/>
                    </a:ln>
                  </pic:spPr>
                </pic:pic>
              </a:graphicData>
            </a:graphic>
          </wp:inline>
        </w:drawing>
      </w:r>
    </w:p>
    <w:p w:rsidR="00156662" w:rsidRDefault="00156662" w:rsidP="00156662">
      <w:pPr>
        <w:pStyle w:val="Heading4"/>
        <w:shd w:val="clear" w:color="auto" w:fill="FFFFFF"/>
        <w:rPr>
          <w:rFonts w:ascii="Helvetica" w:hAnsi="Helvetica" w:cs="Arial"/>
          <w:b w:val="0"/>
          <w:bCs w:val="0"/>
          <w:color w:val="333333"/>
          <w:sz w:val="24"/>
          <w:szCs w:val="24"/>
        </w:rPr>
      </w:pPr>
      <w:r>
        <w:rPr>
          <w:rFonts w:ascii="Helvetica" w:hAnsi="Helvetica" w:cs="Arial"/>
          <w:b w:val="0"/>
          <w:bCs w:val="0"/>
          <w:color w:val="333333"/>
        </w:rPr>
        <w:t>Conclusion :</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Investors shouldn't base decisions solely based on volatility for a reason. The reason is the metric doesn't account for a bullish or bearish run. For example, a rapidly growing as well as a free-falling stock both can be highly volatile.</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lastRenderedPageBreak/>
        <w:t>Before concluding, here is a general advice. If you are not confident of controlling emotions during high price fluctuations, you should stay away from high volatile stocks.</w:t>
      </w:r>
    </w:p>
    <w:p w:rsidR="00156662" w:rsidRDefault="00156662" w:rsidP="00156662">
      <w:pPr>
        <w:pStyle w:val="Heading4"/>
        <w:shd w:val="clear" w:color="auto" w:fill="FFFFFF"/>
        <w:rPr>
          <w:rFonts w:ascii="Helvetica" w:hAnsi="Helvetica" w:cs="Arial"/>
          <w:b w:val="0"/>
          <w:bCs w:val="0"/>
          <w:color w:val="333333"/>
          <w:sz w:val="24"/>
          <w:szCs w:val="24"/>
        </w:rPr>
      </w:pPr>
      <w:r>
        <w:rPr>
          <w:rFonts w:ascii="Helvetica" w:hAnsi="Helvetica" w:cs="Arial"/>
          <w:b w:val="0"/>
          <w:bCs w:val="0"/>
          <w:color w:val="333333"/>
        </w:rPr>
        <w:t>Disclaimer:</w:t>
      </w:r>
    </w:p>
    <w:p w:rsidR="00156662" w:rsidRDefault="00156662" w:rsidP="00156662">
      <w:pPr>
        <w:pStyle w:val="NormalWeb"/>
        <w:shd w:val="clear" w:color="auto" w:fill="FFFFFF"/>
        <w:rPr>
          <w:rFonts w:ascii="Arial" w:hAnsi="Arial" w:cs="Arial"/>
          <w:color w:val="333333"/>
          <w:sz w:val="26"/>
          <w:szCs w:val="26"/>
        </w:rPr>
      </w:pPr>
      <w:r>
        <w:rPr>
          <w:rFonts w:ascii="Arial" w:hAnsi="Arial" w:cs="Arial"/>
          <w:color w:val="333333"/>
          <w:sz w:val="26"/>
          <w:szCs w:val="26"/>
        </w:rPr>
        <w:t>We have validated the data to the best of our knowledge. If you find data inaccuracies kindly let us know using the contact form so that we can act promptly.</w:t>
      </w:r>
    </w:p>
    <w:p w:rsidR="00156662" w:rsidRDefault="00796338" w:rsidP="00796338">
      <w:pPr>
        <w:pStyle w:val="text1"/>
        <w:spacing w:before="0" w:beforeAutospacing="0" w:after="0" w:afterAutospacing="0"/>
        <w:rPr>
          <w:u w:val="thick"/>
        </w:rPr>
      </w:pPr>
      <w:r>
        <w:rPr>
          <w:u w:val="thick"/>
        </w:rPr>
        <w:t>PRICE INFORMATION</w:t>
      </w:r>
    </w:p>
    <w:p w:rsidR="00796338" w:rsidRDefault="00796338" w:rsidP="00796338">
      <w:pPr>
        <w:pStyle w:val="text1"/>
        <w:spacing w:before="0" w:beforeAutospacing="0" w:after="0" w:afterAutospacing="0"/>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3791"/>
        <w:gridCol w:w="2432"/>
        <w:gridCol w:w="3557"/>
      </w:tblGrid>
      <w:tr w:rsidR="00796338" w:rsidRPr="00796338" w:rsidTr="00796338">
        <w:trPr>
          <w:trHeight w:val="390"/>
        </w:trPr>
        <w:tc>
          <w:tcPr>
            <w:tcW w:w="0" w:type="auto"/>
            <w:shd w:val="clear" w:color="auto" w:fill="FFFFFF"/>
            <w:tcMar>
              <w:top w:w="120" w:type="dxa"/>
              <w:left w:w="0" w:type="dxa"/>
              <w:bottom w:w="120" w:type="dxa"/>
              <w:right w:w="150" w:type="dxa"/>
            </w:tcMar>
            <w:hideMark/>
          </w:tcPr>
          <w:p w:rsidR="00796338" w:rsidRPr="00796338" w:rsidRDefault="00796338" w:rsidP="00796338">
            <w:pPr>
              <w:spacing w:after="0" w:line="240" w:lineRule="auto"/>
              <w:rPr>
                <w:rFonts w:ascii="Arial" w:eastAsia="Times New Roman" w:hAnsi="Arial" w:cs="Arial"/>
                <w:b/>
                <w:bCs/>
                <w:color w:val="1F1F1F"/>
                <w:sz w:val="21"/>
                <w:szCs w:val="21"/>
                <w:lang w:eastAsia="en-IN" w:bidi="te-IN"/>
              </w:rPr>
            </w:pPr>
            <w:r w:rsidRPr="00796338">
              <w:rPr>
                <w:rFonts w:ascii="Arial" w:eastAsia="Times New Roman" w:hAnsi="Arial" w:cs="Arial"/>
                <w:b/>
                <w:bCs/>
                <w:color w:val="1F1F1F"/>
                <w:sz w:val="21"/>
                <w:szCs w:val="21"/>
                <w:lang w:eastAsia="en-IN" w:bidi="te-IN"/>
              </w:rPr>
              <w:t>Mobile Phone</w:t>
            </w:r>
          </w:p>
        </w:tc>
        <w:tc>
          <w:tcPr>
            <w:tcW w:w="0" w:type="auto"/>
            <w:shd w:val="clear" w:color="auto" w:fill="FFFFFF"/>
            <w:tcMar>
              <w:top w:w="120" w:type="dxa"/>
              <w:left w:w="150" w:type="dxa"/>
              <w:bottom w:w="120" w:type="dxa"/>
              <w:right w:w="150" w:type="dxa"/>
            </w:tcMar>
            <w:hideMark/>
          </w:tcPr>
          <w:p w:rsidR="00796338" w:rsidRPr="00796338" w:rsidRDefault="00796338" w:rsidP="00796338">
            <w:pPr>
              <w:spacing w:after="0" w:line="240" w:lineRule="auto"/>
              <w:rPr>
                <w:rFonts w:ascii="Arial" w:eastAsia="Times New Roman" w:hAnsi="Arial" w:cs="Arial"/>
                <w:b/>
                <w:bCs/>
                <w:color w:val="1F1F1F"/>
                <w:sz w:val="21"/>
                <w:szCs w:val="21"/>
                <w:lang w:eastAsia="en-IN" w:bidi="te-IN"/>
              </w:rPr>
            </w:pPr>
            <w:r w:rsidRPr="00796338">
              <w:rPr>
                <w:rFonts w:ascii="Arial" w:eastAsia="Times New Roman" w:hAnsi="Arial" w:cs="Arial"/>
                <w:b/>
                <w:bCs/>
                <w:color w:val="1F1F1F"/>
                <w:sz w:val="21"/>
                <w:szCs w:val="21"/>
                <w:lang w:eastAsia="en-IN" w:bidi="te-IN"/>
              </w:rPr>
              <w:t>Price</w:t>
            </w:r>
          </w:p>
        </w:tc>
        <w:tc>
          <w:tcPr>
            <w:tcW w:w="0" w:type="auto"/>
            <w:shd w:val="clear" w:color="auto" w:fill="FFFFFF"/>
            <w:tcMar>
              <w:top w:w="120" w:type="dxa"/>
              <w:left w:w="150" w:type="dxa"/>
              <w:bottom w:w="120" w:type="dxa"/>
              <w:right w:w="150" w:type="dxa"/>
            </w:tcMar>
            <w:hideMark/>
          </w:tcPr>
          <w:p w:rsidR="00796338" w:rsidRPr="00796338" w:rsidRDefault="00796338" w:rsidP="00796338">
            <w:pPr>
              <w:spacing w:after="0" w:line="240" w:lineRule="auto"/>
              <w:rPr>
                <w:rFonts w:ascii="Arial" w:eastAsia="Times New Roman" w:hAnsi="Arial" w:cs="Arial"/>
                <w:b/>
                <w:bCs/>
                <w:color w:val="1F1F1F"/>
                <w:sz w:val="21"/>
                <w:szCs w:val="21"/>
                <w:lang w:eastAsia="en-IN" w:bidi="te-IN"/>
              </w:rPr>
            </w:pPr>
            <w:r w:rsidRPr="00796338">
              <w:rPr>
                <w:rFonts w:ascii="Arial" w:eastAsia="Times New Roman" w:hAnsi="Arial" w:cs="Arial"/>
                <w:b/>
                <w:bCs/>
                <w:color w:val="1F1F1F"/>
                <w:sz w:val="21"/>
                <w:szCs w:val="21"/>
                <w:lang w:eastAsia="en-IN" w:bidi="te-IN"/>
              </w:rPr>
              <w:t>Available From</w:t>
            </w:r>
          </w:p>
        </w:tc>
      </w:tr>
      <w:tr w:rsidR="00796338" w:rsidRPr="00796338" w:rsidTr="00796338">
        <w:trPr>
          <w:trHeight w:val="390"/>
        </w:trPr>
        <w:tc>
          <w:tcPr>
            <w:tcW w:w="0" w:type="auto"/>
            <w:shd w:val="clear" w:color="auto" w:fill="FFFFFF"/>
            <w:tcMar>
              <w:top w:w="120" w:type="dxa"/>
              <w:left w:w="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Sony Xperia 1 VI</w:t>
            </w:r>
          </w:p>
        </w:tc>
        <w:tc>
          <w:tcPr>
            <w:tcW w:w="0" w:type="auto"/>
            <w:shd w:val="clear" w:color="auto" w:fill="FFFFFF"/>
            <w:tcMar>
              <w:top w:w="120" w:type="dxa"/>
              <w:left w:w="15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₹1,29,990</w:t>
            </w:r>
          </w:p>
        </w:tc>
        <w:tc>
          <w:tcPr>
            <w:tcW w:w="0" w:type="auto"/>
            <w:shd w:val="clear" w:color="auto" w:fill="FFFFFF"/>
            <w:tcMar>
              <w:top w:w="120" w:type="dxa"/>
              <w:left w:w="15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Upcoming</w:t>
            </w:r>
          </w:p>
        </w:tc>
      </w:tr>
      <w:tr w:rsidR="00796338" w:rsidRPr="00796338" w:rsidTr="00796338">
        <w:trPr>
          <w:trHeight w:val="390"/>
        </w:trPr>
        <w:tc>
          <w:tcPr>
            <w:tcW w:w="0" w:type="auto"/>
            <w:shd w:val="clear" w:color="auto" w:fill="FFFFFF"/>
            <w:tcMar>
              <w:top w:w="120" w:type="dxa"/>
              <w:left w:w="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Sony Xperia Pro-I</w:t>
            </w:r>
          </w:p>
        </w:tc>
        <w:tc>
          <w:tcPr>
            <w:tcW w:w="0" w:type="auto"/>
            <w:shd w:val="clear" w:color="auto" w:fill="FFFFFF"/>
            <w:tcMar>
              <w:top w:w="120" w:type="dxa"/>
              <w:left w:w="15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₹1,34,999</w:t>
            </w:r>
          </w:p>
        </w:tc>
        <w:tc>
          <w:tcPr>
            <w:tcW w:w="0" w:type="auto"/>
            <w:shd w:val="clear" w:color="auto" w:fill="FFFFFF"/>
            <w:tcMar>
              <w:top w:w="120" w:type="dxa"/>
              <w:left w:w="15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Upcoming</w:t>
            </w:r>
          </w:p>
        </w:tc>
      </w:tr>
      <w:tr w:rsidR="00796338" w:rsidRPr="00796338" w:rsidTr="00796338">
        <w:trPr>
          <w:trHeight w:val="390"/>
        </w:trPr>
        <w:tc>
          <w:tcPr>
            <w:tcW w:w="0" w:type="auto"/>
            <w:shd w:val="clear" w:color="auto" w:fill="FFFFFF"/>
            <w:tcMar>
              <w:top w:w="120" w:type="dxa"/>
              <w:left w:w="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Sony Xperia L5 5G</w:t>
            </w:r>
          </w:p>
        </w:tc>
        <w:tc>
          <w:tcPr>
            <w:tcW w:w="0" w:type="auto"/>
            <w:shd w:val="clear" w:color="auto" w:fill="FFFFFF"/>
            <w:tcMar>
              <w:top w:w="120" w:type="dxa"/>
              <w:left w:w="15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₹15,990</w:t>
            </w:r>
          </w:p>
        </w:tc>
        <w:tc>
          <w:tcPr>
            <w:tcW w:w="0" w:type="auto"/>
            <w:shd w:val="clear" w:color="auto" w:fill="FFFFFF"/>
            <w:tcMar>
              <w:top w:w="120" w:type="dxa"/>
              <w:left w:w="15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Upcoming</w:t>
            </w:r>
          </w:p>
        </w:tc>
      </w:tr>
      <w:tr w:rsidR="00796338" w:rsidRPr="00796338" w:rsidTr="00796338">
        <w:trPr>
          <w:trHeight w:val="390"/>
        </w:trPr>
        <w:tc>
          <w:tcPr>
            <w:tcW w:w="0" w:type="auto"/>
            <w:shd w:val="clear" w:color="auto" w:fill="FFFFFF"/>
            <w:tcMar>
              <w:top w:w="120" w:type="dxa"/>
              <w:left w:w="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Sony Xperia 1 V</w:t>
            </w:r>
          </w:p>
        </w:tc>
        <w:tc>
          <w:tcPr>
            <w:tcW w:w="0" w:type="auto"/>
            <w:shd w:val="clear" w:color="auto" w:fill="FFFFFF"/>
            <w:tcMar>
              <w:top w:w="120" w:type="dxa"/>
              <w:left w:w="15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₹1,25,990</w:t>
            </w:r>
          </w:p>
        </w:tc>
        <w:tc>
          <w:tcPr>
            <w:tcW w:w="0" w:type="auto"/>
            <w:shd w:val="clear" w:color="auto" w:fill="FFFFFF"/>
            <w:tcMar>
              <w:top w:w="120" w:type="dxa"/>
              <w:left w:w="150" w:type="dxa"/>
              <w:bottom w:w="120" w:type="dxa"/>
              <w:right w:w="150" w:type="dxa"/>
            </w:tcMar>
            <w:vAlign w:val="center"/>
            <w:hideMark/>
          </w:tcPr>
          <w:p w:rsidR="00796338" w:rsidRPr="00796338" w:rsidRDefault="00796338" w:rsidP="00796338">
            <w:pPr>
              <w:spacing w:after="0" w:line="240" w:lineRule="auto"/>
              <w:rPr>
                <w:rFonts w:ascii="Arial" w:eastAsia="Times New Roman" w:hAnsi="Arial" w:cs="Arial"/>
                <w:color w:val="1F1F1F"/>
                <w:sz w:val="21"/>
                <w:szCs w:val="21"/>
                <w:lang w:eastAsia="en-IN" w:bidi="te-IN"/>
              </w:rPr>
            </w:pPr>
            <w:r w:rsidRPr="00796338">
              <w:rPr>
                <w:rFonts w:ascii="Arial" w:eastAsia="Times New Roman" w:hAnsi="Arial" w:cs="Arial"/>
                <w:color w:val="1F1F1F"/>
                <w:sz w:val="21"/>
                <w:szCs w:val="21"/>
                <w:lang w:eastAsia="en-IN" w:bidi="te-IN"/>
              </w:rPr>
              <w:t>Upcoming</w:t>
            </w:r>
          </w:p>
        </w:tc>
      </w:tr>
    </w:tbl>
    <w:p w:rsidR="00796338" w:rsidRDefault="00796338" w:rsidP="00796338">
      <w:pPr>
        <w:pStyle w:val="text1"/>
        <w:spacing w:before="0" w:beforeAutospacing="0" w:after="0" w:afterAutospacing="0"/>
      </w:pPr>
    </w:p>
    <w:p w:rsidR="00796338" w:rsidRPr="00796338" w:rsidRDefault="00796338" w:rsidP="00796338">
      <w:pPr>
        <w:pStyle w:val="text1"/>
        <w:spacing w:before="0" w:beforeAutospacing="0" w:after="0" w:afterAutospacing="0"/>
      </w:pPr>
      <w:r>
        <w:t>TECHNICALS</w:t>
      </w:r>
    </w:p>
    <w:p w:rsidR="00971362" w:rsidRDefault="00971362" w:rsidP="00971362">
      <w:pPr>
        <w:pStyle w:val="text1"/>
        <w:spacing w:before="0" w:beforeAutospacing="0" w:after="0" w:afterAutospacing="0"/>
        <w:rPr>
          <w:sz w:val="18"/>
          <w:szCs w:val="18"/>
        </w:rPr>
      </w:pPr>
      <w:r>
        <w:rPr>
          <w:sz w:val="18"/>
          <w:szCs w:val="18"/>
        </w:rPr>
        <w:t>.</w:t>
      </w:r>
    </w:p>
    <w:p w:rsidR="00796338" w:rsidRDefault="001C4B75" w:rsidP="00796338">
      <w:pPr>
        <w:pStyle w:val="Heading1"/>
        <w:pBdr>
          <w:top w:val="single" w:sz="2" w:space="0" w:color="E5E7EB"/>
          <w:left w:val="single" w:sz="2" w:space="0" w:color="E5E7EB"/>
          <w:bottom w:val="single" w:sz="2" w:space="0" w:color="E5E7EB"/>
          <w:right w:val="single" w:sz="2" w:space="0" w:color="E5E7EB"/>
        </w:pBdr>
        <w:rPr>
          <w:rFonts w:ascii="Segoe UI" w:hAnsi="Segoe UI" w:cs="Segoe UI"/>
        </w:rPr>
      </w:pPr>
      <w:r>
        <w:rPr>
          <w:rFonts w:ascii="Segoe UI" w:hAnsi="Segoe UI" w:cs="Segoe UI"/>
          <w:color w:val="212529"/>
          <w:sz w:val="19"/>
          <w:szCs w:val="19"/>
        </w:rPr>
        <w:t xml:space="preserve"> </w:t>
      </w:r>
      <w:r w:rsidR="00796338">
        <w:rPr>
          <w:rFonts w:ascii="Segoe UI" w:hAnsi="Segoe UI" w:cs="Segoe UI"/>
        </w:rPr>
        <w:t>Sony Group Corp (SONY)</w:t>
      </w:r>
    </w:p>
    <w:p w:rsidR="00796338" w:rsidRDefault="00796338" w:rsidP="00796338">
      <w:pPr>
        <w:rPr>
          <w:rFonts w:ascii="Segoe UI" w:hAnsi="Segoe UI" w:cs="Segoe UI"/>
        </w:rPr>
      </w:pPr>
    </w:p>
    <w:p w:rsidR="00796338" w:rsidRDefault="00796338" w:rsidP="00796338">
      <w:pPr>
        <w:spacing w:line="900" w:lineRule="atLeast"/>
        <w:rPr>
          <w:rFonts w:ascii="Times New Roman" w:hAnsi="Times New Roman" w:cs="Times New Roman"/>
          <w:b/>
          <w:bCs/>
          <w:sz w:val="63"/>
          <w:szCs w:val="63"/>
        </w:rPr>
      </w:pPr>
      <w:r>
        <w:rPr>
          <w:b/>
          <w:bCs/>
          <w:sz w:val="63"/>
          <w:szCs w:val="63"/>
        </w:rPr>
        <w:t>84.82</w:t>
      </w:r>
    </w:p>
    <w:p w:rsidR="00796338" w:rsidRDefault="00796338" w:rsidP="00796338">
      <w:pPr>
        <w:spacing w:line="240" w:lineRule="auto"/>
        <w:rPr>
          <w:b/>
          <w:bCs/>
          <w:sz w:val="24"/>
          <w:szCs w:val="24"/>
        </w:rPr>
      </w:pPr>
      <w:r>
        <w:rPr>
          <w:b/>
          <w:bCs/>
          <w:bdr w:val="single" w:sz="2" w:space="0" w:color="E5E7EB" w:frame="1"/>
        </w:rPr>
        <w:t>+0.27(+0.32%)</w:t>
      </w:r>
    </w:p>
    <w:p w:rsidR="00796338" w:rsidRDefault="00796338" w:rsidP="00796338">
      <w:r>
        <w:rPr>
          <w:bdr w:val="single" w:sz="2" w:space="0" w:color="E5E7EB" w:frame="1"/>
        </w:rPr>
        <w:t>Closed</w:t>
      </w:r>
      <w:r>
        <w:t>05/04</w:t>
      </w:r>
    </w:p>
    <w:p w:rsidR="00796338" w:rsidRDefault="00796338" w:rsidP="00796338">
      <w:pPr>
        <w:rPr>
          <w:b/>
          <w:bCs/>
        </w:rPr>
      </w:pPr>
      <w:r>
        <w:rPr>
          <w:rStyle w:val="text-xs4"/>
          <w:b/>
          <w:bCs/>
          <w:bdr w:val="single" w:sz="2" w:space="0" w:color="E5E7EB" w:frame="1"/>
        </w:rPr>
        <w:t>After Hours</w:t>
      </w:r>
    </w:p>
    <w:p w:rsidR="00796338" w:rsidRDefault="00796338" w:rsidP="00796338">
      <w:pPr>
        <w:rPr>
          <w:b/>
          <w:bCs/>
        </w:rPr>
      </w:pPr>
      <w:r>
        <w:rPr>
          <w:rStyle w:val="text-base6"/>
          <w:b/>
          <w:bCs/>
          <w:bdr w:val="single" w:sz="2" w:space="0" w:color="E5E7EB" w:frame="1"/>
        </w:rPr>
        <w:t>84.72</w:t>
      </w:r>
      <w:r>
        <w:rPr>
          <w:rStyle w:val="text-negative-main"/>
          <w:b/>
          <w:bCs/>
          <w:bdr w:val="single" w:sz="2" w:space="0" w:color="E5E7EB" w:frame="1"/>
        </w:rPr>
        <w:t>-0.10(-0.12%)</w:t>
      </w:r>
    </w:p>
    <w:p w:rsidR="00796338" w:rsidRDefault="00796338" w:rsidP="00796338">
      <w:pPr>
        <w:rPr>
          <w:b/>
          <w:bCs/>
        </w:rPr>
      </w:pPr>
      <w:r>
        <w:rPr>
          <w:b/>
          <w:bCs/>
        </w:rPr>
        <w:t>05/04</w:t>
      </w:r>
    </w:p>
    <w:p w:rsidR="00796338" w:rsidRDefault="00796338" w:rsidP="00796338">
      <w:r>
        <w:t>Fair Value</w:t>
      </w:r>
    </w:p>
    <w:p w:rsidR="00796338" w:rsidRDefault="00796338" w:rsidP="00796338">
      <w:pPr>
        <w:jc w:val="center"/>
      </w:pPr>
      <w:r>
        <w:t>Unlock Value</w:t>
      </w:r>
    </w:p>
    <w:p w:rsidR="00796338" w:rsidRDefault="00796338" w:rsidP="00796338">
      <w:r>
        <w:t>Day's Range</w:t>
      </w:r>
    </w:p>
    <w:p w:rsidR="00796338" w:rsidRDefault="00796338" w:rsidP="00796338">
      <w:pPr>
        <w:rPr>
          <w:b/>
          <w:bCs/>
          <w:spacing w:val="3"/>
        </w:rPr>
      </w:pPr>
      <w:r>
        <w:rPr>
          <w:b/>
          <w:bCs/>
          <w:spacing w:val="3"/>
          <w:bdr w:val="single" w:sz="2" w:space="0" w:color="E5E7EB" w:frame="1"/>
        </w:rPr>
        <w:lastRenderedPageBreak/>
        <w:t>84.29</w:t>
      </w:r>
    </w:p>
    <w:p w:rsidR="00796338" w:rsidRDefault="00796338" w:rsidP="00796338">
      <w:pPr>
        <w:rPr>
          <w:b/>
          <w:bCs/>
          <w:spacing w:val="3"/>
        </w:rPr>
      </w:pPr>
      <w:r>
        <w:rPr>
          <w:b/>
          <w:bCs/>
          <w:spacing w:val="3"/>
          <w:bdr w:val="single" w:sz="2" w:space="0" w:color="E5E7EB" w:frame="1"/>
        </w:rPr>
        <w:t>85.20</w:t>
      </w:r>
    </w:p>
    <w:p w:rsidR="00796338" w:rsidRDefault="00796338" w:rsidP="00796338">
      <w:r>
        <w:t>52 wk Range</w:t>
      </w:r>
    </w:p>
    <w:p w:rsidR="00796338" w:rsidRPr="00796338" w:rsidRDefault="00796338" w:rsidP="00796338">
      <w:pPr>
        <w:rPr>
          <w:b/>
          <w:bCs/>
          <w:spacing w:val="3"/>
        </w:rPr>
      </w:pPr>
      <w:r>
        <w:rPr>
          <w:b/>
          <w:bCs/>
          <w:spacing w:val="3"/>
          <w:bdr w:val="single" w:sz="2" w:space="0" w:color="E5E7EB" w:frame="1"/>
        </w:rPr>
        <w:t>79.6</w:t>
      </w:r>
    </w:p>
    <w:p w:rsidR="00796338" w:rsidRDefault="00796338" w:rsidP="00796338">
      <w:pPr>
        <w:pStyle w:val="Heading2"/>
        <w:pBdr>
          <w:top w:val="single" w:sz="2" w:space="0" w:color="E5E7EB"/>
          <w:left w:val="single" w:sz="2" w:space="0" w:color="E5E7EB"/>
          <w:bottom w:val="single" w:sz="2" w:space="0" w:color="E5E7EB"/>
          <w:right w:val="single" w:sz="2" w:space="0" w:color="E5E7EB"/>
        </w:pBdr>
        <w:spacing w:before="0"/>
      </w:pPr>
      <w:r>
        <w:t>SONY Technical Analysis</w:t>
      </w:r>
    </w:p>
    <w:p w:rsidR="00796338" w:rsidRDefault="00796338" w:rsidP="00796338">
      <w:r>
        <w:t>1 Min5 Min15 Minutes30 MinHourly5 HoursDailyWeeklyMonthly</w:t>
      </w:r>
    </w:p>
    <w:p w:rsidR="00796338" w:rsidRDefault="00796338" w:rsidP="00796338">
      <w:pPr>
        <w:pStyle w:val="Heading2"/>
        <w:pBdr>
          <w:top w:val="single" w:sz="2" w:space="0" w:color="E5E7EB"/>
          <w:left w:val="single" w:sz="2" w:space="0" w:color="E5E7EB"/>
          <w:bottom w:val="single" w:sz="2" w:space="0" w:color="E5E7EB"/>
          <w:right w:val="single" w:sz="2" w:space="0" w:color="E5E7EB"/>
        </w:pBdr>
        <w:jc w:val="center"/>
      </w:pPr>
      <w:r>
        <w:t>Summary</w:t>
      </w:r>
    </w:p>
    <w:p w:rsidR="00796338" w:rsidRPr="00796338" w:rsidRDefault="00796338" w:rsidP="00796338">
      <w:pPr>
        <w:jc w:val="right"/>
        <w:rPr>
          <w:rFonts w:ascii="Segoe UI" w:hAnsi="Segoe UI" w:cs="Segoe UI"/>
          <w:color w:val="707070"/>
          <w:sz w:val="18"/>
          <w:szCs w:val="18"/>
        </w:rPr>
      </w:pPr>
    </w:p>
    <w:tbl>
      <w:tblPr>
        <w:tblW w:w="124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348"/>
        <w:gridCol w:w="2816"/>
        <w:gridCol w:w="2037"/>
        <w:gridCol w:w="2294"/>
      </w:tblGrid>
      <w:tr w:rsidR="00796338" w:rsidTr="00796338">
        <w:trPr>
          <w:gridAfter w:val="3"/>
          <w:tblHeader/>
          <w:tblCellSpacing w:w="15" w:type="dxa"/>
        </w:trPr>
        <w:tc>
          <w:tcPr>
            <w:tcW w:w="0" w:type="auto"/>
            <w:vAlign w:val="center"/>
            <w:hideMark/>
          </w:tcPr>
          <w:p w:rsidR="00796338" w:rsidRDefault="00796338">
            <w:pPr>
              <w:rPr>
                <w:sz w:val="24"/>
                <w:szCs w:val="24"/>
              </w:rPr>
            </w:pPr>
          </w:p>
        </w:tc>
      </w:tr>
      <w:tr w:rsidR="00796338" w:rsidTr="00796338">
        <w:trPr>
          <w:tblCellSpacing w:w="15" w:type="dxa"/>
        </w:trPr>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Moving Averages:</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Strong Sell</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Buy: (0)</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Sell: (12)</w:t>
            </w:r>
          </w:p>
        </w:tc>
      </w:tr>
      <w:tr w:rsidR="00796338" w:rsidTr="00796338">
        <w:trPr>
          <w:tblCellSpacing w:w="15" w:type="dxa"/>
        </w:trPr>
        <w:tc>
          <w:tcPr>
            <w:tcW w:w="0" w:type="auto"/>
            <w:tcBorders>
              <w:top w:val="single" w:sz="6" w:space="0" w:color="auto"/>
              <w:left w:val="single" w:sz="2" w:space="0" w:color="auto"/>
              <w:bottom w:val="single" w:sz="6"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Technical Indicators:</w:t>
            </w:r>
          </w:p>
        </w:tc>
        <w:tc>
          <w:tcPr>
            <w:tcW w:w="0" w:type="auto"/>
            <w:tcBorders>
              <w:top w:val="single" w:sz="6" w:space="0" w:color="auto"/>
              <w:left w:val="single" w:sz="2" w:space="0" w:color="auto"/>
              <w:bottom w:val="single" w:sz="6" w:space="0" w:color="auto"/>
              <w:right w:val="single" w:sz="2" w:space="0" w:color="auto"/>
            </w:tcBorders>
            <w:noWrap/>
            <w:vAlign w:val="center"/>
            <w:hideMark/>
          </w:tcPr>
          <w:p w:rsidR="00796338" w:rsidRDefault="00796338">
            <w:pPr>
              <w:rPr>
                <w:b/>
                <w:bCs/>
                <w:sz w:val="24"/>
                <w:szCs w:val="24"/>
              </w:rPr>
            </w:pPr>
            <w:r>
              <w:rPr>
                <w:b/>
                <w:bCs/>
              </w:rPr>
              <w:t>Strong Sell</w:t>
            </w:r>
          </w:p>
        </w:tc>
        <w:tc>
          <w:tcPr>
            <w:tcW w:w="0" w:type="auto"/>
            <w:tcBorders>
              <w:top w:val="single" w:sz="6" w:space="0" w:color="auto"/>
              <w:left w:val="single" w:sz="2" w:space="0" w:color="auto"/>
              <w:bottom w:val="single" w:sz="6" w:space="0" w:color="auto"/>
              <w:right w:val="single" w:sz="2" w:space="0" w:color="auto"/>
            </w:tcBorders>
            <w:noWrap/>
            <w:vAlign w:val="center"/>
            <w:hideMark/>
          </w:tcPr>
          <w:p w:rsidR="00796338" w:rsidRDefault="00796338">
            <w:pPr>
              <w:rPr>
                <w:sz w:val="24"/>
                <w:szCs w:val="24"/>
              </w:rPr>
            </w:pPr>
            <w:r>
              <w:t>Buy: (1)</w:t>
            </w:r>
          </w:p>
        </w:tc>
        <w:tc>
          <w:tcPr>
            <w:tcW w:w="0" w:type="auto"/>
            <w:tcBorders>
              <w:top w:val="single" w:sz="6" w:space="0" w:color="auto"/>
              <w:left w:val="single" w:sz="2" w:space="0" w:color="auto"/>
              <w:bottom w:val="single" w:sz="6" w:space="0" w:color="auto"/>
              <w:right w:val="single" w:sz="2" w:space="0" w:color="auto"/>
            </w:tcBorders>
            <w:noWrap/>
            <w:vAlign w:val="center"/>
            <w:hideMark/>
          </w:tcPr>
          <w:p w:rsidR="00796338" w:rsidRDefault="00796338">
            <w:pPr>
              <w:rPr>
                <w:sz w:val="24"/>
                <w:szCs w:val="24"/>
              </w:rPr>
            </w:pPr>
            <w:r>
              <w:t>Sell: (10)</w:t>
            </w:r>
          </w:p>
        </w:tc>
      </w:tr>
    </w:tbl>
    <w:p w:rsidR="00796338" w:rsidRDefault="00EE75A1" w:rsidP="00796338">
      <w:pPr>
        <w:pStyle w:val="Heading2"/>
        <w:pBdr>
          <w:top w:val="single" w:sz="2" w:space="0" w:color="E5E7EB"/>
          <w:left w:val="single" w:sz="2" w:space="0" w:color="E5E7EB"/>
          <w:bottom w:val="single" w:sz="2" w:space="0" w:color="E5E7EB"/>
          <w:right w:val="single" w:sz="2" w:space="0" w:color="E5E7EB"/>
        </w:pBdr>
      </w:pPr>
      <w:hyperlink r:id="rId53" w:history="1">
        <w:r w:rsidR="00796338">
          <w:rPr>
            <w:rStyle w:val="min-w-fit"/>
            <w:bdr w:val="single" w:sz="2" w:space="0" w:color="E5E7EB" w:frame="1"/>
          </w:rPr>
          <w:t>Technical Indicators</w:t>
        </w:r>
      </w:hyperlink>
    </w:p>
    <w:p w:rsidR="00796338" w:rsidRDefault="00796338" w:rsidP="00796338">
      <w:pPr>
        <w:rPr>
          <w:rStyle w:val="text-v2-gray-dark"/>
          <w:bdr w:val="single" w:sz="2" w:space="0" w:color="E5E7EB" w:frame="1"/>
        </w:rPr>
      </w:pPr>
      <w:r>
        <w:rPr>
          <w:rStyle w:val="text-v2-gray-dark"/>
          <w:bdr w:val="single" w:sz="2" w:space="0" w:color="E5E7EB" w:frame="1"/>
        </w:rPr>
        <w:t>Summary:</w:t>
      </w:r>
      <w:r>
        <w:rPr>
          <w:bdr w:val="single" w:sz="2" w:space="0" w:color="E5E7EB" w:frame="1"/>
        </w:rPr>
        <w:t> </w:t>
      </w:r>
      <w:r>
        <w:rPr>
          <w:rStyle w:val="ml-1"/>
          <w:b/>
          <w:bCs/>
          <w:bdr w:val="single" w:sz="2" w:space="0" w:color="E5E7EB" w:frame="1"/>
        </w:rPr>
        <w:t>Strong Sell</w:t>
      </w:r>
      <w:r>
        <w:rPr>
          <w:rStyle w:val="text-v2-gray-dark"/>
          <w:bdr w:val="single" w:sz="2" w:space="0" w:color="E5E7EB" w:frame="1"/>
        </w:rPr>
        <w:t>Buy:</w:t>
      </w:r>
      <w:r>
        <w:rPr>
          <w:rStyle w:val="flex"/>
          <w:bdr w:val="single" w:sz="2" w:space="0" w:color="E5E7EB" w:frame="1"/>
        </w:rPr>
        <w:t> </w:t>
      </w:r>
      <w:r>
        <w:rPr>
          <w:rStyle w:val="font-semibold"/>
          <w:b/>
          <w:bCs/>
          <w:bdr w:val="single" w:sz="2" w:space="0" w:color="E5E7EB" w:frame="1"/>
        </w:rPr>
        <w:t>1</w:t>
      </w:r>
      <w:r>
        <w:rPr>
          <w:rStyle w:val="text-v2-gray-dark"/>
          <w:bdr w:val="single" w:sz="2" w:space="0" w:color="E5E7EB" w:frame="1"/>
        </w:rPr>
        <w:t>Neutral:</w:t>
      </w:r>
      <w:r>
        <w:rPr>
          <w:rStyle w:val="flex"/>
          <w:bdr w:val="single" w:sz="2" w:space="0" w:color="E5E7EB" w:frame="1"/>
        </w:rPr>
        <w:t> </w:t>
      </w:r>
      <w:r>
        <w:rPr>
          <w:rStyle w:val="font-semibold"/>
          <w:b/>
          <w:bCs/>
          <w:bdr w:val="single" w:sz="2" w:space="0" w:color="E5E7EB" w:frame="1"/>
        </w:rPr>
        <w:t>0</w:t>
      </w:r>
      <w:r>
        <w:rPr>
          <w:rStyle w:val="text-v2-gray-dark"/>
          <w:bdr w:val="single" w:sz="2" w:space="0" w:color="E5E7EB" w:frame="1"/>
        </w:rPr>
        <w:t>Sell:</w:t>
      </w:r>
      <w:r>
        <w:rPr>
          <w:rStyle w:val="flex"/>
          <w:bdr w:val="single" w:sz="2" w:space="0" w:color="E5E7EB" w:frame="1"/>
        </w:rPr>
        <w:t> </w:t>
      </w:r>
      <w:r>
        <w:rPr>
          <w:rStyle w:val="font-semibold"/>
          <w:b/>
          <w:bCs/>
          <w:bdr w:val="single" w:sz="2" w:space="0" w:color="E5E7EB" w:frame="1"/>
        </w:rPr>
        <w:t>10</w:t>
      </w:r>
    </w:p>
    <w:p w:rsidR="00796338" w:rsidRDefault="00796338" w:rsidP="00796338">
      <w:r>
        <w:rPr>
          <w:bdr w:val="single" w:sz="2" w:space="0" w:color="E5E7EB" w:frame="1"/>
        </w:rPr>
        <w:t>Apr 5, 2024 08:00PM GMT</w:t>
      </w:r>
    </w:p>
    <w:tbl>
      <w:tblPr>
        <w:tblW w:w="124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552"/>
        <w:gridCol w:w="1899"/>
        <w:gridCol w:w="3044"/>
      </w:tblGrid>
      <w:tr w:rsidR="00796338" w:rsidTr="00796338">
        <w:trPr>
          <w:tblHeader/>
          <w:tblCellSpacing w:w="15" w:type="dxa"/>
        </w:trPr>
        <w:tc>
          <w:tcPr>
            <w:tcW w:w="0" w:type="auto"/>
            <w:tcBorders>
              <w:top w:val="nil"/>
              <w:left w:val="nil"/>
              <w:bottom w:val="nil"/>
              <w:right w:val="nil"/>
            </w:tcBorders>
            <w:noWrap/>
            <w:vAlign w:val="center"/>
            <w:hideMark/>
          </w:tcPr>
          <w:p w:rsidR="00796338" w:rsidRDefault="00796338" w:rsidP="00796338">
            <w:pPr>
              <w:rPr>
                <w:b/>
                <w:bCs/>
                <w:sz w:val="24"/>
                <w:szCs w:val="24"/>
              </w:rPr>
            </w:pPr>
            <w:r>
              <w:rPr>
                <w:b/>
                <w:bCs/>
                <w:bdr w:val="single" w:sz="2" w:space="0" w:color="E5E7EB" w:frame="1"/>
              </w:rPr>
              <w:t>Name</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rStyle w:val="block"/>
                <w:b/>
                <w:bCs/>
                <w:bdr w:val="single" w:sz="2" w:space="0" w:color="E5E7EB" w:frame="1"/>
              </w:rPr>
              <w:t>Value</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rStyle w:val="block"/>
                <w:b/>
                <w:bCs/>
                <w:bdr w:val="single" w:sz="2" w:space="0" w:color="E5E7EB" w:frame="1"/>
              </w:rPr>
              <w:t>Action</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RSI(14)</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38.52</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Sell</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STOCH(9,6)</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43.734</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Sell</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STOCHRSI(14)</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43.066</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Sell</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MACD(12,26)</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-0.26</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Sell</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ADX(14)</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24.165</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Sell</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Williams %R</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-69.318</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Sell</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CCI(14)</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-70.8264</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Sell</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ATR(14)</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0.3264</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High Volatility</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Highs/Lows(14)</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-0.1929</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Sell</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Ultimate Oscillator</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63.306</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Buy</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t>ROC</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-1.05</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Sell</w:t>
            </w:r>
          </w:p>
        </w:tc>
      </w:tr>
      <w:tr w:rsidR="00796338" w:rsidTr="00796338">
        <w:trPr>
          <w:tblCellSpacing w:w="15" w:type="dxa"/>
        </w:trPr>
        <w:tc>
          <w:tcPr>
            <w:tcW w:w="7497"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font-semibold"/>
                <w:b/>
                <w:bCs/>
                <w:bdr w:val="single" w:sz="2" w:space="0" w:color="E5E7EB" w:frame="1"/>
              </w:rPr>
              <w:lastRenderedPageBreak/>
              <w:t>Bull/Bear Power(13)</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t>-0.562</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b/>
                <w:bCs/>
                <w:sz w:val="24"/>
                <w:szCs w:val="24"/>
              </w:rPr>
            </w:pPr>
            <w:r>
              <w:rPr>
                <w:b/>
                <w:bCs/>
              </w:rPr>
              <w:t>Sell</w:t>
            </w:r>
          </w:p>
        </w:tc>
      </w:tr>
    </w:tbl>
    <w:p w:rsidR="00796338" w:rsidRDefault="00EE75A1" w:rsidP="00796338">
      <w:pPr>
        <w:pStyle w:val="Heading2"/>
        <w:pBdr>
          <w:top w:val="single" w:sz="2" w:space="0" w:color="E5E7EB"/>
          <w:left w:val="single" w:sz="2" w:space="0" w:color="E5E7EB"/>
          <w:bottom w:val="single" w:sz="2" w:space="0" w:color="E5E7EB"/>
          <w:right w:val="single" w:sz="2" w:space="0" w:color="E5E7EB"/>
        </w:pBdr>
      </w:pPr>
      <w:hyperlink r:id="rId54" w:history="1">
        <w:r w:rsidR="00796338">
          <w:rPr>
            <w:rStyle w:val="min-w-fit"/>
            <w:bdr w:val="single" w:sz="2" w:space="0" w:color="E5E7EB" w:frame="1"/>
          </w:rPr>
          <w:t>Moving Averages</w:t>
        </w:r>
      </w:hyperlink>
    </w:p>
    <w:p w:rsidR="00796338" w:rsidRDefault="00796338" w:rsidP="00796338">
      <w:pPr>
        <w:rPr>
          <w:rStyle w:val="text-v2-gray-dark"/>
          <w:bdr w:val="single" w:sz="2" w:space="0" w:color="E5E7EB" w:frame="1"/>
        </w:rPr>
      </w:pPr>
      <w:r>
        <w:rPr>
          <w:rStyle w:val="text-v2-gray-dark"/>
          <w:bdr w:val="single" w:sz="2" w:space="0" w:color="E5E7EB" w:frame="1"/>
        </w:rPr>
        <w:t>Summary:</w:t>
      </w:r>
      <w:r>
        <w:rPr>
          <w:bdr w:val="single" w:sz="2" w:space="0" w:color="E5E7EB" w:frame="1"/>
        </w:rPr>
        <w:t> </w:t>
      </w:r>
      <w:r>
        <w:rPr>
          <w:rStyle w:val="ml-1"/>
          <w:b/>
          <w:bCs/>
          <w:bdr w:val="single" w:sz="2" w:space="0" w:color="E5E7EB" w:frame="1"/>
        </w:rPr>
        <w:t>Strong Sell</w:t>
      </w:r>
      <w:r>
        <w:rPr>
          <w:rStyle w:val="text-v2-gray-dark"/>
          <w:bdr w:val="single" w:sz="2" w:space="0" w:color="E5E7EB" w:frame="1"/>
        </w:rPr>
        <w:t>Buy:</w:t>
      </w:r>
      <w:r>
        <w:rPr>
          <w:rStyle w:val="flex"/>
          <w:bdr w:val="single" w:sz="2" w:space="0" w:color="E5E7EB" w:frame="1"/>
        </w:rPr>
        <w:t> </w:t>
      </w:r>
      <w:r>
        <w:rPr>
          <w:rStyle w:val="font-semibold"/>
          <w:b/>
          <w:bCs/>
          <w:bdr w:val="single" w:sz="2" w:space="0" w:color="E5E7EB" w:frame="1"/>
        </w:rPr>
        <w:t>0</w:t>
      </w:r>
      <w:r>
        <w:rPr>
          <w:rStyle w:val="text-v2-gray-dark"/>
          <w:bdr w:val="single" w:sz="2" w:space="0" w:color="E5E7EB" w:frame="1"/>
        </w:rPr>
        <w:t>Sell:</w:t>
      </w:r>
      <w:r>
        <w:rPr>
          <w:rStyle w:val="flex"/>
          <w:bdr w:val="single" w:sz="2" w:space="0" w:color="E5E7EB" w:frame="1"/>
        </w:rPr>
        <w:t> </w:t>
      </w:r>
      <w:r>
        <w:rPr>
          <w:rStyle w:val="font-semibold"/>
          <w:b/>
          <w:bCs/>
          <w:bdr w:val="single" w:sz="2" w:space="0" w:color="E5E7EB" w:frame="1"/>
        </w:rPr>
        <w:t>12</w:t>
      </w:r>
    </w:p>
    <w:p w:rsidR="00796338" w:rsidRDefault="00796338" w:rsidP="00796338">
      <w:r>
        <w:rPr>
          <w:bdr w:val="single" w:sz="2" w:space="0" w:color="E5E7EB" w:frame="1"/>
        </w:rPr>
        <w:t>Apr 5, 2024 08:00PM GMT</w:t>
      </w:r>
    </w:p>
    <w:tbl>
      <w:tblPr>
        <w:tblW w:w="124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303"/>
        <w:gridCol w:w="1458"/>
        <w:gridCol w:w="2464"/>
        <w:gridCol w:w="1202"/>
        <w:gridCol w:w="1068"/>
      </w:tblGrid>
      <w:tr w:rsidR="00796338">
        <w:trPr>
          <w:gridAfter w:val="2"/>
          <w:tblHeader/>
          <w:tblCellSpacing w:w="15" w:type="dxa"/>
        </w:trPr>
        <w:tc>
          <w:tcPr>
            <w:tcW w:w="0" w:type="auto"/>
            <w:tcBorders>
              <w:top w:val="nil"/>
              <w:left w:val="nil"/>
              <w:bottom w:val="nil"/>
              <w:right w:val="nil"/>
            </w:tcBorders>
            <w:noWrap/>
            <w:vAlign w:val="center"/>
            <w:hideMark/>
          </w:tcPr>
          <w:p w:rsidR="00796338" w:rsidRDefault="00796338" w:rsidP="00796338">
            <w:pPr>
              <w:rPr>
                <w:b/>
                <w:bCs/>
                <w:sz w:val="24"/>
                <w:szCs w:val="24"/>
              </w:rPr>
            </w:pPr>
            <w:r>
              <w:rPr>
                <w:b/>
                <w:bCs/>
                <w:bdr w:val="single" w:sz="2" w:space="0" w:color="E5E7EB" w:frame="1"/>
              </w:rPr>
              <w:t>Name</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b/>
                <w:bCs/>
                <w:bdr w:val="single" w:sz="2" w:space="0" w:color="E5E7EB" w:frame="1"/>
              </w:rPr>
              <w:t>Simple</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b/>
                <w:bCs/>
                <w:bdr w:val="single" w:sz="2" w:space="0" w:color="E5E7EB" w:frame="1"/>
              </w:rPr>
              <w:t>Exponential</w:t>
            </w:r>
          </w:p>
        </w:tc>
      </w:tr>
      <w:tr w:rsidR="00796338">
        <w:trPr>
          <w:tblCellSpacing w:w="15" w:type="dxa"/>
        </w:trPr>
        <w:tc>
          <w:tcPr>
            <w:tcW w:w="6248"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pt-2"/>
                <w:b/>
                <w:bCs/>
                <w:bdr w:val="single" w:sz="2" w:space="0" w:color="E5E7EB" w:frame="1"/>
              </w:rPr>
              <w:t>MA5</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84.98</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84.89</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r>
      <w:tr w:rsidR="00796338">
        <w:trPr>
          <w:tblCellSpacing w:w="15" w:type="dxa"/>
        </w:trPr>
        <w:tc>
          <w:tcPr>
            <w:tcW w:w="6248"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pt-2"/>
                <w:b/>
                <w:bCs/>
                <w:bdr w:val="single" w:sz="2" w:space="0" w:color="E5E7EB" w:frame="1"/>
              </w:rPr>
              <w:t>MA10</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84.97</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85.06</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r>
      <w:tr w:rsidR="00796338">
        <w:trPr>
          <w:tblCellSpacing w:w="15" w:type="dxa"/>
        </w:trPr>
        <w:tc>
          <w:tcPr>
            <w:tcW w:w="6248"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pt-2"/>
                <w:b/>
                <w:bCs/>
                <w:bdr w:val="single" w:sz="2" w:space="0" w:color="E5E7EB" w:frame="1"/>
              </w:rPr>
              <w:t>MA20</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85.40</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85.24</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r>
      <w:tr w:rsidR="00796338">
        <w:trPr>
          <w:tblCellSpacing w:w="15" w:type="dxa"/>
        </w:trPr>
        <w:tc>
          <w:tcPr>
            <w:tcW w:w="6248"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pt-2"/>
                <w:b/>
                <w:bCs/>
                <w:bdr w:val="single" w:sz="2" w:space="0" w:color="E5E7EB" w:frame="1"/>
              </w:rPr>
              <w:t>MA50</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85.71</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85.86</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r>
      <w:tr w:rsidR="00796338">
        <w:trPr>
          <w:tblCellSpacing w:w="15" w:type="dxa"/>
        </w:trPr>
        <w:tc>
          <w:tcPr>
            <w:tcW w:w="6248"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pt-2"/>
                <w:b/>
                <w:bCs/>
                <w:bdr w:val="single" w:sz="2" w:space="0" w:color="E5E7EB" w:frame="1"/>
              </w:rPr>
              <w:t>MA100</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86.98</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86.31</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r>
      <w:tr w:rsidR="00796338">
        <w:trPr>
          <w:tblCellSpacing w:w="15" w:type="dxa"/>
        </w:trPr>
        <w:tc>
          <w:tcPr>
            <w:tcW w:w="6248"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pt-2"/>
                <w:b/>
                <w:bCs/>
                <w:bdr w:val="single" w:sz="2" w:space="0" w:color="E5E7EB" w:frame="1"/>
              </w:rPr>
              <w:t>MA200</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86.88</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c>
          <w:tcPr>
            <w:tcW w:w="0" w:type="auto"/>
            <w:tcBorders>
              <w:top w:val="single" w:sz="6" w:space="0" w:color="auto"/>
              <w:left w:val="single" w:sz="2" w:space="0" w:color="auto"/>
              <w:bottom w:val="single" w:sz="2" w:space="0" w:color="auto"/>
              <w:right w:val="single" w:sz="2" w:space="0" w:color="auto"/>
            </w:tcBorders>
            <w:noWrap/>
            <w:vAlign w:val="center"/>
            <w:hideMark/>
          </w:tcPr>
          <w:p w:rsidR="00796338" w:rsidRDefault="00796338" w:rsidP="00796338">
            <w:pPr>
              <w:rPr>
                <w:sz w:val="24"/>
                <w:szCs w:val="24"/>
              </w:rPr>
            </w:pPr>
            <w:r>
              <w:t>87.84</w:t>
            </w:r>
          </w:p>
        </w:tc>
        <w:tc>
          <w:tcPr>
            <w:tcW w:w="0" w:type="auto"/>
            <w:tcBorders>
              <w:top w:val="single" w:sz="6" w:space="0" w:color="auto"/>
              <w:left w:val="single" w:sz="24" w:space="0" w:color="auto"/>
              <w:bottom w:val="single" w:sz="24" w:space="0" w:color="auto"/>
              <w:right w:val="single" w:sz="24" w:space="0" w:color="auto"/>
            </w:tcBorders>
            <w:noWrap/>
            <w:vAlign w:val="center"/>
            <w:hideMark/>
          </w:tcPr>
          <w:p w:rsidR="00796338" w:rsidRDefault="00796338">
            <w:pPr>
              <w:rPr>
                <w:b/>
                <w:bCs/>
                <w:sz w:val="24"/>
                <w:szCs w:val="24"/>
              </w:rPr>
            </w:pPr>
            <w:r>
              <w:rPr>
                <w:b/>
                <w:bCs/>
              </w:rPr>
              <w:t>Sell</w:t>
            </w:r>
          </w:p>
        </w:tc>
      </w:tr>
    </w:tbl>
    <w:p w:rsidR="00796338" w:rsidRDefault="00EE75A1" w:rsidP="00796338">
      <w:pPr>
        <w:pStyle w:val="Heading2"/>
        <w:pBdr>
          <w:top w:val="single" w:sz="2" w:space="0" w:color="E5E7EB"/>
          <w:left w:val="single" w:sz="2" w:space="0" w:color="E5E7EB"/>
          <w:bottom w:val="single" w:sz="2" w:space="0" w:color="E5E7EB"/>
          <w:right w:val="single" w:sz="2" w:space="0" w:color="E5E7EB"/>
        </w:pBdr>
      </w:pPr>
      <w:hyperlink r:id="rId55" w:history="1">
        <w:r w:rsidR="00796338">
          <w:rPr>
            <w:rStyle w:val="min-w-fit"/>
            <w:bdr w:val="single" w:sz="2" w:space="0" w:color="E5E7EB" w:frame="1"/>
          </w:rPr>
          <w:t>Pivot Points</w:t>
        </w:r>
      </w:hyperlink>
    </w:p>
    <w:tbl>
      <w:tblPr>
        <w:tblW w:w="124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7"/>
        <w:gridCol w:w="1602"/>
        <w:gridCol w:w="1602"/>
        <w:gridCol w:w="1602"/>
        <w:gridCol w:w="1602"/>
        <w:gridCol w:w="1602"/>
        <w:gridCol w:w="1602"/>
        <w:gridCol w:w="1617"/>
      </w:tblGrid>
      <w:tr w:rsidR="00796338" w:rsidTr="00796338">
        <w:trPr>
          <w:tblHeader/>
          <w:tblCellSpacing w:w="15" w:type="dxa"/>
        </w:trPr>
        <w:tc>
          <w:tcPr>
            <w:tcW w:w="0" w:type="auto"/>
            <w:tcBorders>
              <w:top w:val="nil"/>
              <w:left w:val="nil"/>
              <w:bottom w:val="nil"/>
              <w:right w:val="nil"/>
            </w:tcBorders>
            <w:noWrap/>
            <w:vAlign w:val="center"/>
            <w:hideMark/>
          </w:tcPr>
          <w:p w:rsidR="00796338" w:rsidRDefault="00796338" w:rsidP="00796338">
            <w:pPr>
              <w:rPr>
                <w:b/>
                <w:bCs/>
                <w:sz w:val="24"/>
                <w:szCs w:val="24"/>
              </w:rPr>
            </w:pPr>
            <w:r>
              <w:rPr>
                <w:b/>
                <w:bCs/>
                <w:bdr w:val="single" w:sz="2" w:space="0" w:color="E5E7EB" w:frame="1"/>
              </w:rPr>
              <w:t>Name</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rStyle w:val="block"/>
                <w:b/>
                <w:bCs/>
                <w:bdr w:val="single" w:sz="2" w:space="0" w:color="E5E7EB" w:frame="1"/>
              </w:rPr>
              <w:t>S3</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rStyle w:val="block"/>
                <w:b/>
                <w:bCs/>
                <w:bdr w:val="single" w:sz="2" w:space="0" w:color="E5E7EB" w:frame="1"/>
              </w:rPr>
              <w:t>S2</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rStyle w:val="block"/>
                <w:b/>
                <w:bCs/>
                <w:bdr w:val="single" w:sz="2" w:space="0" w:color="E5E7EB" w:frame="1"/>
              </w:rPr>
              <w:t>S1</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rStyle w:val="block"/>
                <w:b/>
                <w:bCs/>
                <w:bdr w:val="single" w:sz="2" w:space="0" w:color="E5E7EB" w:frame="1"/>
              </w:rPr>
              <w:t>Pivot Points</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rStyle w:val="block"/>
                <w:b/>
                <w:bCs/>
                <w:bdr w:val="single" w:sz="2" w:space="0" w:color="E5E7EB" w:frame="1"/>
              </w:rPr>
              <w:t>R1</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rStyle w:val="block"/>
                <w:b/>
                <w:bCs/>
                <w:bdr w:val="single" w:sz="2" w:space="0" w:color="E5E7EB" w:frame="1"/>
              </w:rPr>
              <w:t>R2</w:t>
            </w:r>
          </w:p>
        </w:tc>
        <w:tc>
          <w:tcPr>
            <w:tcW w:w="0" w:type="auto"/>
            <w:tcBorders>
              <w:top w:val="nil"/>
              <w:left w:val="nil"/>
              <w:bottom w:val="nil"/>
              <w:right w:val="nil"/>
            </w:tcBorders>
            <w:noWrap/>
            <w:vAlign w:val="center"/>
            <w:hideMark/>
          </w:tcPr>
          <w:p w:rsidR="00796338" w:rsidRDefault="00796338" w:rsidP="00796338">
            <w:pPr>
              <w:rPr>
                <w:b/>
                <w:bCs/>
                <w:sz w:val="24"/>
                <w:szCs w:val="24"/>
              </w:rPr>
            </w:pPr>
            <w:r>
              <w:rPr>
                <w:rStyle w:val="block"/>
                <w:b/>
                <w:bCs/>
                <w:bdr w:val="single" w:sz="2" w:space="0" w:color="E5E7EB" w:frame="1"/>
              </w:rPr>
              <w:t>R3</w:t>
            </w:r>
          </w:p>
        </w:tc>
      </w:tr>
      <w:tr w:rsidR="00796338" w:rsidTr="00796338">
        <w:trPr>
          <w:tblCellSpacing w:w="15" w:type="dxa"/>
        </w:trPr>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
                <w:bCs/>
                <w:bdr w:val="single" w:sz="2" w:space="0" w:color="E5E7EB" w:frame="1"/>
              </w:rPr>
              <w:t>Classic</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84.57</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84.68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84.77</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
                <w:bCs/>
                <w:bdr w:val="single" w:sz="2" w:space="0" w:color="E5E7EB" w:frame="1"/>
              </w:rPr>
              <w:t>84.88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84.97</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85.08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85.17</w:t>
            </w:r>
          </w:p>
        </w:tc>
      </w:tr>
      <w:tr w:rsidR="00796338" w:rsidTr="00796338">
        <w:trPr>
          <w:tblCellSpacing w:w="15" w:type="dxa"/>
        </w:trPr>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
                <w:bCs/>
                <w:bdr w:val="single" w:sz="2" w:space="0" w:color="E5E7EB" w:frame="1"/>
              </w:rPr>
              <w:t>Fibonacci</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84.68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84.76</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
                <w:bCs/>
                <w:bdr w:val="single" w:sz="2" w:space="0" w:color="E5E7EB" w:frame="1"/>
              </w:rPr>
              <w:t>84.88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84.96</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85</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85.08</w:t>
            </w:r>
          </w:p>
        </w:tc>
      </w:tr>
      <w:tr w:rsidR="00796338" w:rsidTr="00796338">
        <w:trPr>
          <w:tblCellSpacing w:w="15" w:type="dxa"/>
        </w:trPr>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
                <w:bCs/>
                <w:bdr w:val="single" w:sz="2" w:space="0" w:color="E5E7EB" w:frame="1"/>
              </w:rPr>
              <w:t>Camarilla</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84.81</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84.82</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84.84</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
                <w:bCs/>
                <w:bdr w:val="single" w:sz="2" w:space="0" w:color="E5E7EB" w:frame="1"/>
              </w:rPr>
              <w:t>84.88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84.88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84.9</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84.91</w:t>
            </w:r>
          </w:p>
        </w:tc>
      </w:tr>
      <w:tr w:rsidR="00796338" w:rsidTr="00796338">
        <w:trPr>
          <w:tblCellSpacing w:w="15" w:type="dxa"/>
        </w:trPr>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
                <w:bCs/>
                <w:bdr w:val="single" w:sz="2" w:space="0" w:color="E5E7EB" w:frame="1"/>
              </w:rPr>
              <w:t>Woodie's</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84.57</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84.68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84.77</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
                <w:bCs/>
                <w:bdr w:val="single" w:sz="2" w:space="0" w:color="E5E7EB" w:frame="1"/>
              </w:rPr>
              <w:t>84.88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84.97</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85.08</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sz w:val="24"/>
                <w:szCs w:val="24"/>
              </w:rPr>
            </w:pPr>
            <w:r>
              <w:rPr>
                <w:rStyle w:val="text-xs"/>
                <w:bdr w:val="single" w:sz="2" w:space="0" w:color="E5E7EB" w:frame="1"/>
              </w:rPr>
              <w:t>85.17</w:t>
            </w:r>
          </w:p>
        </w:tc>
      </w:tr>
      <w:tr w:rsidR="00796338" w:rsidTr="00796338">
        <w:trPr>
          <w:tblCellSpacing w:w="15" w:type="dxa"/>
        </w:trPr>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rFonts w:ascii="Segoe UI" w:hAnsi="Segoe UI" w:cs="Segoe UI"/>
                <w:color w:val="232526"/>
                <w:sz w:val="24"/>
                <w:szCs w:val="24"/>
              </w:rPr>
            </w:pPr>
            <w:r>
              <w:rPr>
                <w:rStyle w:val="text-xs"/>
                <w:rFonts w:ascii="Segoe UI" w:hAnsi="Segoe UI" w:cs="Segoe UI"/>
                <w:b/>
                <w:bCs/>
                <w:color w:val="232526"/>
                <w:bdr w:val="single" w:sz="2" w:space="0" w:color="E5E7EB" w:frame="1"/>
              </w:rPr>
              <w:t>DeMark's</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rFonts w:ascii="Segoe UI" w:hAnsi="Segoe UI" w:cs="Segoe UI"/>
                <w:color w:val="232526"/>
                <w:sz w:val="24"/>
                <w:szCs w:val="24"/>
              </w:rPr>
            </w:pPr>
            <w:r>
              <w:rPr>
                <w:rStyle w:val="text-xs"/>
                <w:rFonts w:ascii="Segoe UI" w:hAnsi="Segoe UI" w:cs="Segoe UI"/>
                <w:color w:val="232526"/>
                <w:bdr w:val="single" w:sz="2" w:space="0" w:color="E5E7EB" w:frame="1"/>
              </w:rPr>
              <w:t>-</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rFonts w:ascii="Segoe UI" w:hAnsi="Segoe UI" w:cs="Segoe UI"/>
                <w:color w:val="232526"/>
                <w:sz w:val="24"/>
                <w:szCs w:val="24"/>
              </w:rPr>
            </w:pPr>
            <w:r>
              <w:rPr>
                <w:rStyle w:val="text-xs"/>
                <w:rFonts w:ascii="Segoe UI" w:hAnsi="Segoe UI" w:cs="Segoe UI"/>
                <w:color w:val="232526"/>
                <w:bdr w:val="single" w:sz="2" w:space="0" w:color="E5E7EB" w:frame="1"/>
              </w:rPr>
              <w:t>-</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rFonts w:ascii="Segoe UI" w:hAnsi="Segoe UI" w:cs="Segoe UI"/>
                <w:color w:val="232526"/>
                <w:sz w:val="24"/>
                <w:szCs w:val="24"/>
              </w:rPr>
            </w:pPr>
            <w:r>
              <w:rPr>
                <w:rStyle w:val="text-xs"/>
                <w:rFonts w:ascii="Segoe UI" w:hAnsi="Segoe UI" w:cs="Segoe UI"/>
                <w:color w:val="232526"/>
                <w:bdr w:val="single" w:sz="2" w:space="0" w:color="E5E7EB" w:frame="1"/>
              </w:rPr>
              <w:t>84.83</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rFonts w:ascii="Segoe UI" w:hAnsi="Segoe UI" w:cs="Segoe UI"/>
                <w:color w:val="232526"/>
                <w:sz w:val="24"/>
                <w:szCs w:val="24"/>
              </w:rPr>
            </w:pPr>
            <w:r>
              <w:rPr>
                <w:rStyle w:val="text-xs"/>
                <w:rFonts w:ascii="Segoe UI" w:hAnsi="Segoe UI" w:cs="Segoe UI"/>
                <w:b/>
                <w:bCs/>
                <w:color w:val="232526"/>
                <w:bdr w:val="single" w:sz="2" w:space="0" w:color="E5E7EB" w:frame="1"/>
              </w:rPr>
              <w:t>84.91</w:t>
            </w:r>
          </w:p>
        </w:tc>
        <w:tc>
          <w:tcPr>
            <w:tcW w:w="1562" w:type="dxa"/>
            <w:tcBorders>
              <w:top w:val="single" w:sz="6" w:space="0" w:color="auto"/>
              <w:left w:val="single" w:sz="2" w:space="0" w:color="auto"/>
              <w:bottom w:val="single" w:sz="2" w:space="0" w:color="auto"/>
              <w:right w:val="single" w:sz="2" w:space="0" w:color="auto"/>
            </w:tcBorders>
            <w:noWrap/>
            <w:vAlign w:val="center"/>
            <w:hideMark/>
          </w:tcPr>
          <w:p w:rsidR="00796338" w:rsidRDefault="00796338">
            <w:pPr>
              <w:rPr>
                <w:rFonts w:ascii="Segoe UI" w:hAnsi="Segoe UI" w:cs="Segoe UI"/>
                <w:color w:val="232526"/>
                <w:sz w:val="24"/>
                <w:szCs w:val="24"/>
              </w:rPr>
            </w:pPr>
            <w:r>
              <w:rPr>
                <w:rStyle w:val="text-xs"/>
                <w:rFonts w:ascii="Segoe UI" w:hAnsi="Segoe UI" w:cs="Segoe UI"/>
                <w:color w:val="232526"/>
                <w:bdr w:val="single" w:sz="2" w:space="0" w:color="E5E7EB" w:frame="1"/>
              </w:rPr>
              <w:t>85.02</w:t>
            </w:r>
            <w:r>
              <w:br/>
            </w:r>
          </w:p>
        </w:tc>
        <w:tc>
          <w:tcPr>
            <w:tcW w:w="0" w:type="auto"/>
            <w:vAlign w:val="center"/>
            <w:hideMark/>
          </w:tcPr>
          <w:p w:rsidR="00796338" w:rsidRDefault="00796338">
            <w:pPr>
              <w:rPr>
                <w:sz w:val="20"/>
                <w:szCs w:val="20"/>
              </w:rPr>
            </w:pPr>
          </w:p>
        </w:tc>
        <w:tc>
          <w:tcPr>
            <w:tcW w:w="0" w:type="auto"/>
            <w:vAlign w:val="center"/>
            <w:hideMark/>
          </w:tcPr>
          <w:p w:rsidR="00796338" w:rsidRDefault="00796338">
            <w:pPr>
              <w:rPr>
                <w:sz w:val="20"/>
                <w:szCs w:val="20"/>
              </w:rPr>
            </w:pPr>
          </w:p>
        </w:tc>
      </w:tr>
    </w:tbl>
    <w:p w:rsidR="001C4B75" w:rsidRDefault="001C4B75" w:rsidP="00971362">
      <w:pPr>
        <w:spacing w:after="0"/>
        <w:rPr>
          <w:rFonts w:ascii="Segoe UI" w:hAnsi="Segoe UI" w:cs="Segoe UI"/>
          <w:color w:val="212529"/>
          <w:sz w:val="19"/>
          <w:szCs w:val="19"/>
        </w:rPr>
      </w:pPr>
    </w:p>
    <w:p w:rsidR="00796338" w:rsidRDefault="00796338" w:rsidP="00971362">
      <w:pPr>
        <w:spacing w:after="0"/>
        <w:rPr>
          <w:rFonts w:ascii="Segoe UI" w:hAnsi="Segoe UI" w:cs="Segoe UI"/>
          <w:color w:val="212529"/>
          <w:sz w:val="24"/>
          <w:szCs w:val="24"/>
        </w:rPr>
      </w:pPr>
      <w:r>
        <w:rPr>
          <w:rFonts w:ascii="Segoe UI" w:hAnsi="Segoe UI" w:cs="Segoe UI"/>
          <w:color w:val="212529"/>
          <w:sz w:val="24"/>
          <w:szCs w:val="24"/>
        </w:rPr>
        <w:t xml:space="preserve">PERFORMANCE </w:t>
      </w:r>
    </w:p>
    <w:p w:rsidR="00796338" w:rsidRDefault="00796338" w:rsidP="00971362">
      <w:pPr>
        <w:spacing w:after="0"/>
        <w:rPr>
          <w:rFonts w:ascii="Arial" w:hAnsi="Arial" w:cs="Arial"/>
          <w:color w:val="1F1F1F"/>
          <w:sz w:val="30"/>
          <w:szCs w:val="30"/>
          <w:shd w:val="clear" w:color="auto" w:fill="FFFFFF"/>
        </w:rPr>
      </w:pPr>
      <w:r>
        <w:rPr>
          <w:rFonts w:ascii="Arial" w:hAnsi="Arial" w:cs="Arial"/>
          <w:color w:val="1F1F1F"/>
          <w:sz w:val="30"/>
          <w:szCs w:val="30"/>
          <w:shd w:val="clear" w:color="auto" w:fill="FFFFFF"/>
        </w:rPr>
        <w:t>Sony Group has been </w:t>
      </w:r>
      <w:r>
        <w:rPr>
          <w:rFonts w:ascii="Arial" w:hAnsi="Arial" w:cs="Arial"/>
          <w:color w:val="040C28"/>
          <w:sz w:val="30"/>
          <w:szCs w:val="30"/>
          <w:shd w:val="clear" w:color="auto" w:fill="D3E3FD"/>
        </w:rPr>
        <w:t>growing earnings at an average annual rate of 3.1%</w:t>
      </w:r>
      <w:r>
        <w:rPr>
          <w:rFonts w:ascii="Arial" w:hAnsi="Arial" w:cs="Arial"/>
          <w:color w:val="1F1F1F"/>
          <w:sz w:val="30"/>
          <w:szCs w:val="30"/>
          <w:shd w:val="clear" w:color="auto" w:fill="FFFFFF"/>
        </w:rPr>
        <w:t xml:space="preserve">, while the Consumer Durables industry saw earnings growing at 24.8% annually. Revenues have been growing at an </w:t>
      </w:r>
      <w:r>
        <w:rPr>
          <w:rFonts w:ascii="Arial" w:hAnsi="Arial" w:cs="Arial"/>
          <w:color w:val="1F1F1F"/>
          <w:sz w:val="30"/>
          <w:szCs w:val="30"/>
          <w:shd w:val="clear" w:color="auto" w:fill="FFFFFF"/>
        </w:rPr>
        <w:lastRenderedPageBreak/>
        <w:t>average rate of 8.8% per year. Sony Group's return on equity is 11.5%, and it has net margins of 6.5%.</w:t>
      </w:r>
    </w:p>
    <w:p w:rsidR="00F75F80" w:rsidRDefault="00F75F80" w:rsidP="00F75F80">
      <w:pPr>
        <w:pStyle w:val="Heading1"/>
        <w:spacing w:before="0" w:after="120"/>
        <w:rPr>
          <w:rFonts w:ascii="Segoe UI" w:hAnsi="Segoe UI" w:cs="Segoe UI"/>
          <w:b w:val="0"/>
          <w:bCs w:val="0"/>
        </w:rPr>
      </w:pPr>
      <w:r>
        <w:rPr>
          <w:rFonts w:ascii="Segoe UI" w:hAnsi="Segoe UI" w:cs="Segoe UI"/>
          <w:b w:val="0"/>
          <w:bCs w:val="0"/>
        </w:rPr>
        <w:t>Sony Group Past Earnings Performance</w:t>
      </w:r>
    </w:p>
    <w:p w:rsidR="00F75F80" w:rsidRDefault="00F75F80" w:rsidP="00F75F80">
      <w:pPr>
        <w:pStyle w:val="Heading3"/>
        <w:shd w:val="clear" w:color="auto" w:fill="202833"/>
        <w:spacing w:before="0" w:beforeAutospacing="0" w:after="0" w:afterAutospacing="0"/>
        <w:rPr>
          <w:rFonts w:ascii="Segoe UI" w:hAnsi="Segoe UI" w:cs="Segoe UI"/>
          <w:b w:val="0"/>
          <w:bCs w:val="0"/>
          <w:color w:val="FFFFFF"/>
        </w:rPr>
      </w:pPr>
      <w:r>
        <w:rPr>
          <w:rFonts w:ascii="Segoe UI" w:hAnsi="Segoe UI" w:cs="Segoe UI"/>
          <w:b w:val="0"/>
          <w:bCs w:val="0"/>
          <w:color w:val="FFFFFF"/>
        </w:rPr>
        <w:t>Past criteria checks 2/6</w:t>
      </w:r>
    </w:p>
    <w:p w:rsidR="00F75F80" w:rsidRDefault="00F75F80" w:rsidP="00F75F80">
      <w:pPr>
        <w:pStyle w:val="sc-gikzsm"/>
        <w:shd w:val="clear" w:color="auto" w:fill="202833"/>
        <w:spacing w:before="0" w:beforeAutospacing="0" w:after="0" w:afterAutospacing="0"/>
        <w:rPr>
          <w:rFonts w:ascii="Segoe UI" w:hAnsi="Segoe UI" w:cs="Segoe UI"/>
        </w:rPr>
      </w:pPr>
      <w:r>
        <w:rPr>
          <w:rFonts w:ascii="Segoe UI" w:hAnsi="Segoe UI" w:cs="Segoe UI"/>
        </w:rPr>
        <w:t>Sony Group has been growing earnings at an average annual rate of 3.1%, while the Consumer Durables industry saw earnings growing at 24.8% annually. Revenues have been growing at an average rate of 8.8% per year. Sony Group's return on equity is 11.5%, and it has net margins of 6.5%.</w:t>
      </w:r>
    </w:p>
    <w:p w:rsidR="00F75F80" w:rsidRDefault="00F75F80" w:rsidP="00F75F80">
      <w:pPr>
        <w:pStyle w:val="Heading3"/>
        <w:shd w:val="clear" w:color="auto" w:fill="202833"/>
        <w:spacing w:before="0" w:beforeAutospacing="0" w:after="0" w:afterAutospacing="0"/>
        <w:rPr>
          <w:rFonts w:ascii="Segoe UI" w:hAnsi="Segoe UI" w:cs="Segoe UI"/>
          <w:b w:val="0"/>
          <w:bCs w:val="0"/>
          <w:color w:val="FFFFFF"/>
        </w:rPr>
      </w:pPr>
      <w:r>
        <w:rPr>
          <w:rFonts w:ascii="Segoe UI" w:hAnsi="Segoe UI" w:cs="Segoe UI"/>
          <w:b w:val="0"/>
          <w:bCs w:val="0"/>
          <w:color w:val="FFFFFF"/>
        </w:rPr>
        <w:t>Key information</w:t>
      </w:r>
    </w:p>
    <w:p w:rsidR="00F75F80" w:rsidRDefault="00F75F80" w:rsidP="00F75F80">
      <w:pPr>
        <w:pStyle w:val="sc-gikzsm"/>
        <w:shd w:val="clear" w:color="auto" w:fill="202833"/>
        <w:spacing w:before="0" w:beforeAutospacing="0" w:after="0" w:afterAutospacing="0"/>
        <w:rPr>
          <w:rFonts w:ascii="Segoe UI" w:hAnsi="Segoe UI" w:cs="Segoe UI"/>
          <w:color w:val="FFFFFF"/>
        </w:rPr>
      </w:pPr>
      <w:r>
        <w:rPr>
          <w:rFonts w:ascii="Segoe UI" w:hAnsi="Segoe UI" w:cs="Segoe UI"/>
          <w:color w:val="FFFFFF"/>
        </w:rPr>
        <w:t>3.1%</w:t>
      </w:r>
    </w:p>
    <w:p w:rsidR="00F75F80" w:rsidRDefault="00F75F80" w:rsidP="00F75F80">
      <w:pPr>
        <w:pStyle w:val="sc-gikzsm"/>
        <w:shd w:val="clear" w:color="auto" w:fill="202833"/>
        <w:spacing w:before="0" w:beforeAutospacing="0" w:after="0" w:afterAutospacing="0"/>
        <w:rPr>
          <w:rFonts w:ascii="Segoe UI" w:hAnsi="Segoe UI" w:cs="Segoe UI"/>
        </w:rPr>
      </w:pPr>
      <w:r>
        <w:rPr>
          <w:rStyle w:val="sc-twel9a-0"/>
          <w:rFonts w:ascii="Segoe UI" w:hAnsi="Segoe UI" w:cs="Segoe UI"/>
        </w:rPr>
        <w:t>Earnings growth rate</w:t>
      </w:r>
    </w:p>
    <w:p w:rsidR="00F75F80" w:rsidRDefault="00F75F80" w:rsidP="00F75F80">
      <w:pPr>
        <w:pStyle w:val="sc-gikzsm"/>
        <w:shd w:val="clear" w:color="auto" w:fill="202833"/>
        <w:spacing w:before="0" w:beforeAutospacing="0" w:after="0" w:afterAutospacing="0"/>
        <w:rPr>
          <w:rFonts w:ascii="Segoe UI" w:hAnsi="Segoe UI" w:cs="Segoe UI"/>
          <w:color w:val="FFFFFF"/>
        </w:rPr>
      </w:pPr>
      <w:r>
        <w:rPr>
          <w:rFonts w:ascii="Segoe UI" w:hAnsi="Segoe UI" w:cs="Segoe UI"/>
          <w:color w:val="FFFFFF"/>
        </w:rPr>
        <w:t>3.5%</w:t>
      </w:r>
    </w:p>
    <w:p w:rsidR="00F75F80" w:rsidRDefault="00F75F80" w:rsidP="00F75F80">
      <w:pPr>
        <w:pStyle w:val="sc-gikzsm"/>
        <w:shd w:val="clear" w:color="auto" w:fill="202833"/>
        <w:spacing w:before="0" w:beforeAutospacing="0" w:after="0" w:afterAutospacing="0"/>
        <w:rPr>
          <w:rFonts w:ascii="Segoe UI" w:hAnsi="Segoe UI" w:cs="Segoe UI"/>
        </w:rPr>
      </w:pPr>
      <w:r>
        <w:rPr>
          <w:rStyle w:val="sc-twel9a-0"/>
          <w:rFonts w:ascii="Segoe UI" w:hAnsi="Segoe UI" w:cs="Segoe UI"/>
        </w:rPr>
        <w:t>EPS growth rate</w:t>
      </w:r>
    </w:p>
    <w:tbl>
      <w:tblPr>
        <w:tblW w:w="4632" w:type="dxa"/>
        <w:tblCellSpacing w:w="15" w:type="dxa"/>
        <w:tblCellMar>
          <w:top w:w="15" w:type="dxa"/>
          <w:left w:w="15" w:type="dxa"/>
          <w:bottom w:w="15" w:type="dxa"/>
          <w:right w:w="15" w:type="dxa"/>
        </w:tblCellMar>
        <w:tblLook w:val="04A0" w:firstRow="1" w:lastRow="0" w:firstColumn="1" w:lastColumn="0" w:noHBand="0" w:noVBand="1"/>
      </w:tblPr>
      <w:tblGrid>
        <w:gridCol w:w="3381"/>
        <w:gridCol w:w="1251"/>
      </w:tblGrid>
      <w:tr w:rsidR="00F75F80" w:rsidTr="00F75F80">
        <w:trPr>
          <w:tblCellSpacing w:w="15" w:type="dxa"/>
        </w:trPr>
        <w:tc>
          <w:tcPr>
            <w:tcW w:w="0" w:type="auto"/>
            <w:tcMar>
              <w:top w:w="120" w:type="dxa"/>
              <w:left w:w="0" w:type="dxa"/>
              <w:bottom w:w="120" w:type="dxa"/>
              <w:right w:w="0" w:type="dxa"/>
            </w:tcMar>
            <w:vAlign w:val="center"/>
            <w:hideMark/>
          </w:tcPr>
          <w:p w:rsidR="00F75F80" w:rsidRDefault="00F75F80">
            <w:pPr>
              <w:rPr>
                <w:sz w:val="24"/>
                <w:szCs w:val="24"/>
              </w:rPr>
            </w:pPr>
            <w:r>
              <w:rPr>
                <w:rStyle w:val="sc-18s09tr-1"/>
              </w:rPr>
              <w:t>Consumer durables industry growth</w:t>
            </w:r>
          </w:p>
        </w:tc>
        <w:tc>
          <w:tcPr>
            <w:tcW w:w="0" w:type="auto"/>
            <w:noWrap/>
            <w:tcMar>
              <w:top w:w="120" w:type="dxa"/>
              <w:left w:w="0" w:type="dxa"/>
              <w:bottom w:w="120" w:type="dxa"/>
              <w:right w:w="0" w:type="dxa"/>
            </w:tcMar>
            <w:vAlign w:val="center"/>
            <w:hideMark/>
          </w:tcPr>
          <w:p w:rsidR="00F75F80" w:rsidRDefault="00F75F80">
            <w:pPr>
              <w:jc w:val="right"/>
              <w:rPr>
                <w:sz w:val="24"/>
                <w:szCs w:val="24"/>
              </w:rPr>
            </w:pPr>
            <w:r>
              <w:t>24.5%</w:t>
            </w:r>
          </w:p>
        </w:tc>
      </w:tr>
      <w:tr w:rsidR="00F75F80" w:rsidTr="00F75F80">
        <w:trPr>
          <w:tblCellSpacing w:w="15" w:type="dxa"/>
        </w:trPr>
        <w:tc>
          <w:tcPr>
            <w:tcW w:w="0" w:type="auto"/>
            <w:tcMar>
              <w:top w:w="120" w:type="dxa"/>
              <w:left w:w="0" w:type="dxa"/>
              <w:bottom w:w="120" w:type="dxa"/>
              <w:right w:w="0" w:type="dxa"/>
            </w:tcMar>
            <w:vAlign w:val="center"/>
            <w:hideMark/>
          </w:tcPr>
          <w:p w:rsidR="00F75F80" w:rsidRDefault="00F75F80">
            <w:pPr>
              <w:rPr>
                <w:sz w:val="24"/>
                <w:szCs w:val="24"/>
              </w:rPr>
            </w:pPr>
            <w:r>
              <w:rPr>
                <w:rStyle w:val="sc-18s09tr-1"/>
              </w:rPr>
              <w:t>Revenue growth rate</w:t>
            </w:r>
          </w:p>
        </w:tc>
        <w:tc>
          <w:tcPr>
            <w:tcW w:w="0" w:type="auto"/>
            <w:noWrap/>
            <w:tcMar>
              <w:top w:w="120" w:type="dxa"/>
              <w:left w:w="0" w:type="dxa"/>
              <w:bottom w:w="120" w:type="dxa"/>
              <w:right w:w="0" w:type="dxa"/>
            </w:tcMar>
            <w:vAlign w:val="center"/>
            <w:hideMark/>
          </w:tcPr>
          <w:p w:rsidR="00F75F80" w:rsidRDefault="00F75F80">
            <w:pPr>
              <w:jc w:val="right"/>
              <w:rPr>
                <w:sz w:val="24"/>
                <w:szCs w:val="24"/>
              </w:rPr>
            </w:pPr>
            <w:r>
              <w:t>8.8%</w:t>
            </w:r>
          </w:p>
        </w:tc>
      </w:tr>
      <w:tr w:rsidR="00F75F80" w:rsidTr="00F75F80">
        <w:trPr>
          <w:tblCellSpacing w:w="15" w:type="dxa"/>
        </w:trPr>
        <w:tc>
          <w:tcPr>
            <w:tcW w:w="0" w:type="auto"/>
            <w:tcMar>
              <w:top w:w="120" w:type="dxa"/>
              <w:left w:w="0" w:type="dxa"/>
              <w:bottom w:w="120" w:type="dxa"/>
              <w:right w:w="0" w:type="dxa"/>
            </w:tcMar>
            <w:vAlign w:val="center"/>
            <w:hideMark/>
          </w:tcPr>
          <w:p w:rsidR="00F75F80" w:rsidRDefault="00F75F80">
            <w:pPr>
              <w:rPr>
                <w:sz w:val="24"/>
                <w:szCs w:val="24"/>
              </w:rPr>
            </w:pPr>
            <w:r>
              <w:rPr>
                <w:rStyle w:val="sc-18s09tr-1"/>
              </w:rPr>
              <w:t>Return on equity</w:t>
            </w:r>
          </w:p>
        </w:tc>
        <w:tc>
          <w:tcPr>
            <w:tcW w:w="0" w:type="auto"/>
            <w:noWrap/>
            <w:tcMar>
              <w:top w:w="120" w:type="dxa"/>
              <w:left w:w="0" w:type="dxa"/>
              <w:bottom w:w="120" w:type="dxa"/>
              <w:right w:w="0" w:type="dxa"/>
            </w:tcMar>
            <w:vAlign w:val="center"/>
            <w:hideMark/>
          </w:tcPr>
          <w:p w:rsidR="00F75F80" w:rsidRDefault="00F75F80">
            <w:pPr>
              <w:jc w:val="right"/>
              <w:rPr>
                <w:sz w:val="24"/>
                <w:szCs w:val="24"/>
              </w:rPr>
            </w:pPr>
            <w:r>
              <w:t>11.5%</w:t>
            </w:r>
          </w:p>
        </w:tc>
      </w:tr>
      <w:tr w:rsidR="00F75F80" w:rsidTr="00F75F80">
        <w:trPr>
          <w:tblCellSpacing w:w="15" w:type="dxa"/>
        </w:trPr>
        <w:tc>
          <w:tcPr>
            <w:tcW w:w="0" w:type="auto"/>
            <w:tcMar>
              <w:top w:w="120" w:type="dxa"/>
              <w:left w:w="0" w:type="dxa"/>
              <w:bottom w:w="120" w:type="dxa"/>
              <w:right w:w="0" w:type="dxa"/>
            </w:tcMar>
            <w:vAlign w:val="center"/>
            <w:hideMark/>
          </w:tcPr>
          <w:p w:rsidR="00F75F80" w:rsidRDefault="00F75F80">
            <w:pPr>
              <w:rPr>
                <w:sz w:val="24"/>
                <w:szCs w:val="24"/>
              </w:rPr>
            </w:pPr>
            <w:r>
              <w:rPr>
                <w:rStyle w:val="sc-18s09tr-1"/>
              </w:rPr>
              <w:t>Net margin</w:t>
            </w:r>
          </w:p>
        </w:tc>
        <w:tc>
          <w:tcPr>
            <w:tcW w:w="0" w:type="auto"/>
            <w:noWrap/>
            <w:tcMar>
              <w:top w:w="120" w:type="dxa"/>
              <w:left w:w="0" w:type="dxa"/>
              <w:bottom w:w="120" w:type="dxa"/>
              <w:right w:w="0" w:type="dxa"/>
            </w:tcMar>
            <w:vAlign w:val="center"/>
            <w:hideMark/>
          </w:tcPr>
          <w:p w:rsidR="00F75F80" w:rsidRDefault="00F75F80">
            <w:pPr>
              <w:jc w:val="right"/>
              <w:rPr>
                <w:sz w:val="24"/>
                <w:szCs w:val="24"/>
              </w:rPr>
            </w:pPr>
            <w:r>
              <w:t>6.5%</w:t>
            </w:r>
          </w:p>
        </w:tc>
      </w:tr>
      <w:tr w:rsidR="00F75F80" w:rsidTr="00F75F80">
        <w:trPr>
          <w:tblCellSpacing w:w="15" w:type="dxa"/>
        </w:trPr>
        <w:tc>
          <w:tcPr>
            <w:tcW w:w="0" w:type="auto"/>
            <w:tcMar>
              <w:top w:w="120" w:type="dxa"/>
              <w:left w:w="0" w:type="dxa"/>
              <w:bottom w:w="120" w:type="dxa"/>
              <w:right w:w="0" w:type="dxa"/>
            </w:tcMar>
            <w:vAlign w:val="center"/>
            <w:hideMark/>
          </w:tcPr>
          <w:p w:rsidR="00F75F80" w:rsidRDefault="00F75F80">
            <w:pPr>
              <w:rPr>
                <w:sz w:val="24"/>
                <w:szCs w:val="24"/>
              </w:rPr>
            </w:pPr>
            <w:r>
              <w:t>Next Earnings Update</w:t>
            </w:r>
          </w:p>
        </w:tc>
        <w:tc>
          <w:tcPr>
            <w:tcW w:w="0" w:type="auto"/>
            <w:noWrap/>
            <w:tcMar>
              <w:top w:w="120" w:type="dxa"/>
              <w:left w:w="0" w:type="dxa"/>
              <w:bottom w:w="120" w:type="dxa"/>
              <w:right w:w="0" w:type="dxa"/>
            </w:tcMar>
            <w:vAlign w:val="center"/>
            <w:hideMark/>
          </w:tcPr>
          <w:p w:rsidR="00F75F80" w:rsidRDefault="00F75F80">
            <w:pPr>
              <w:jc w:val="right"/>
              <w:rPr>
                <w:sz w:val="24"/>
                <w:szCs w:val="24"/>
              </w:rPr>
            </w:pPr>
            <w:r>
              <w:t>14 May 2024</w:t>
            </w:r>
          </w:p>
        </w:tc>
      </w:tr>
    </w:tbl>
    <w:p w:rsidR="00F75F80" w:rsidRPr="00F75F80" w:rsidRDefault="00F75F80" w:rsidP="00F75F80">
      <w:pPr>
        <w:pStyle w:val="Heading3"/>
        <w:shd w:val="clear" w:color="auto" w:fill="202833"/>
        <w:spacing w:before="0" w:beforeAutospacing="0" w:after="0" w:afterAutospacing="0"/>
        <w:rPr>
          <w:rFonts w:ascii="Segoe UI" w:hAnsi="Segoe UI" w:cs="Segoe UI"/>
          <w:b w:val="0"/>
          <w:bCs w:val="0"/>
          <w:color w:val="FFFFFF"/>
        </w:rPr>
      </w:pPr>
    </w:p>
    <w:p w:rsidR="00F75F80" w:rsidRDefault="00F75F80" w:rsidP="00F75F80">
      <w:pPr>
        <w:pStyle w:val="Heading3"/>
        <w:spacing w:before="120" w:beforeAutospacing="0" w:after="240" w:afterAutospacing="0"/>
        <w:rPr>
          <w:rFonts w:ascii="Segoe UI" w:hAnsi="Segoe UI" w:cs="Segoe UI"/>
          <w:b w:val="0"/>
          <w:bCs w:val="0"/>
        </w:rPr>
      </w:pPr>
      <w:r>
        <w:rPr>
          <w:rFonts w:ascii="Segoe UI" w:hAnsi="Segoe UI" w:cs="Segoe UI"/>
          <w:b w:val="0"/>
          <w:bCs w:val="0"/>
        </w:rPr>
        <w:t>Revenue &amp; Expenses Breakdown</w:t>
      </w:r>
    </w:p>
    <w:p w:rsidR="00F75F80" w:rsidRDefault="00F75F80" w:rsidP="00F75F80">
      <w:pPr>
        <w:pStyle w:val="Heading3"/>
        <w:spacing w:before="120" w:beforeAutospacing="0" w:after="240" w:afterAutospacing="0"/>
        <w:rPr>
          <w:rFonts w:ascii="Segoe UI" w:hAnsi="Segoe UI" w:cs="Segoe UI"/>
          <w:b w:val="0"/>
          <w:bCs w:val="0"/>
        </w:rPr>
      </w:pPr>
      <w:r>
        <w:rPr>
          <w:rFonts w:ascii="Segoe UI" w:hAnsi="Segoe UI" w:cs="Segoe UI"/>
          <w:b w:val="0"/>
          <w:bCs w:val="0"/>
        </w:rPr>
        <w:t>Beta</w:t>
      </w:r>
    </w:p>
    <w:p w:rsidR="00F75F80" w:rsidRDefault="00F75F80" w:rsidP="00F75F80">
      <w:pPr>
        <w:pStyle w:val="NormalWeb"/>
        <w:spacing w:before="0" w:beforeAutospacing="0" w:after="240" w:afterAutospacing="0"/>
        <w:rPr>
          <w:rFonts w:ascii="Segoe UI" w:hAnsi="Segoe UI" w:cs="Segoe UI"/>
        </w:rPr>
      </w:pPr>
      <w:r>
        <w:rPr>
          <w:rFonts w:ascii="Segoe UI" w:hAnsi="Segoe UI" w:cs="Segoe UI"/>
        </w:rPr>
        <w:t>How Sony Group makes and spends money. Based on latest reported earnings, on an LTM basis.</w:t>
      </w:r>
    </w:p>
    <w:p w:rsidR="00F75F80" w:rsidRDefault="00F75F80" w:rsidP="00F75F80">
      <w:pPr>
        <w:pStyle w:val="sc-gikzsm"/>
        <w:shd w:val="clear" w:color="auto" w:fill="262E3A"/>
        <w:spacing w:before="0" w:beforeAutospacing="0" w:after="0" w:afterAutospacing="0"/>
        <w:rPr>
          <w:rFonts w:ascii="Segoe UI" w:hAnsi="Segoe UI" w:cs="Segoe UI"/>
          <w:color w:val="FFFFFF"/>
        </w:rPr>
      </w:pPr>
      <w:r>
        <w:rPr>
          <w:rFonts w:ascii="Segoe UI" w:hAnsi="Segoe UI" w:cs="Segoe UI"/>
          <w:color w:val="FFFFFF"/>
        </w:rPr>
        <w:t>2013</w:t>
      </w:r>
    </w:p>
    <w:p w:rsidR="00F75F80" w:rsidRDefault="00F75F80" w:rsidP="00F75F80">
      <w:pPr>
        <w:pStyle w:val="sc-gikzsm"/>
        <w:shd w:val="clear" w:color="auto" w:fill="262E3A"/>
        <w:spacing w:before="0" w:beforeAutospacing="0" w:after="0" w:afterAutospacing="0"/>
        <w:rPr>
          <w:rFonts w:ascii="Segoe UI" w:hAnsi="Segoe UI" w:cs="Segoe UI"/>
          <w:color w:val="FFFFFF"/>
        </w:rPr>
      </w:pPr>
      <w:r>
        <w:rPr>
          <w:rFonts w:ascii="Segoe UI" w:hAnsi="Segoe UI" w:cs="Segoe UI"/>
          <w:color w:val="FFFFFF"/>
        </w:rPr>
        <w:t>2015</w:t>
      </w:r>
    </w:p>
    <w:p w:rsidR="00F75F80" w:rsidRDefault="00F75F80" w:rsidP="00F75F80">
      <w:pPr>
        <w:pStyle w:val="sc-gikzsm"/>
        <w:shd w:val="clear" w:color="auto" w:fill="262E3A"/>
        <w:spacing w:before="0" w:beforeAutospacing="0" w:after="0" w:afterAutospacing="0"/>
        <w:rPr>
          <w:rFonts w:ascii="Segoe UI" w:hAnsi="Segoe UI" w:cs="Segoe UI"/>
          <w:color w:val="FFFFFF"/>
        </w:rPr>
      </w:pPr>
      <w:r>
        <w:rPr>
          <w:rFonts w:ascii="Segoe UI" w:hAnsi="Segoe UI" w:cs="Segoe UI"/>
          <w:color w:val="FFFFFF"/>
        </w:rPr>
        <w:t>2017</w:t>
      </w:r>
    </w:p>
    <w:p w:rsidR="00F75F80" w:rsidRDefault="00F75F80" w:rsidP="00F75F80">
      <w:pPr>
        <w:pStyle w:val="sc-gikzsm"/>
        <w:shd w:val="clear" w:color="auto" w:fill="262E3A"/>
        <w:spacing w:before="0" w:beforeAutospacing="0" w:after="0" w:afterAutospacing="0"/>
        <w:rPr>
          <w:rFonts w:ascii="Segoe UI" w:hAnsi="Segoe UI" w:cs="Segoe UI"/>
          <w:color w:val="FFFFFF"/>
        </w:rPr>
      </w:pPr>
      <w:r>
        <w:rPr>
          <w:rFonts w:ascii="Segoe UI" w:hAnsi="Segoe UI" w:cs="Segoe UI"/>
          <w:color w:val="FFFFFF"/>
        </w:rPr>
        <w:t>2019</w:t>
      </w:r>
    </w:p>
    <w:p w:rsidR="00F75F80" w:rsidRDefault="00F75F80" w:rsidP="00F75F80">
      <w:pPr>
        <w:pStyle w:val="sc-gikzsm"/>
        <w:shd w:val="clear" w:color="auto" w:fill="262E3A"/>
        <w:spacing w:before="0" w:beforeAutospacing="0" w:after="0" w:afterAutospacing="0"/>
        <w:rPr>
          <w:rFonts w:ascii="Segoe UI" w:hAnsi="Segoe UI" w:cs="Segoe UI"/>
          <w:color w:val="FFFFFF"/>
        </w:rPr>
      </w:pPr>
      <w:r>
        <w:rPr>
          <w:rFonts w:ascii="Segoe UI" w:hAnsi="Segoe UI" w:cs="Segoe UI"/>
          <w:color w:val="FFFFFF"/>
        </w:rPr>
        <w:t>2021</w:t>
      </w:r>
    </w:p>
    <w:p w:rsidR="00F75F80" w:rsidRDefault="00F75F80" w:rsidP="00F75F80">
      <w:pPr>
        <w:pStyle w:val="sc-gikzsm"/>
        <w:shd w:val="clear" w:color="auto" w:fill="262E3A"/>
        <w:spacing w:before="0" w:beforeAutospacing="0" w:after="0" w:afterAutospacing="0"/>
        <w:rPr>
          <w:rFonts w:ascii="Segoe UI" w:hAnsi="Segoe UI" w:cs="Segoe UI"/>
          <w:color w:val="FFFFFF"/>
        </w:rPr>
      </w:pPr>
      <w:r>
        <w:rPr>
          <w:rFonts w:ascii="Segoe UI" w:hAnsi="Segoe UI" w:cs="Segoe UI"/>
          <w:color w:val="FFFFFF"/>
        </w:rPr>
        <w:t>2023</w:t>
      </w:r>
    </w:p>
    <w:p w:rsidR="00F75F80" w:rsidRDefault="00F75F80" w:rsidP="00F75F80">
      <w:pPr>
        <w:pStyle w:val="sc-gikzsm"/>
        <w:shd w:val="clear" w:color="auto" w:fill="262E3A"/>
        <w:spacing w:before="0" w:beforeAutospacing="0" w:after="0" w:afterAutospacing="0"/>
        <w:rPr>
          <w:rFonts w:ascii="Segoe UI" w:hAnsi="Segoe UI" w:cs="Segoe UI"/>
          <w:color w:val="FFFFFF"/>
        </w:rPr>
      </w:pPr>
      <w:r>
        <w:rPr>
          <w:rFonts w:ascii="Segoe UI" w:hAnsi="Segoe UI" w:cs="Segoe UI"/>
          <w:color w:val="FFFFFF"/>
        </w:rPr>
        <w:t>2024</w:t>
      </w:r>
    </w:p>
    <w:p w:rsidR="00F75F80" w:rsidRDefault="00F75F80" w:rsidP="00F75F80">
      <w:pPr>
        <w:rPr>
          <w:rFonts w:ascii="Times New Roman" w:hAnsi="Times New Roman" w:cs="Times New Roman"/>
        </w:rPr>
      </w:pPr>
      <w:r>
        <w:t xml:space="preserve">Game &amp; Network S...JP¥4.24tEntertainment, T...JP¥2.41tFinancial Servic...JP¥2.13tImaging &amp; Sensin...JP¥1.55tOther segments.....JP¥3.07tRevenueJP¥13.42tGross </w:t>
      </w:r>
      <w:r>
        <w:lastRenderedPageBreak/>
        <w:t>ProfitJP¥3.10tEarningsJP¥854.40bExpensesJP¥2.25tGeneral &amp; Admini...JP¥1.71tSales &amp; Marketin...JP¥391.13bNon-Operating Ex...JP¥155.82bCost of SalesJP¥8.03tCorporateJP¥272.57b</w:t>
      </w:r>
    </w:p>
    <w:p w:rsidR="00F75F80" w:rsidRDefault="00F75F80" w:rsidP="00F75F80">
      <w:r>
        <w:t>Data</w:t>
      </w:r>
    </w:p>
    <w:p w:rsidR="00F75F80" w:rsidRDefault="00EE75A1" w:rsidP="00F75F80">
      <w:pPr>
        <w:spacing w:before="480" w:after="480"/>
      </w:pPr>
      <w:r>
        <w:pict>
          <v:rect id="_x0000_i1025" style="width:0;height:1.5pt" o:hralign="center" o:hrstd="t" o:hr="t" fillcolor="#a0a0a0" stroked="f"/>
        </w:pict>
      </w:r>
    </w:p>
    <w:p w:rsidR="00F75F80" w:rsidRDefault="00F75F80" w:rsidP="00F75F80">
      <w:pPr>
        <w:pStyle w:val="Heading2"/>
        <w:spacing w:before="240" w:after="360"/>
        <w:rPr>
          <w:rFonts w:ascii="Segoe UI" w:hAnsi="Segoe UI" w:cs="Segoe UI"/>
          <w:b w:val="0"/>
          <w:bCs w:val="0"/>
        </w:rPr>
      </w:pPr>
      <w:r>
        <w:rPr>
          <w:rFonts w:ascii="Segoe UI" w:hAnsi="Segoe UI" w:cs="Segoe UI"/>
          <w:b w:val="0"/>
          <w:bCs w:val="0"/>
        </w:rPr>
        <w:t>Earnings and Revenue History</w:t>
      </w:r>
    </w:p>
    <w:tbl>
      <w:tblPr>
        <w:tblW w:w="4860"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1391"/>
        <w:gridCol w:w="3680"/>
      </w:tblGrid>
      <w:tr w:rsidR="00F75F80" w:rsidTr="00F75F80">
        <w:trPr>
          <w:tblHeader/>
          <w:tblCellSpacing w:w="15" w:type="dxa"/>
        </w:trPr>
        <w:tc>
          <w:tcPr>
            <w:tcW w:w="0" w:type="auto"/>
            <w:gridSpan w:val="2"/>
            <w:shd w:val="clear" w:color="auto" w:fill="000000"/>
            <w:noWrap/>
            <w:tcMar>
              <w:top w:w="0" w:type="dxa"/>
              <w:left w:w="0" w:type="dxa"/>
              <w:bottom w:w="0" w:type="dxa"/>
              <w:right w:w="0" w:type="dxa"/>
            </w:tcMar>
            <w:vAlign w:val="center"/>
            <w:hideMark/>
          </w:tcPr>
          <w:p w:rsidR="00F75F80" w:rsidRDefault="00F75F80">
            <w:pPr>
              <w:rPr>
                <w:color w:val="FFFFFF"/>
                <w:sz w:val="24"/>
                <w:szCs w:val="24"/>
              </w:rPr>
            </w:pPr>
            <w:r>
              <w:rPr>
                <w:color w:val="FFFFFF"/>
              </w:rPr>
              <w:t>Dec 31 2023</w:t>
            </w:r>
          </w:p>
        </w:tc>
      </w:tr>
      <w:tr w:rsidR="00F75F80" w:rsidTr="00F75F80">
        <w:trPr>
          <w:tblCellSpacing w:w="15" w:type="dxa"/>
        </w:trPr>
        <w:tc>
          <w:tcPr>
            <w:tcW w:w="0" w:type="auto"/>
            <w:shd w:val="clear" w:color="auto" w:fill="000000"/>
            <w:noWrap/>
            <w:tcMar>
              <w:top w:w="0" w:type="dxa"/>
              <w:left w:w="0" w:type="dxa"/>
              <w:bottom w:w="0" w:type="dxa"/>
              <w:right w:w="0" w:type="dxa"/>
            </w:tcMar>
            <w:hideMark/>
          </w:tcPr>
          <w:p w:rsidR="00F75F80" w:rsidRDefault="00F75F80">
            <w:pPr>
              <w:rPr>
                <w:color w:val="FFFFFF"/>
                <w:sz w:val="24"/>
                <w:szCs w:val="24"/>
              </w:rPr>
            </w:pPr>
            <w:r>
              <w:rPr>
                <w:color w:val="FFFFFF"/>
              </w:rPr>
              <w:t>Revenue</w:t>
            </w:r>
          </w:p>
        </w:tc>
        <w:tc>
          <w:tcPr>
            <w:tcW w:w="3635" w:type="dxa"/>
            <w:shd w:val="clear" w:color="auto" w:fill="000000"/>
            <w:noWrap/>
            <w:tcMar>
              <w:top w:w="0" w:type="dxa"/>
              <w:left w:w="240" w:type="dxa"/>
              <w:bottom w:w="0" w:type="dxa"/>
              <w:right w:w="0" w:type="dxa"/>
            </w:tcMar>
            <w:hideMark/>
          </w:tcPr>
          <w:p w:rsidR="00F75F80" w:rsidRDefault="00F75F80" w:rsidP="00F75F80">
            <w:pPr>
              <w:rPr>
                <w:color w:val="2394DF"/>
                <w:sz w:val="24"/>
                <w:szCs w:val="24"/>
              </w:rPr>
            </w:pPr>
            <w:r>
              <w:rPr>
                <w:color w:val="2394DF"/>
              </w:rPr>
              <w:t>JP¥13.146t</w:t>
            </w:r>
          </w:p>
        </w:tc>
      </w:tr>
      <w:tr w:rsidR="00F75F80" w:rsidTr="00F75F80">
        <w:trPr>
          <w:tblCellSpacing w:w="15" w:type="dxa"/>
        </w:trPr>
        <w:tc>
          <w:tcPr>
            <w:tcW w:w="0" w:type="auto"/>
            <w:shd w:val="clear" w:color="auto" w:fill="000000"/>
            <w:noWrap/>
            <w:tcMar>
              <w:top w:w="0" w:type="dxa"/>
              <w:left w:w="0" w:type="dxa"/>
              <w:bottom w:w="0" w:type="dxa"/>
              <w:right w:w="0" w:type="dxa"/>
            </w:tcMar>
            <w:hideMark/>
          </w:tcPr>
          <w:p w:rsidR="00F75F80" w:rsidRDefault="00F75F80">
            <w:pPr>
              <w:rPr>
                <w:color w:val="FFFFFF"/>
                <w:sz w:val="24"/>
                <w:szCs w:val="24"/>
              </w:rPr>
            </w:pPr>
            <w:r>
              <w:rPr>
                <w:color w:val="FFFFFF"/>
              </w:rPr>
              <w:t>Earnings</w:t>
            </w:r>
          </w:p>
        </w:tc>
        <w:tc>
          <w:tcPr>
            <w:tcW w:w="3635" w:type="dxa"/>
            <w:shd w:val="clear" w:color="auto" w:fill="000000"/>
            <w:noWrap/>
            <w:tcMar>
              <w:top w:w="0" w:type="dxa"/>
              <w:left w:w="240" w:type="dxa"/>
              <w:bottom w:w="0" w:type="dxa"/>
              <w:right w:w="0" w:type="dxa"/>
            </w:tcMar>
            <w:hideMark/>
          </w:tcPr>
          <w:p w:rsidR="00F75F80" w:rsidRDefault="00F75F80" w:rsidP="00F75F80">
            <w:pPr>
              <w:rPr>
                <w:color w:val="71E7D6"/>
              </w:rPr>
            </w:pPr>
            <w:r>
              <w:rPr>
                <w:color w:val="71E7D6"/>
              </w:rPr>
              <w:t>JP¥854.398b</w:t>
            </w:r>
          </w:p>
          <w:p w:rsidR="00F75F80" w:rsidRDefault="00F75F80" w:rsidP="00F75F80">
            <w:pPr>
              <w:rPr>
                <w:color w:val="FFFFFF"/>
                <w:sz w:val="24"/>
                <w:szCs w:val="24"/>
              </w:rPr>
            </w:pPr>
            <w:r>
              <w:rPr>
                <w:color w:val="FFFFFF"/>
              </w:rPr>
              <w:t>6.5%</w:t>
            </w:r>
          </w:p>
        </w:tc>
      </w:tr>
      <w:tr w:rsidR="00F75F80" w:rsidTr="00F75F80">
        <w:trPr>
          <w:tblCellSpacing w:w="15" w:type="dxa"/>
        </w:trPr>
        <w:tc>
          <w:tcPr>
            <w:tcW w:w="0" w:type="auto"/>
            <w:shd w:val="clear" w:color="auto" w:fill="000000"/>
            <w:noWrap/>
            <w:tcMar>
              <w:top w:w="0" w:type="dxa"/>
              <w:left w:w="0" w:type="dxa"/>
              <w:bottom w:w="0" w:type="dxa"/>
              <w:right w:w="0" w:type="dxa"/>
            </w:tcMar>
            <w:hideMark/>
          </w:tcPr>
          <w:p w:rsidR="00F75F80" w:rsidRDefault="00F75F80">
            <w:pPr>
              <w:rPr>
                <w:color w:val="FFFFFF"/>
                <w:sz w:val="24"/>
                <w:szCs w:val="24"/>
              </w:rPr>
            </w:pPr>
            <w:r>
              <w:rPr>
                <w:color w:val="FFFFFF"/>
              </w:rPr>
              <w:t>Free Cash Flow</w:t>
            </w:r>
          </w:p>
        </w:tc>
        <w:tc>
          <w:tcPr>
            <w:tcW w:w="3635" w:type="dxa"/>
            <w:shd w:val="clear" w:color="auto" w:fill="000000"/>
            <w:noWrap/>
            <w:tcMar>
              <w:top w:w="0" w:type="dxa"/>
              <w:left w:w="240" w:type="dxa"/>
              <w:bottom w:w="0" w:type="dxa"/>
              <w:right w:w="0" w:type="dxa"/>
            </w:tcMar>
            <w:hideMark/>
          </w:tcPr>
          <w:p w:rsidR="00F75F80" w:rsidRDefault="00F75F80" w:rsidP="00F75F80">
            <w:pPr>
              <w:rPr>
                <w:color w:val="BB4786"/>
                <w:sz w:val="24"/>
                <w:szCs w:val="24"/>
              </w:rPr>
            </w:pPr>
            <w:r>
              <w:rPr>
                <w:color w:val="BB4786"/>
              </w:rPr>
              <w:t>JP¥699.368b</w:t>
            </w:r>
          </w:p>
        </w:tc>
      </w:tr>
    </w:tbl>
    <w:p w:rsidR="00F75F80" w:rsidRDefault="00F75F80" w:rsidP="00F75F80">
      <w:pPr>
        <w:rPr>
          <w:rFonts w:ascii="Times New Roman" w:hAnsi="Times New Roman" w:cs="Times New Roman"/>
        </w:rPr>
      </w:pPr>
      <w:r>
        <w:t>2014201520162017201820192020202120222023JP¥14tJP¥0-JP¥2t</w:t>
      </w:r>
    </w:p>
    <w:p w:rsidR="00F75F80" w:rsidRDefault="00F75F80" w:rsidP="00F75F80">
      <w:r>
        <w:t>RevenueEarningsFree Cash FlowCash From OpOperating Expenses</w:t>
      </w:r>
    </w:p>
    <w:p w:rsidR="00F75F80" w:rsidRDefault="00F75F80" w:rsidP="00F75F80">
      <w:r>
        <w:t>Data</w:t>
      </w:r>
    </w:p>
    <w:p w:rsidR="00F75F80" w:rsidRDefault="00F75F80" w:rsidP="00F75F80">
      <w:pPr>
        <w:pStyle w:val="NormalWeb"/>
        <w:spacing w:before="0" w:beforeAutospacing="0" w:after="120" w:afterAutospacing="0"/>
        <w:rPr>
          <w:rFonts w:ascii="Segoe UI" w:hAnsi="Segoe UI" w:cs="Segoe UI"/>
        </w:rPr>
      </w:pPr>
      <w:r>
        <w:rPr>
          <w:rStyle w:val="sc-1964a9n-2"/>
          <w:rFonts w:ascii="Segoe UI" w:hAnsi="Segoe UI" w:cs="Segoe UI"/>
          <w:color w:val="2DC97E"/>
        </w:rPr>
        <w:t>Quality Earnings: </w:t>
      </w:r>
      <w:r>
        <w:rPr>
          <w:rFonts w:ascii="Segoe UI" w:hAnsi="Segoe UI" w:cs="Segoe UI"/>
        </w:rPr>
        <w:t>SONY has </w:t>
      </w:r>
      <w:r>
        <w:rPr>
          <w:rStyle w:val="sc-dp0hug-0"/>
          <w:rFonts w:ascii="Segoe UI" w:hAnsi="Segoe UI" w:cs="Segoe UI"/>
        </w:rPr>
        <w:t>high quality earnings</w:t>
      </w:r>
      <w:r>
        <w:rPr>
          <w:rFonts w:ascii="Segoe UI" w:hAnsi="Segoe UI" w:cs="Segoe UI"/>
        </w:rPr>
        <w:t>.</w:t>
      </w:r>
    </w:p>
    <w:p w:rsidR="00F75F80" w:rsidRDefault="00F75F80" w:rsidP="00F75F80">
      <w:pPr>
        <w:pStyle w:val="NormalWeb"/>
        <w:spacing w:before="0" w:beforeAutospacing="0" w:after="120" w:afterAutospacing="0"/>
        <w:rPr>
          <w:rFonts w:ascii="Segoe UI" w:hAnsi="Segoe UI" w:cs="Segoe UI"/>
        </w:rPr>
      </w:pPr>
      <w:r>
        <w:rPr>
          <w:rStyle w:val="sc-1964a9n-2"/>
          <w:rFonts w:ascii="Segoe UI" w:hAnsi="Segoe UI" w:cs="Segoe UI"/>
          <w:color w:val="E64141"/>
        </w:rPr>
        <w:t>Growing Profit Margin: </w:t>
      </w:r>
      <w:r>
        <w:rPr>
          <w:rFonts w:ascii="Segoe UI" w:hAnsi="Segoe UI" w:cs="Segoe UI"/>
        </w:rPr>
        <w:t>SONY's current net </w:t>
      </w:r>
      <w:r>
        <w:rPr>
          <w:rStyle w:val="sc-dp0hug-0"/>
          <w:rFonts w:ascii="Segoe UI" w:hAnsi="Segoe UI" w:cs="Segoe UI"/>
        </w:rPr>
        <w:t>profit margins</w:t>
      </w:r>
      <w:r>
        <w:rPr>
          <w:rFonts w:ascii="Segoe UI" w:hAnsi="Segoe UI" w:cs="Segoe UI"/>
        </w:rPr>
        <w:t> (6.5%) are lower than last year (9.6%).</w:t>
      </w:r>
    </w:p>
    <w:p w:rsidR="00F75F80" w:rsidRDefault="00EE75A1" w:rsidP="00F75F80">
      <w:pPr>
        <w:spacing w:before="480" w:after="480"/>
        <w:rPr>
          <w:rFonts w:ascii="Times New Roman" w:hAnsi="Times New Roman" w:cs="Times New Roman"/>
        </w:rPr>
      </w:pPr>
      <w:r>
        <w:pict>
          <v:rect id="_x0000_i1026" style="width:0;height:1.5pt" o:hralign="center" o:hrstd="t" o:hr="t" fillcolor="#a0a0a0" stroked="f"/>
        </w:pict>
      </w:r>
    </w:p>
    <w:p w:rsidR="00F75F80" w:rsidRDefault="00F75F80" w:rsidP="00F75F80">
      <w:pPr>
        <w:pStyle w:val="Heading3"/>
        <w:spacing w:before="120" w:beforeAutospacing="0" w:after="240" w:afterAutospacing="0"/>
        <w:rPr>
          <w:rFonts w:ascii="Segoe UI" w:hAnsi="Segoe UI" w:cs="Segoe UI"/>
          <w:b w:val="0"/>
          <w:bCs w:val="0"/>
        </w:rPr>
      </w:pPr>
      <w:r>
        <w:rPr>
          <w:rFonts w:ascii="Segoe UI" w:hAnsi="Segoe UI" w:cs="Segoe UI"/>
          <w:b w:val="0"/>
          <w:bCs w:val="0"/>
        </w:rPr>
        <w:t>Free Cash Flow vs Earnings Analysis</w:t>
      </w:r>
    </w:p>
    <w:p w:rsidR="00F75F80" w:rsidRDefault="00F75F80" w:rsidP="00F75F80">
      <w:pPr>
        <w:rPr>
          <w:rFonts w:ascii="Times New Roman" w:hAnsi="Times New Roman" w:cs="Times New Roman"/>
        </w:rPr>
      </w:pPr>
      <w:r>
        <w:t>JP¥854.40b</w:t>
      </w:r>
    </w:p>
    <w:p w:rsidR="00F75F80" w:rsidRDefault="00F75F80" w:rsidP="00F75F80">
      <w:pPr>
        <w:pStyle w:val="sc-gikzsm"/>
        <w:spacing w:before="0" w:beforeAutospacing="0" w:after="0" w:afterAutospacing="0"/>
        <w:rPr>
          <w:rFonts w:ascii="Segoe UI" w:hAnsi="Segoe UI" w:cs="Segoe UI"/>
          <w:color w:val="FFFFFF"/>
        </w:rPr>
      </w:pPr>
      <w:r>
        <w:rPr>
          <w:rStyle w:val="sc-v3zuw7-5"/>
          <w:rFonts w:ascii="Segoe UI" w:hAnsi="Segoe UI" w:cs="Segoe UI"/>
          <w:color w:val="FFFFFF"/>
        </w:rPr>
        <w:t>Earnings</w:t>
      </w:r>
    </w:p>
    <w:p w:rsidR="00F75F80" w:rsidRDefault="00F75F80" w:rsidP="00F75F80">
      <w:pPr>
        <w:rPr>
          <w:rFonts w:ascii="Times New Roman" w:hAnsi="Times New Roman" w:cs="Times New Roman"/>
        </w:rPr>
      </w:pPr>
      <w:r>
        <w:t>JP¥511.35b</w:t>
      </w:r>
    </w:p>
    <w:p w:rsidR="00F75F80" w:rsidRDefault="00F75F80" w:rsidP="00F75F80">
      <w:pPr>
        <w:pStyle w:val="sc-gikzsm"/>
        <w:spacing w:before="0" w:beforeAutospacing="0" w:after="0" w:afterAutospacing="0"/>
        <w:rPr>
          <w:rFonts w:ascii="Segoe UI" w:hAnsi="Segoe UI" w:cs="Segoe UI"/>
          <w:color w:val="FFFFFF"/>
        </w:rPr>
      </w:pPr>
      <w:r>
        <w:rPr>
          <w:rStyle w:val="sc-v3zuw7-5"/>
          <w:rFonts w:ascii="Segoe UI" w:hAnsi="Segoe UI" w:cs="Segoe UI"/>
          <w:color w:val="FFFFFF"/>
        </w:rPr>
        <w:t>Depreciation and Amortization</w:t>
      </w:r>
    </w:p>
    <w:p w:rsidR="00F75F80" w:rsidRDefault="00F75F80" w:rsidP="00F75F80">
      <w:pPr>
        <w:rPr>
          <w:rFonts w:ascii="Times New Roman" w:hAnsi="Times New Roman" w:cs="Times New Roman"/>
        </w:rPr>
      </w:pPr>
      <w:r>
        <w:t>JP¥0</w:t>
      </w:r>
    </w:p>
    <w:p w:rsidR="00F75F80" w:rsidRDefault="00F75F80" w:rsidP="00F75F80">
      <w:pPr>
        <w:pStyle w:val="sc-gikzsm"/>
        <w:spacing w:before="0" w:beforeAutospacing="0" w:after="0" w:afterAutospacing="0"/>
        <w:rPr>
          <w:rFonts w:ascii="Segoe UI" w:hAnsi="Segoe UI" w:cs="Segoe UI"/>
          <w:color w:val="FFFFFF"/>
        </w:rPr>
      </w:pPr>
      <w:r>
        <w:rPr>
          <w:rStyle w:val="sc-v3zuw7-5"/>
          <w:rFonts w:ascii="Segoe UI" w:hAnsi="Segoe UI" w:cs="Segoe UI"/>
          <w:color w:val="FFFFFF"/>
        </w:rPr>
        <w:t>Stock Based Compensation</w:t>
      </w:r>
    </w:p>
    <w:p w:rsidR="00F75F80" w:rsidRDefault="00F75F80" w:rsidP="00F75F80">
      <w:pPr>
        <w:rPr>
          <w:rFonts w:ascii="Times New Roman" w:hAnsi="Times New Roman" w:cs="Times New Roman"/>
        </w:rPr>
      </w:pPr>
      <w:r>
        <w:t>-JP¥410.26b</w:t>
      </w:r>
    </w:p>
    <w:p w:rsidR="00F75F80" w:rsidRDefault="00F75F80" w:rsidP="00F75F80">
      <w:pPr>
        <w:pStyle w:val="sc-gikzsm"/>
        <w:spacing w:before="0" w:beforeAutospacing="0" w:after="0" w:afterAutospacing="0"/>
        <w:rPr>
          <w:rFonts w:ascii="Segoe UI" w:hAnsi="Segoe UI" w:cs="Segoe UI"/>
          <w:color w:val="FFFFFF"/>
        </w:rPr>
      </w:pPr>
      <w:r>
        <w:rPr>
          <w:rStyle w:val="sc-v3zuw7-5"/>
          <w:rFonts w:ascii="Segoe UI" w:hAnsi="Segoe UI" w:cs="Segoe UI"/>
          <w:color w:val="FFFFFF"/>
        </w:rPr>
        <w:t>Net Working Capital</w:t>
      </w:r>
    </w:p>
    <w:p w:rsidR="00F75F80" w:rsidRDefault="00F75F80" w:rsidP="00F75F80">
      <w:pPr>
        <w:rPr>
          <w:rFonts w:ascii="Times New Roman" w:hAnsi="Times New Roman" w:cs="Times New Roman"/>
        </w:rPr>
      </w:pPr>
      <w:r>
        <w:t>-JP¥256.12b</w:t>
      </w:r>
    </w:p>
    <w:p w:rsidR="00F75F80" w:rsidRDefault="00F75F80" w:rsidP="00F75F80">
      <w:pPr>
        <w:pStyle w:val="sc-gikzsm"/>
        <w:spacing w:before="0" w:beforeAutospacing="0" w:after="0" w:afterAutospacing="0"/>
        <w:rPr>
          <w:rFonts w:ascii="Segoe UI" w:hAnsi="Segoe UI" w:cs="Segoe UI"/>
          <w:color w:val="FFFFFF"/>
        </w:rPr>
      </w:pPr>
      <w:r>
        <w:rPr>
          <w:rStyle w:val="sc-v3zuw7-5"/>
          <w:rFonts w:ascii="Segoe UI" w:hAnsi="Segoe UI" w:cs="Segoe UI"/>
          <w:color w:val="FFFFFF"/>
        </w:rPr>
        <w:lastRenderedPageBreak/>
        <w:t>Others</w:t>
      </w:r>
    </w:p>
    <w:p w:rsidR="00F75F80" w:rsidRDefault="00F75F80" w:rsidP="00F75F80">
      <w:pPr>
        <w:rPr>
          <w:rFonts w:ascii="Times New Roman" w:hAnsi="Times New Roman" w:cs="Times New Roman"/>
        </w:rPr>
      </w:pPr>
      <w:r>
        <w:t>JP¥699.37b</w:t>
      </w:r>
    </w:p>
    <w:p w:rsidR="00F75F80" w:rsidRDefault="00F75F80" w:rsidP="00F75F80">
      <w:pPr>
        <w:pStyle w:val="sc-gikzsm"/>
        <w:spacing w:before="0" w:beforeAutospacing="0" w:after="0" w:afterAutospacing="0"/>
        <w:rPr>
          <w:rFonts w:ascii="Segoe UI" w:hAnsi="Segoe UI" w:cs="Segoe UI"/>
          <w:color w:val="FFFFFF"/>
        </w:rPr>
      </w:pPr>
      <w:r>
        <w:rPr>
          <w:rStyle w:val="sc-v3zuw7-5"/>
          <w:rFonts w:ascii="Segoe UI" w:hAnsi="Segoe UI" w:cs="Segoe UI"/>
          <w:color w:val="FFFFFF"/>
        </w:rPr>
        <w:t>Free Cash Flow</w:t>
      </w:r>
    </w:p>
    <w:p w:rsidR="00F75F80" w:rsidRDefault="00F75F80" w:rsidP="00F75F80">
      <w:pPr>
        <w:rPr>
          <w:rFonts w:ascii="Times New Roman" w:hAnsi="Times New Roman" w:cs="Times New Roman"/>
        </w:rPr>
      </w:pPr>
      <w:r>
        <w:t>Data</w:t>
      </w:r>
    </w:p>
    <w:p w:rsidR="00F75F80" w:rsidRDefault="00EE75A1" w:rsidP="00F75F80">
      <w:pPr>
        <w:spacing w:before="480" w:after="480"/>
      </w:pPr>
      <w:r>
        <w:pict>
          <v:rect id="_x0000_i1027" style="width:0;height:1.5pt" o:hralign="center" o:hrstd="t" o:hr="t" fillcolor="#a0a0a0" stroked="f"/>
        </w:pict>
      </w:r>
    </w:p>
    <w:p w:rsidR="00F75F80" w:rsidRDefault="00F75F80" w:rsidP="00F75F80">
      <w:pPr>
        <w:pStyle w:val="Heading2"/>
        <w:spacing w:before="240" w:after="360"/>
        <w:rPr>
          <w:rFonts w:ascii="Segoe UI" w:hAnsi="Segoe UI" w:cs="Segoe UI"/>
          <w:b w:val="0"/>
          <w:bCs w:val="0"/>
        </w:rPr>
      </w:pPr>
      <w:r>
        <w:rPr>
          <w:rFonts w:ascii="Segoe UI" w:hAnsi="Segoe UI" w:cs="Segoe UI"/>
          <w:b w:val="0"/>
          <w:bCs w:val="0"/>
        </w:rPr>
        <w:t>Past Earnings Growth Analysis</w:t>
      </w:r>
    </w:p>
    <w:p w:rsidR="00F75F80" w:rsidRDefault="00F75F80" w:rsidP="00F75F80">
      <w:pPr>
        <w:rPr>
          <w:rFonts w:ascii="Times New Roman" w:hAnsi="Times New Roman" w:cs="Times New Roman"/>
        </w:rPr>
      </w:pPr>
      <w:r>
        <w:t>Company3.1%Industry24.8%Market13.4%</w:t>
      </w:r>
    </w:p>
    <w:p w:rsidR="00F75F80" w:rsidRDefault="00F75F80" w:rsidP="00F75F80">
      <w:pPr>
        <w:pStyle w:val="Heading4"/>
        <w:spacing w:before="120" w:after="240"/>
        <w:rPr>
          <w:rFonts w:ascii="Segoe UI" w:hAnsi="Segoe UI" w:cs="Segoe UI"/>
          <w:b w:val="0"/>
          <w:bCs w:val="0"/>
          <w:color w:val="FFFFFF"/>
        </w:rPr>
      </w:pPr>
      <w:r>
        <w:rPr>
          <w:rFonts w:ascii="Segoe UI" w:hAnsi="Segoe UI" w:cs="Segoe UI"/>
          <w:b w:val="0"/>
          <w:bCs w:val="0"/>
          <w:color w:val="FFFFFF"/>
        </w:rPr>
        <w:t>Past 5 Years Annual Earnings Growth</w:t>
      </w:r>
    </w:p>
    <w:p w:rsidR="00F75F80" w:rsidRDefault="00F75F80" w:rsidP="00F75F80">
      <w:pPr>
        <w:rPr>
          <w:rFonts w:ascii="Times New Roman" w:hAnsi="Times New Roman" w:cs="Times New Roman"/>
        </w:rPr>
      </w:pPr>
      <w:r>
        <w:t>Company-12.4%Industry-13.8%Market-2.3%</w:t>
      </w:r>
    </w:p>
    <w:p w:rsidR="00F75F80" w:rsidRDefault="00F75F80" w:rsidP="00F75F80">
      <w:pPr>
        <w:pStyle w:val="Heading4"/>
        <w:spacing w:before="120" w:after="240"/>
        <w:rPr>
          <w:rFonts w:ascii="Segoe UI" w:hAnsi="Segoe UI" w:cs="Segoe UI"/>
          <w:b w:val="0"/>
          <w:bCs w:val="0"/>
          <w:color w:val="FFFFFF"/>
        </w:rPr>
      </w:pPr>
      <w:r>
        <w:rPr>
          <w:rFonts w:ascii="Segoe UI" w:hAnsi="Segoe UI" w:cs="Segoe UI"/>
          <w:b w:val="0"/>
          <w:bCs w:val="0"/>
          <w:color w:val="FFFFFF"/>
        </w:rPr>
        <w:t>Last 1 Year Earnings Growth</w:t>
      </w:r>
    </w:p>
    <w:p w:rsidR="00F75F80" w:rsidRDefault="00F75F80" w:rsidP="00F75F80">
      <w:pPr>
        <w:pStyle w:val="NormalWeb"/>
        <w:spacing w:before="0" w:beforeAutospacing="0" w:after="120" w:afterAutospacing="0"/>
        <w:rPr>
          <w:rFonts w:ascii="Segoe UI" w:hAnsi="Segoe UI" w:cs="Segoe UI"/>
        </w:rPr>
      </w:pPr>
      <w:r>
        <w:rPr>
          <w:rStyle w:val="sc-1964a9n-2"/>
          <w:rFonts w:ascii="Segoe UI" w:hAnsi="Segoe UI" w:cs="Segoe UI"/>
          <w:color w:val="2DC97E"/>
        </w:rPr>
        <w:t>Earnings Trend: </w:t>
      </w:r>
      <w:r>
        <w:rPr>
          <w:rFonts w:ascii="Segoe UI" w:hAnsi="Segoe UI" w:cs="Segoe UI"/>
        </w:rPr>
        <w:t>SONY's earnings have grown by 3.1% per year over the past 5 years.</w:t>
      </w:r>
    </w:p>
    <w:p w:rsidR="00F75F80" w:rsidRDefault="00F75F80" w:rsidP="00F75F80">
      <w:pPr>
        <w:pStyle w:val="NormalWeb"/>
        <w:spacing w:before="0" w:beforeAutospacing="0" w:after="120" w:afterAutospacing="0"/>
        <w:rPr>
          <w:rFonts w:ascii="Segoe UI" w:hAnsi="Segoe UI" w:cs="Segoe UI"/>
        </w:rPr>
      </w:pPr>
      <w:r>
        <w:rPr>
          <w:rStyle w:val="sc-1964a9n-2"/>
          <w:rFonts w:ascii="Segoe UI" w:hAnsi="Segoe UI" w:cs="Segoe UI"/>
          <w:color w:val="E64141"/>
        </w:rPr>
        <w:t>Accelerating Growth: </w:t>
      </w:r>
      <w:r>
        <w:rPr>
          <w:rFonts w:ascii="Segoe UI" w:hAnsi="Segoe UI" w:cs="Segoe UI"/>
        </w:rPr>
        <w:t>SONY's has had negative earnings growth over the past year, so it can't be compared to its 5-year average.</w:t>
      </w:r>
    </w:p>
    <w:p w:rsidR="00F75F80" w:rsidRPr="00F75F80" w:rsidRDefault="00F75F80" w:rsidP="00F75F80">
      <w:pPr>
        <w:pStyle w:val="NormalWeb"/>
        <w:spacing w:before="0" w:beforeAutospacing="0" w:after="120" w:afterAutospacing="0"/>
        <w:rPr>
          <w:rFonts w:ascii="Segoe UI" w:hAnsi="Segoe UI" w:cs="Segoe UI"/>
        </w:rPr>
      </w:pPr>
      <w:r>
        <w:rPr>
          <w:rStyle w:val="sc-1964a9n-2"/>
          <w:rFonts w:ascii="Segoe UI" w:hAnsi="Segoe UI" w:cs="Segoe UI"/>
          <w:color w:val="E64141"/>
        </w:rPr>
        <w:t>Earnings vs Industry: </w:t>
      </w:r>
      <w:r>
        <w:rPr>
          <w:rFonts w:ascii="Segoe UI" w:hAnsi="Segoe UI" w:cs="Segoe UI"/>
        </w:rPr>
        <w:t>SONY had negative earnings growth (-12.4%) over the past year, making it difficult to compare to the Consumer Durables industry</w:t>
      </w:r>
    </w:p>
    <w:p w:rsidR="00F75F80" w:rsidRDefault="00F75F80" w:rsidP="00F75F80">
      <w:pPr>
        <w:rPr>
          <w:rFonts w:ascii="Times New Roman" w:hAnsi="Times New Roman" w:cs="Times New Roman"/>
        </w:rPr>
      </w:pPr>
    </w:p>
    <w:p w:rsidR="00F75F80" w:rsidRPr="00F75F80" w:rsidRDefault="00F75F80" w:rsidP="00F75F80">
      <w:pPr>
        <w:rPr>
          <w:color w:val="FFFFFF"/>
        </w:rPr>
      </w:pPr>
      <w:r>
        <w:rPr>
          <w:color w:val="FFFFFF"/>
        </w:rPr>
        <w:t>View Fin</w:t>
      </w:r>
    </w:p>
    <w:p w:rsidR="00796338" w:rsidRPr="00796338" w:rsidRDefault="00796338" w:rsidP="00971362">
      <w:pPr>
        <w:spacing w:after="0"/>
        <w:rPr>
          <w:rFonts w:ascii="Segoe UI" w:hAnsi="Segoe UI" w:cs="Segoe UI"/>
          <w:color w:val="212529"/>
          <w:sz w:val="24"/>
          <w:szCs w:val="24"/>
        </w:rPr>
      </w:pPr>
    </w:p>
    <w:p w:rsidR="00971362" w:rsidRDefault="00971362" w:rsidP="00971362">
      <w:pPr>
        <w:spacing w:after="0"/>
        <w:rPr>
          <w:rFonts w:ascii="Segoe UI" w:hAnsi="Segoe UI" w:cs="Segoe UI"/>
          <w:color w:val="212529"/>
          <w:sz w:val="19"/>
          <w:szCs w:val="19"/>
        </w:rPr>
      </w:pPr>
    </w:p>
    <w:p w:rsidR="008B08FC" w:rsidRDefault="008B08FC" w:rsidP="008B08FC">
      <w:pPr>
        <w:shd w:val="clear" w:color="auto" w:fill="FFFFFF"/>
        <w:spacing w:after="0" w:line="0" w:lineRule="auto"/>
        <w:rPr>
          <w:rFonts w:ascii="Segoe UI" w:hAnsi="Segoe UI" w:cs="Segoe UI"/>
          <w:color w:val="212529"/>
          <w:sz w:val="19"/>
          <w:szCs w:val="19"/>
        </w:rPr>
      </w:pPr>
    </w:p>
    <w:p w:rsidR="00207E1D" w:rsidRDefault="00207E1D" w:rsidP="008B08FC">
      <w:pPr>
        <w:shd w:val="clear" w:color="auto" w:fill="FFFFFF"/>
        <w:spacing w:after="0" w:line="0" w:lineRule="auto"/>
        <w:rPr>
          <w:rFonts w:ascii="Segoe UI" w:hAnsi="Segoe UI" w:cs="Segoe UI"/>
          <w:color w:val="212529"/>
          <w:sz w:val="19"/>
          <w:szCs w:val="19"/>
        </w:rPr>
      </w:pPr>
    </w:p>
    <w:p w:rsidR="00207E1D" w:rsidRDefault="00207E1D" w:rsidP="008B08FC">
      <w:pPr>
        <w:shd w:val="clear" w:color="auto" w:fill="FFFFFF"/>
        <w:spacing w:after="0" w:line="0" w:lineRule="auto"/>
        <w:rPr>
          <w:rFonts w:ascii="ff1" w:eastAsia="Times New Roman" w:hAnsi="ff1" w:cs="Times New Roman"/>
          <w:color w:val="000000"/>
          <w:sz w:val="28"/>
          <w:szCs w:val="10"/>
          <w:lang w:eastAsia="en-IN" w:bidi="te-IN"/>
        </w:rPr>
      </w:pPr>
    </w:p>
    <w:p w:rsidR="008B08FC" w:rsidRDefault="008B08FC" w:rsidP="008B08FC">
      <w:pPr>
        <w:shd w:val="clear" w:color="auto" w:fill="FFFFFF"/>
        <w:spacing w:after="0" w:line="0" w:lineRule="auto"/>
        <w:rPr>
          <w:rFonts w:ascii="ff1" w:eastAsia="Times New Roman" w:hAnsi="ff1" w:cs="Times New Roman"/>
          <w:color w:val="000000"/>
          <w:sz w:val="28"/>
          <w:szCs w:val="10"/>
          <w:lang w:eastAsia="en-IN" w:bidi="te-IN"/>
        </w:rPr>
      </w:pPr>
    </w:p>
    <w:p w:rsidR="00E745AC" w:rsidRPr="008B08FC" w:rsidRDefault="008B08FC" w:rsidP="008B08FC">
      <w:pPr>
        <w:shd w:val="clear" w:color="auto" w:fill="FFFFFF"/>
        <w:spacing w:after="0" w:line="0" w:lineRule="auto"/>
        <w:rPr>
          <w:rFonts w:ascii="ff6" w:eastAsia="Times New Roman" w:hAnsi="ff6" w:cs="Times New Roman"/>
          <w:color w:val="000000"/>
          <w:sz w:val="72"/>
          <w:szCs w:val="72"/>
          <w:lang w:eastAsia="en-IN" w:bidi="te-IN"/>
        </w:rPr>
      </w:pPr>
      <w:r w:rsidRPr="008B08FC">
        <w:rPr>
          <w:rFonts w:ascii="ff6" w:eastAsia="Times New Roman" w:hAnsi="ff6" w:cs="Times New Roman"/>
          <w:color w:val="000000"/>
          <w:sz w:val="72"/>
          <w:szCs w:val="72"/>
          <w:lang w:eastAsia="en-IN" w:bidi="te-IN"/>
        </w:rPr>
        <w:t xml:space="preserve">of them is Sony. Sony is one of the </w:t>
      </w:r>
      <w:r>
        <w:rPr>
          <w:rFonts w:ascii="ff6" w:eastAsia="Times New Roman" w:hAnsi="ff6" w:cs="Times New Roman"/>
          <w:color w:val="000000"/>
          <w:sz w:val="72"/>
          <w:szCs w:val="72"/>
          <w:lang w:eastAsia="en-IN" w:bidi="te-IN"/>
        </w:rPr>
        <w:t>world’s leading electr</w:t>
      </w:r>
    </w:p>
    <w:sectPr w:rsidR="00E745AC" w:rsidRPr="008B08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5A1" w:rsidRDefault="00EE75A1" w:rsidP="00971362">
      <w:pPr>
        <w:spacing w:after="0" w:line="240" w:lineRule="auto"/>
      </w:pPr>
      <w:r>
        <w:separator/>
      </w:r>
    </w:p>
  </w:endnote>
  <w:endnote w:type="continuationSeparator" w:id="0">
    <w:p w:rsidR="00EE75A1" w:rsidRDefault="00EE75A1" w:rsidP="00971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5A1" w:rsidRDefault="00EE75A1" w:rsidP="00971362">
      <w:pPr>
        <w:spacing w:after="0" w:line="240" w:lineRule="auto"/>
      </w:pPr>
      <w:r>
        <w:separator/>
      </w:r>
    </w:p>
  </w:footnote>
  <w:footnote w:type="continuationSeparator" w:id="0">
    <w:p w:rsidR="00EE75A1" w:rsidRDefault="00EE75A1" w:rsidP="009713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2B9"/>
    <w:multiLevelType w:val="multilevel"/>
    <w:tmpl w:val="21D0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F0872"/>
    <w:multiLevelType w:val="multilevel"/>
    <w:tmpl w:val="5076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C12F0"/>
    <w:multiLevelType w:val="multilevel"/>
    <w:tmpl w:val="4BC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D7652"/>
    <w:multiLevelType w:val="multilevel"/>
    <w:tmpl w:val="0DE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455B0D"/>
    <w:multiLevelType w:val="multilevel"/>
    <w:tmpl w:val="8DC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BC41AB"/>
    <w:multiLevelType w:val="multilevel"/>
    <w:tmpl w:val="E470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B134EE"/>
    <w:multiLevelType w:val="multilevel"/>
    <w:tmpl w:val="8CA6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2D8"/>
    <w:rsid w:val="0006182C"/>
    <w:rsid w:val="0007651E"/>
    <w:rsid w:val="00156662"/>
    <w:rsid w:val="001C4B75"/>
    <w:rsid w:val="00203308"/>
    <w:rsid w:val="00207E1D"/>
    <w:rsid w:val="004A4586"/>
    <w:rsid w:val="004F52D8"/>
    <w:rsid w:val="00552B5F"/>
    <w:rsid w:val="005F3CEA"/>
    <w:rsid w:val="006051DB"/>
    <w:rsid w:val="006D5414"/>
    <w:rsid w:val="00796338"/>
    <w:rsid w:val="008B08FC"/>
    <w:rsid w:val="00971362"/>
    <w:rsid w:val="00A85682"/>
    <w:rsid w:val="00C14CFD"/>
    <w:rsid w:val="00C82A5E"/>
    <w:rsid w:val="00E745AC"/>
    <w:rsid w:val="00EE75A1"/>
    <w:rsid w:val="00F75F80"/>
    <w:rsid w:val="00FB2A8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4B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1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45A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semiHidden/>
    <w:unhideWhenUsed/>
    <w:qFormat/>
    <w:rsid w:val="004A45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4B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B7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745AC"/>
    <w:rPr>
      <w:rFonts w:ascii="Times New Roman" w:eastAsia="Times New Roman" w:hAnsi="Times New Roman" w:cs="Times New Roman"/>
      <w:b/>
      <w:bCs/>
      <w:sz w:val="27"/>
      <w:szCs w:val="27"/>
      <w:lang w:eastAsia="en-IN" w:bidi="te-IN"/>
    </w:rPr>
  </w:style>
  <w:style w:type="character" w:customStyle="1" w:styleId="Heading5Char">
    <w:name w:val="Heading 5 Char"/>
    <w:basedOn w:val="DefaultParagraphFont"/>
    <w:link w:val="Heading5"/>
    <w:uiPriority w:val="9"/>
    <w:semiHidden/>
    <w:rsid w:val="001C4B75"/>
    <w:rPr>
      <w:rFonts w:asciiTheme="majorHAnsi" w:eastAsiaTheme="majorEastAsia" w:hAnsiTheme="majorHAnsi" w:cstheme="majorBidi"/>
      <w:color w:val="243F60" w:themeColor="accent1" w:themeShade="7F"/>
    </w:rPr>
  </w:style>
  <w:style w:type="paragraph" w:styleId="NoSpacing">
    <w:name w:val="No Spacing"/>
    <w:uiPriority w:val="1"/>
    <w:qFormat/>
    <w:rsid w:val="005F3CEA"/>
    <w:pPr>
      <w:spacing w:after="0" w:line="240" w:lineRule="auto"/>
    </w:pPr>
  </w:style>
  <w:style w:type="paragraph" w:styleId="Title">
    <w:name w:val="Title"/>
    <w:basedOn w:val="Normal"/>
    <w:next w:val="Normal"/>
    <w:link w:val="TitleChar"/>
    <w:uiPriority w:val="10"/>
    <w:qFormat/>
    <w:rsid w:val="005F3C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CEA"/>
    <w:rPr>
      <w:rFonts w:asciiTheme="majorHAnsi" w:eastAsiaTheme="majorEastAsia" w:hAnsiTheme="majorHAnsi" w:cstheme="majorBidi"/>
      <w:color w:val="17365D" w:themeColor="text2" w:themeShade="BF"/>
      <w:spacing w:val="5"/>
      <w:kern w:val="28"/>
      <w:sz w:val="52"/>
      <w:szCs w:val="52"/>
    </w:rPr>
  </w:style>
  <w:style w:type="character" w:customStyle="1" w:styleId="mw-default-size">
    <w:name w:val="mw-default-size"/>
    <w:basedOn w:val="DefaultParagraphFont"/>
    <w:rsid w:val="0006182C"/>
  </w:style>
  <w:style w:type="paragraph" w:styleId="BalloonText">
    <w:name w:val="Balloon Text"/>
    <w:basedOn w:val="Normal"/>
    <w:link w:val="BalloonTextChar"/>
    <w:uiPriority w:val="99"/>
    <w:semiHidden/>
    <w:unhideWhenUsed/>
    <w:rsid w:val="00061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82C"/>
    <w:rPr>
      <w:rFonts w:ascii="Tahoma" w:hAnsi="Tahoma" w:cs="Tahoma"/>
      <w:sz w:val="16"/>
      <w:szCs w:val="16"/>
    </w:rPr>
  </w:style>
  <w:style w:type="paragraph" w:styleId="NormalWeb">
    <w:name w:val="Normal (Web)"/>
    <w:basedOn w:val="Normal"/>
    <w:uiPriority w:val="99"/>
    <w:unhideWhenUsed/>
    <w:rsid w:val="00C14CF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ipa">
    <w:name w:val="ipa"/>
    <w:basedOn w:val="DefaultParagraphFont"/>
    <w:rsid w:val="00C14CFD"/>
  </w:style>
  <w:style w:type="character" w:styleId="Hyperlink">
    <w:name w:val="Hyperlink"/>
    <w:basedOn w:val="DefaultParagraphFont"/>
    <w:uiPriority w:val="99"/>
    <w:semiHidden/>
    <w:unhideWhenUsed/>
    <w:rsid w:val="00C14CFD"/>
    <w:rPr>
      <w:color w:val="0000FF"/>
      <w:u w:val="single"/>
    </w:rPr>
  </w:style>
  <w:style w:type="character" w:styleId="Strong">
    <w:name w:val="Strong"/>
    <w:basedOn w:val="DefaultParagraphFont"/>
    <w:uiPriority w:val="22"/>
    <w:qFormat/>
    <w:rsid w:val="006051DB"/>
    <w:rPr>
      <w:b/>
      <w:bCs/>
    </w:rPr>
  </w:style>
  <w:style w:type="character" w:customStyle="1" w:styleId="ff4">
    <w:name w:val="ff4"/>
    <w:basedOn w:val="DefaultParagraphFont"/>
    <w:rsid w:val="00203308"/>
  </w:style>
  <w:style w:type="character" w:customStyle="1" w:styleId="ff2">
    <w:name w:val="ff2"/>
    <w:basedOn w:val="DefaultParagraphFont"/>
    <w:rsid w:val="00203308"/>
  </w:style>
  <w:style w:type="character" w:customStyle="1" w:styleId="a">
    <w:name w:val="_"/>
    <w:basedOn w:val="DefaultParagraphFont"/>
    <w:rsid w:val="00203308"/>
  </w:style>
  <w:style w:type="character" w:customStyle="1" w:styleId="ff6">
    <w:name w:val="ff6"/>
    <w:basedOn w:val="DefaultParagraphFont"/>
    <w:rsid w:val="00203308"/>
  </w:style>
  <w:style w:type="character" w:customStyle="1" w:styleId="fs4">
    <w:name w:val="fs4"/>
    <w:basedOn w:val="DefaultParagraphFont"/>
    <w:rsid w:val="008B08FC"/>
  </w:style>
  <w:style w:type="character" w:customStyle="1" w:styleId="ls7">
    <w:name w:val="ls7"/>
    <w:basedOn w:val="DefaultParagraphFont"/>
    <w:rsid w:val="008B08FC"/>
  </w:style>
  <w:style w:type="character" w:customStyle="1" w:styleId="ls8">
    <w:name w:val="ls8"/>
    <w:basedOn w:val="DefaultParagraphFont"/>
    <w:rsid w:val="008B08FC"/>
  </w:style>
  <w:style w:type="character" w:customStyle="1" w:styleId="fs0">
    <w:name w:val="fs0"/>
    <w:basedOn w:val="DefaultParagraphFont"/>
    <w:rsid w:val="008B08FC"/>
  </w:style>
  <w:style w:type="character" w:customStyle="1" w:styleId="ls5">
    <w:name w:val="ls5"/>
    <w:basedOn w:val="DefaultParagraphFont"/>
    <w:rsid w:val="008B08FC"/>
  </w:style>
  <w:style w:type="character" w:customStyle="1" w:styleId="ls2">
    <w:name w:val="ls2"/>
    <w:basedOn w:val="DefaultParagraphFont"/>
    <w:rsid w:val="008B08FC"/>
  </w:style>
  <w:style w:type="character" w:customStyle="1" w:styleId="ls3">
    <w:name w:val="ls3"/>
    <w:basedOn w:val="DefaultParagraphFont"/>
    <w:rsid w:val="008B08FC"/>
  </w:style>
  <w:style w:type="character" w:customStyle="1" w:styleId="ls1">
    <w:name w:val="ls1"/>
    <w:basedOn w:val="DefaultParagraphFont"/>
    <w:rsid w:val="008B08FC"/>
  </w:style>
  <w:style w:type="character" w:customStyle="1" w:styleId="ff5">
    <w:name w:val="ff5"/>
    <w:basedOn w:val="DefaultParagraphFont"/>
    <w:rsid w:val="008B08FC"/>
  </w:style>
  <w:style w:type="character" w:customStyle="1" w:styleId="mx5px">
    <w:name w:val="mx(5px)"/>
    <w:basedOn w:val="DefaultParagraphFont"/>
    <w:rsid w:val="001C4B75"/>
  </w:style>
  <w:style w:type="paragraph" w:styleId="z-TopofForm">
    <w:name w:val="HTML Top of Form"/>
    <w:basedOn w:val="Normal"/>
    <w:next w:val="Normal"/>
    <w:link w:val="z-TopofFormChar"/>
    <w:hidden/>
    <w:uiPriority w:val="99"/>
    <w:semiHidden/>
    <w:unhideWhenUsed/>
    <w:rsid w:val="001C4B75"/>
    <w:pPr>
      <w:pBdr>
        <w:bottom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TopofFormChar">
    <w:name w:val="z-Top of Form Char"/>
    <w:basedOn w:val="DefaultParagraphFont"/>
    <w:link w:val="z-TopofForm"/>
    <w:uiPriority w:val="99"/>
    <w:semiHidden/>
    <w:rsid w:val="001C4B75"/>
    <w:rPr>
      <w:rFonts w:ascii="Arial" w:eastAsia="Times New Roman" w:hAnsi="Arial" w:cs="Arial"/>
      <w:vanish/>
      <w:sz w:val="16"/>
      <w:szCs w:val="16"/>
      <w:lang w:eastAsia="en-IN" w:bidi="te-IN"/>
    </w:rPr>
  </w:style>
  <w:style w:type="paragraph" w:styleId="z-BottomofForm">
    <w:name w:val="HTML Bottom of Form"/>
    <w:basedOn w:val="Normal"/>
    <w:next w:val="Normal"/>
    <w:link w:val="z-BottomofFormChar"/>
    <w:hidden/>
    <w:uiPriority w:val="99"/>
    <w:semiHidden/>
    <w:unhideWhenUsed/>
    <w:rsid w:val="001C4B75"/>
    <w:pPr>
      <w:pBdr>
        <w:top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BottomofFormChar">
    <w:name w:val="z-Bottom of Form Char"/>
    <w:basedOn w:val="DefaultParagraphFont"/>
    <w:link w:val="z-BottomofForm"/>
    <w:uiPriority w:val="99"/>
    <w:semiHidden/>
    <w:rsid w:val="001C4B75"/>
    <w:rPr>
      <w:rFonts w:ascii="Arial" w:eastAsia="Times New Roman" w:hAnsi="Arial" w:cs="Arial"/>
      <w:vanish/>
      <w:sz w:val="16"/>
      <w:szCs w:val="16"/>
      <w:lang w:eastAsia="en-IN" w:bidi="te-IN"/>
    </w:rPr>
  </w:style>
  <w:style w:type="character" w:customStyle="1" w:styleId="cpositivecolor">
    <w:name w:val="c($positivecolor)"/>
    <w:basedOn w:val="DefaultParagraphFont"/>
    <w:rsid w:val="001C4B75"/>
  </w:style>
  <w:style w:type="character" w:customStyle="1" w:styleId="fw500">
    <w:name w:val="fw(500)"/>
    <w:basedOn w:val="DefaultParagraphFont"/>
    <w:rsid w:val="001C4B75"/>
  </w:style>
  <w:style w:type="character" w:customStyle="1" w:styleId="cnegativecolor">
    <w:name w:val="c($negativecolor)"/>
    <w:basedOn w:val="DefaultParagraphFont"/>
    <w:rsid w:val="001C4B75"/>
  </w:style>
  <w:style w:type="character" w:customStyle="1" w:styleId="ctertiarycolor">
    <w:name w:val="c($tertiarycolor)"/>
    <w:basedOn w:val="DefaultParagraphFont"/>
    <w:rsid w:val="001C4B75"/>
  </w:style>
  <w:style w:type="character" w:customStyle="1" w:styleId="clinkcolor">
    <w:name w:val="c($linkcolor)"/>
    <w:basedOn w:val="DefaultParagraphFont"/>
    <w:rsid w:val="001C4B75"/>
  </w:style>
  <w:style w:type="character" w:customStyle="1" w:styleId="posr">
    <w:name w:val="pos(r)"/>
    <w:basedOn w:val="DefaultParagraphFont"/>
    <w:rsid w:val="001C4B75"/>
  </w:style>
  <w:style w:type="character" w:customStyle="1" w:styleId="mend8px">
    <w:name w:val="mend(8px)"/>
    <w:basedOn w:val="DefaultParagraphFont"/>
    <w:rsid w:val="001C4B75"/>
  </w:style>
  <w:style w:type="character" w:customStyle="1" w:styleId="onf">
    <w:name w:val="o(n):f"/>
    <w:basedOn w:val="DefaultParagraphFont"/>
    <w:rsid w:val="001C4B75"/>
  </w:style>
  <w:style w:type="character" w:customStyle="1" w:styleId="fzxs">
    <w:name w:val="fz(xs)"/>
    <w:basedOn w:val="DefaultParagraphFont"/>
    <w:rsid w:val="001C4B75"/>
  </w:style>
  <w:style w:type="character" w:customStyle="1" w:styleId="flend">
    <w:name w:val="fl(end)"/>
    <w:basedOn w:val="DefaultParagraphFont"/>
    <w:rsid w:val="001C4B75"/>
  </w:style>
  <w:style w:type="character" w:customStyle="1" w:styleId="mstart20px">
    <w:name w:val="mstart(20px)"/>
    <w:basedOn w:val="DefaultParagraphFont"/>
    <w:rsid w:val="001C4B75"/>
  </w:style>
  <w:style w:type="character" w:styleId="FollowedHyperlink">
    <w:name w:val="FollowedHyperlink"/>
    <w:basedOn w:val="DefaultParagraphFont"/>
    <w:uiPriority w:val="99"/>
    <w:semiHidden/>
    <w:unhideWhenUsed/>
    <w:rsid w:val="00207E1D"/>
    <w:rPr>
      <w:color w:val="800080"/>
      <w:u w:val="single"/>
    </w:rPr>
  </w:style>
  <w:style w:type="character" w:customStyle="1" w:styleId="Heading4Char">
    <w:name w:val="Heading 4 Char"/>
    <w:basedOn w:val="DefaultParagraphFont"/>
    <w:link w:val="Heading4"/>
    <w:uiPriority w:val="9"/>
    <w:semiHidden/>
    <w:rsid w:val="004A4586"/>
    <w:rPr>
      <w:rFonts w:asciiTheme="majorHAnsi" w:eastAsiaTheme="majorEastAsia" w:hAnsiTheme="majorHAnsi" w:cstheme="majorBidi"/>
      <w:b/>
      <w:bCs/>
      <w:i/>
      <w:iCs/>
      <w:color w:val="4F81BD" w:themeColor="accent1"/>
    </w:rPr>
  </w:style>
  <w:style w:type="character" w:customStyle="1" w:styleId="symbol">
    <w:name w:val="symbol"/>
    <w:basedOn w:val="DefaultParagraphFont"/>
    <w:rsid w:val="004A4586"/>
  </w:style>
  <w:style w:type="character" w:customStyle="1" w:styleId="last-change">
    <w:name w:val="last-change"/>
    <w:basedOn w:val="DefaultParagraphFont"/>
    <w:rsid w:val="004A4586"/>
  </w:style>
  <w:style w:type="character" w:customStyle="1" w:styleId="ng-binding">
    <w:name w:val="ng-binding"/>
    <w:basedOn w:val="DefaultParagraphFont"/>
    <w:rsid w:val="004A4586"/>
  </w:style>
  <w:style w:type="character" w:customStyle="1" w:styleId="symbol-trade-time">
    <w:name w:val="symbol-trade-time"/>
    <w:basedOn w:val="DefaultParagraphFont"/>
    <w:rsid w:val="004A4586"/>
  </w:style>
  <w:style w:type="character" w:customStyle="1" w:styleId="bid">
    <w:name w:val="bid"/>
    <w:basedOn w:val="DefaultParagraphFont"/>
    <w:rsid w:val="004A4586"/>
  </w:style>
  <w:style w:type="character" w:customStyle="1" w:styleId="ask">
    <w:name w:val="ask"/>
    <w:basedOn w:val="DefaultParagraphFont"/>
    <w:rsid w:val="004A4586"/>
  </w:style>
  <w:style w:type="character" w:customStyle="1" w:styleId="session">
    <w:name w:val="session"/>
    <w:basedOn w:val="DefaultParagraphFont"/>
    <w:rsid w:val="004A4586"/>
  </w:style>
  <w:style w:type="character" w:customStyle="1" w:styleId="pre-post-data">
    <w:name w:val="pre-post-data"/>
    <w:basedOn w:val="DefaultParagraphFont"/>
    <w:rsid w:val="004A4586"/>
  </w:style>
  <w:style w:type="character" w:customStyle="1" w:styleId="realtime-time">
    <w:name w:val="realtime-time"/>
    <w:basedOn w:val="DefaultParagraphFont"/>
    <w:rsid w:val="004A4586"/>
  </w:style>
  <w:style w:type="character" w:customStyle="1" w:styleId="Title1">
    <w:name w:val="Title1"/>
    <w:basedOn w:val="DefaultParagraphFont"/>
    <w:rsid w:val="004A4586"/>
  </w:style>
  <w:style w:type="character" w:customStyle="1" w:styleId="current-date">
    <w:name w:val="current-date"/>
    <w:basedOn w:val="DefaultParagraphFont"/>
    <w:rsid w:val="004A4586"/>
  </w:style>
  <w:style w:type="character" w:customStyle="1" w:styleId="base-next-title">
    <w:name w:val="base-next-title"/>
    <w:basedOn w:val="DefaultParagraphFont"/>
    <w:rsid w:val="004A4586"/>
  </w:style>
  <w:style w:type="character" w:customStyle="1" w:styleId="Heading2Char">
    <w:name w:val="Heading 2 Char"/>
    <w:basedOn w:val="DefaultParagraphFont"/>
    <w:link w:val="Heading2"/>
    <w:uiPriority w:val="9"/>
    <w:rsid w:val="00971362"/>
    <w:rPr>
      <w:rFonts w:asciiTheme="majorHAnsi" w:eastAsiaTheme="majorEastAsia" w:hAnsiTheme="majorHAnsi" w:cstheme="majorBidi"/>
      <w:b/>
      <w:bCs/>
      <w:color w:val="4F81BD" w:themeColor="accent1"/>
      <w:sz w:val="26"/>
      <w:szCs w:val="26"/>
    </w:rPr>
  </w:style>
  <w:style w:type="character" w:customStyle="1" w:styleId="text">
    <w:name w:val="text"/>
    <w:basedOn w:val="DefaultParagraphFont"/>
    <w:rsid w:val="00971362"/>
  </w:style>
  <w:style w:type="character" w:customStyle="1" w:styleId="last-diff-value">
    <w:name w:val="last-diff-value"/>
    <w:basedOn w:val="DefaultParagraphFont"/>
    <w:rsid w:val="00971362"/>
  </w:style>
  <w:style w:type="character" w:customStyle="1" w:styleId="last-diff-percent">
    <w:name w:val="last-diff-percent"/>
    <w:basedOn w:val="DefaultParagraphFont"/>
    <w:rsid w:val="00971362"/>
  </w:style>
  <w:style w:type="character" w:customStyle="1" w:styleId="u-down">
    <w:name w:val="u-down"/>
    <w:basedOn w:val="DefaultParagraphFont"/>
    <w:rsid w:val="00971362"/>
  </w:style>
  <w:style w:type="character" w:customStyle="1" w:styleId="inbetween-time">
    <w:name w:val="inbetween-time"/>
    <w:basedOn w:val="DefaultParagraphFont"/>
    <w:rsid w:val="00971362"/>
  </w:style>
  <w:style w:type="character" w:customStyle="1" w:styleId="inbetween-place">
    <w:name w:val="inbetween-place"/>
    <w:basedOn w:val="DefaultParagraphFont"/>
    <w:rsid w:val="00971362"/>
  </w:style>
  <w:style w:type="character" w:customStyle="1" w:styleId="sub-tabs-link">
    <w:name w:val="sub-tabs-link"/>
    <w:basedOn w:val="DefaultParagraphFont"/>
    <w:rsid w:val="00971362"/>
  </w:style>
  <w:style w:type="character" w:customStyle="1" w:styleId="button-tabs-button">
    <w:name w:val="button-tabs-button"/>
    <w:basedOn w:val="DefaultParagraphFont"/>
    <w:rsid w:val="00971362"/>
  </w:style>
  <w:style w:type="paragraph" w:customStyle="1" w:styleId="text1">
    <w:name w:val="text1"/>
    <w:basedOn w:val="Normal"/>
    <w:rsid w:val="0097136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Header">
    <w:name w:val="header"/>
    <w:basedOn w:val="Normal"/>
    <w:link w:val="HeaderChar"/>
    <w:uiPriority w:val="99"/>
    <w:unhideWhenUsed/>
    <w:rsid w:val="00971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362"/>
  </w:style>
  <w:style w:type="paragraph" w:styleId="Footer">
    <w:name w:val="footer"/>
    <w:basedOn w:val="Normal"/>
    <w:link w:val="FooterChar"/>
    <w:uiPriority w:val="99"/>
    <w:unhideWhenUsed/>
    <w:rsid w:val="00971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362"/>
  </w:style>
  <w:style w:type="character" w:customStyle="1" w:styleId="author1">
    <w:name w:val="author1"/>
    <w:basedOn w:val="DefaultParagraphFont"/>
    <w:rsid w:val="00156662"/>
  </w:style>
  <w:style w:type="paragraph" w:customStyle="1" w:styleId="note">
    <w:name w:val="note"/>
    <w:basedOn w:val="Normal"/>
    <w:rsid w:val="0015666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roundednumber">
    <w:name w:val="roundednumber"/>
    <w:basedOn w:val="DefaultParagraphFont"/>
    <w:rsid w:val="00156662"/>
  </w:style>
  <w:style w:type="character" w:customStyle="1" w:styleId="positiveset">
    <w:name w:val="positiveset"/>
    <w:basedOn w:val="DefaultParagraphFont"/>
    <w:rsid w:val="00156662"/>
  </w:style>
  <w:style w:type="character" w:customStyle="1" w:styleId="negativeset">
    <w:name w:val="negativeset"/>
    <w:basedOn w:val="DefaultParagraphFont"/>
    <w:rsid w:val="00156662"/>
  </w:style>
  <w:style w:type="character" w:customStyle="1" w:styleId="flex-shrink">
    <w:name w:val="flex-shrink"/>
    <w:basedOn w:val="DefaultParagraphFont"/>
    <w:rsid w:val="00796338"/>
  </w:style>
  <w:style w:type="character" w:customStyle="1" w:styleId="ml-15">
    <w:name w:val="ml-1.5"/>
    <w:basedOn w:val="DefaultParagraphFont"/>
    <w:rsid w:val="00796338"/>
  </w:style>
  <w:style w:type="character" w:customStyle="1" w:styleId="text-xs4">
    <w:name w:val="text-xs/4"/>
    <w:basedOn w:val="DefaultParagraphFont"/>
    <w:rsid w:val="00796338"/>
  </w:style>
  <w:style w:type="character" w:customStyle="1" w:styleId="text-base6">
    <w:name w:val="text-base/6"/>
    <w:basedOn w:val="DefaultParagraphFont"/>
    <w:rsid w:val="00796338"/>
  </w:style>
  <w:style w:type="character" w:customStyle="1" w:styleId="text-negative-main">
    <w:name w:val="text-negative-main"/>
    <w:basedOn w:val="DefaultParagraphFont"/>
    <w:rsid w:val="00796338"/>
  </w:style>
  <w:style w:type="character" w:customStyle="1" w:styleId="text-1256a0">
    <w:name w:val="text-[#1256a0]"/>
    <w:basedOn w:val="DefaultParagraphFont"/>
    <w:rsid w:val="00796338"/>
  </w:style>
  <w:style w:type="character" w:customStyle="1" w:styleId="min-w-fit">
    <w:name w:val="min-w-fit"/>
    <w:basedOn w:val="DefaultParagraphFont"/>
    <w:rsid w:val="00796338"/>
  </w:style>
  <w:style w:type="character" w:customStyle="1" w:styleId="mr-3">
    <w:name w:val="mr-3"/>
    <w:basedOn w:val="DefaultParagraphFont"/>
    <w:rsid w:val="00796338"/>
  </w:style>
  <w:style w:type="character" w:customStyle="1" w:styleId="font-semibold">
    <w:name w:val="font-semibold"/>
    <w:basedOn w:val="DefaultParagraphFont"/>
    <w:rsid w:val="00796338"/>
  </w:style>
  <w:style w:type="character" w:customStyle="1" w:styleId="text-v2-gray-dark">
    <w:name w:val="text-v2-gray-dark"/>
    <w:basedOn w:val="DefaultParagraphFont"/>
    <w:rsid w:val="00796338"/>
  </w:style>
  <w:style w:type="character" w:customStyle="1" w:styleId="ml-1">
    <w:name w:val="ml-1"/>
    <w:basedOn w:val="DefaultParagraphFont"/>
    <w:rsid w:val="00796338"/>
  </w:style>
  <w:style w:type="character" w:customStyle="1" w:styleId="flex">
    <w:name w:val="flex"/>
    <w:basedOn w:val="DefaultParagraphFont"/>
    <w:rsid w:val="00796338"/>
  </w:style>
  <w:style w:type="character" w:customStyle="1" w:styleId="block">
    <w:name w:val="block"/>
    <w:basedOn w:val="DefaultParagraphFont"/>
    <w:rsid w:val="00796338"/>
  </w:style>
  <w:style w:type="character" w:customStyle="1" w:styleId="pt-2">
    <w:name w:val="pt-2"/>
    <w:basedOn w:val="DefaultParagraphFont"/>
    <w:rsid w:val="00796338"/>
  </w:style>
  <w:style w:type="character" w:customStyle="1" w:styleId="text-xs">
    <w:name w:val="text-xs"/>
    <w:basedOn w:val="DefaultParagraphFont"/>
    <w:rsid w:val="00796338"/>
  </w:style>
  <w:style w:type="paragraph" w:customStyle="1" w:styleId="sc-gikzsm">
    <w:name w:val="sc-gikzsm"/>
    <w:basedOn w:val="Normal"/>
    <w:rsid w:val="00F75F80"/>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sc-twel9a-0">
    <w:name w:val="sc-twel9a-0"/>
    <w:basedOn w:val="DefaultParagraphFont"/>
    <w:rsid w:val="00F75F80"/>
  </w:style>
  <w:style w:type="character" w:customStyle="1" w:styleId="sc-18s09tr-1">
    <w:name w:val="sc-18s09tr-1"/>
    <w:basedOn w:val="DefaultParagraphFont"/>
    <w:rsid w:val="00F75F80"/>
  </w:style>
  <w:style w:type="character" w:customStyle="1" w:styleId="sc-gikzsm1">
    <w:name w:val="sc-gikzsm1"/>
    <w:basedOn w:val="DefaultParagraphFont"/>
    <w:rsid w:val="00F75F80"/>
  </w:style>
  <w:style w:type="character" w:customStyle="1" w:styleId="sc-1964a9n-2">
    <w:name w:val="sc-1964a9n-2"/>
    <w:basedOn w:val="DefaultParagraphFont"/>
    <w:rsid w:val="00F75F80"/>
  </w:style>
  <w:style w:type="character" w:customStyle="1" w:styleId="sc-dp0hug-0">
    <w:name w:val="sc-dp0hug-0"/>
    <w:basedOn w:val="DefaultParagraphFont"/>
    <w:rsid w:val="00F75F80"/>
  </w:style>
  <w:style w:type="character" w:customStyle="1" w:styleId="sc-v3zuw7-5">
    <w:name w:val="sc-v3zuw7-5"/>
    <w:basedOn w:val="DefaultParagraphFont"/>
    <w:rsid w:val="00F75F80"/>
  </w:style>
  <w:style w:type="paragraph" w:styleId="HTMLAddress">
    <w:name w:val="HTML Address"/>
    <w:basedOn w:val="Normal"/>
    <w:link w:val="HTMLAddressChar"/>
    <w:uiPriority w:val="99"/>
    <w:unhideWhenUsed/>
    <w:rsid w:val="00F75F80"/>
    <w:pPr>
      <w:spacing w:after="0" w:line="240" w:lineRule="auto"/>
    </w:pPr>
    <w:rPr>
      <w:rFonts w:ascii="Times New Roman" w:eastAsia="Times New Roman" w:hAnsi="Times New Roman" w:cs="Times New Roman"/>
      <w:i/>
      <w:iCs/>
      <w:sz w:val="24"/>
      <w:szCs w:val="24"/>
      <w:lang w:eastAsia="en-IN" w:bidi="te-IN"/>
    </w:rPr>
  </w:style>
  <w:style w:type="character" w:customStyle="1" w:styleId="HTMLAddressChar">
    <w:name w:val="HTML Address Char"/>
    <w:basedOn w:val="DefaultParagraphFont"/>
    <w:link w:val="HTMLAddress"/>
    <w:uiPriority w:val="99"/>
    <w:rsid w:val="00F75F80"/>
    <w:rPr>
      <w:rFonts w:ascii="Times New Roman" w:eastAsia="Times New Roman" w:hAnsi="Times New Roman" w:cs="Times New Roman"/>
      <w:i/>
      <w:iCs/>
      <w:sz w:val="24"/>
      <w:szCs w:val="24"/>
      <w:lang w:eastAsia="en-IN"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4B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1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45A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paragraph" w:styleId="Heading4">
    <w:name w:val="heading 4"/>
    <w:basedOn w:val="Normal"/>
    <w:next w:val="Normal"/>
    <w:link w:val="Heading4Char"/>
    <w:uiPriority w:val="9"/>
    <w:semiHidden/>
    <w:unhideWhenUsed/>
    <w:qFormat/>
    <w:rsid w:val="004A45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4B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B7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745AC"/>
    <w:rPr>
      <w:rFonts w:ascii="Times New Roman" w:eastAsia="Times New Roman" w:hAnsi="Times New Roman" w:cs="Times New Roman"/>
      <w:b/>
      <w:bCs/>
      <w:sz w:val="27"/>
      <w:szCs w:val="27"/>
      <w:lang w:eastAsia="en-IN" w:bidi="te-IN"/>
    </w:rPr>
  </w:style>
  <w:style w:type="character" w:customStyle="1" w:styleId="Heading5Char">
    <w:name w:val="Heading 5 Char"/>
    <w:basedOn w:val="DefaultParagraphFont"/>
    <w:link w:val="Heading5"/>
    <w:uiPriority w:val="9"/>
    <w:semiHidden/>
    <w:rsid w:val="001C4B75"/>
    <w:rPr>
      <w:rFonts w:asciiTheme="majorHAnsi" w:eastAsiaTheme="majorEastAsia" w:hAnsiTheme="majorHAnsi" w:cstheme="majorBidi"/>
      <w:color w:val="243F60" w:themeColor="accent1" w:themeShade="7F"/>
    </w:rPr>
  </w:style>
  <w:style w:type="paragraph" w:styleId="NoSpacing">
    <w:name w:val="No Spacing"/>
    <w:uiPriority w:val="1"/>
    <w:qFormat/>
    <w:rsid w:val="005F3CEA"/>
    <w:pPr>
      <w:spacing w:after="0" w:line="240" w:lineRule="auto"/>
    </w:pPr>
  </w:style>
  <w:style w:type="paragraph" w:styleId="Title">
    <w:name w:val="Title"/>
    <w:basedOn w:val="Normal"/>
    <w:next w:val="Normal"/>
    <w:link w:val="TitleChar"/>
    <w:uiPriority w:val="10"/>
    <w:qFormat/>
    <w:rsid w:val="005F3C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CEA"/>
    <w:rPr>
      <w:rFonts w:asciiTheme="majorHAnsi" w:eastAsiaTheme="majorEastAsia" w:hAnsiTheme="majorHAnsi" w:cstheme="majorBidi"/>
      <w:color w:val="17365D" w:themeColor="text2" w:themeShade="BF"/>
      <w:spacing w:val="5"/>
      <w:kern w:val="28"/>
      <w:sz w:val="52"/>
      <w:szCs w:val="52"/>
    </w:rPr>
  </w:style>
  <w:style w:type="character" w:customStyle="1" w:styleId="mw-default-size">
    <w:name w:val="mw-default-size"/>
    <w:basedOn w:val="DefaultParagraphFont"/>
    <w:rsid w:val="0006182C"/>
  </w:style>
  <w:style w:type="paragraph" w:styleId="BalloonText">
    <w:name w:val="Balloon Text"/>
    <w:basedOn w:val="Normal"/>
    <w:link w:val="BalloonTextChar"/>
    <w:uiPriority w:val="99"/>
    <w:semiHidden/>
    <w:unhideWhenUsed/>
    <w:rsid w:val="00061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82C"/>
    <w:rPr>
      <w:rFonts w:ascii="Tahoma" w:hAnsi="Tahoma" w:cs="Tahoma"/>
      <w:sz w:val="16"/>
      <w:szCs w:val="16"/>
    </w:rPr>
  </w:style>
  <w:style w:type="paragraph" w:styleId="NormalWeb">
    <w:name w:val="Normal (Web)"/>
    <w:basedOn w:val="Normal"/>
    <w:uiPriority w:val="99"/>
    <w:unhideWhenUsed/>
    <w:rsid w:val="00C14CF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ipa">
    <w:name w:val="ipa"/>
    <w:basedOn w:val="DefaultParagraphFont"/>
    <w:rsid w:val="00C14CFD"/>
  </w:style>
  <w:style w:type="character" w:styleId="Hyperlink">
    <w:name w:val="Hyperlink"/>
    <w:basedOn w:val="DefaultParagraphFont"/>
    <w:uiPriority w:val="99"/>
    <w:semiHidden/>
    <w:unhideWhenUsed/>
    <w:rsid w:val="00C14CFD"/>
    <w:rPr>
      <w:color w:val="0000FF"/>
      <w:u w:val="single"/>
    </w:rPr>
  </w:style>
  <w:style w:type="character" w:styleId="Strong">
    <w:name w:val="Strong"/>
    <w:basedOn w:val="DefaultParagraphFont"/>
    <w:uiPriority w:val="22"/>
    <w:qFormat/>
    <w:rsid w:val="006051DB"/>
    <w:rPr>
      <w:b/>
      <w:bCs/>
    </w:rPr>
  </w:style>
  <w:style w:type="character" w:customStyle="1" w:styleId="ff4">
    <w:name w:val="ff4"/>
    <w:basedOn w:val="DefaultParagraphFont"/>
    <w:rsid w:val="00203308"/>
  </w:style>
  <w:style w:type="character" w:customStyle="1" w:styleId="ff2">
    <w:name w:val="ff2"/>
    <w:basedOn w:val="DefaultParagraphFont"/>
    <w:rsid w:val="00203308"/>
  </w:style>
  <w:style w:type="character" w:customStyle="1" w:styleId="a">
    <w:name w:val="_"/>
    <w:basedOn w:val="DefaultParagraphFont"/>
    <w:rsid w:val="00203308"/>
  </w:style>
  <w:style w:type="character" w:customStyle="1" w:styleId="ff6">
    <w:name w:val="ff6"/>
    <w:basedOn w:val="DefaultParagraphFont"/>
    <w:rsid w:val="00203308"/>
  </w:style>
  <w:style w:type="character" w:customStyle="1" w:styleId="fs4">
    <w:name w:val="fs4"/>
    <w:basedOn w:val="DefaultParagraphFont"/>
    <w:rsid w:val="008B08FC"/>
  </w:style>
  <w:style w:type="character" w:customStyle="1" w:styleId="ls7">
    <w:name w:val="ls7"/>
    <w:basedOn w:val="DefaultParagraphFont"/>
    <w:rsid w:val="008B08FC"/>
  </w:style>
  <w:style w:type="character" w:customStyle="1" w:styleId="ls8">
    <w:name w:val="ls8"/>
    <w:basedOn w:val="DefaultParagraphFont"/>
    <w:rsid w:val="008B08FC"/>
  </w:style>
  <w:style w:type="character" w:customStyle="1" w:styleId="fs0">
    <w:name w:val="fs0"/>
    <w:basedOn w:val="DefaultParagraphFont"/>
    <w:rsid w:val="008B08FC"/>
  </w:style>
  <w:style w:type="character" w:customStyle="1" w:styleId="ls5">
    <w:name w:val="ls5"/>
    <w:basedOn w:val="DefaultParagraphFont"/>
    <w:rsid w:val="008B08FC"/>
  </w:style>
  <w:style w:type="character" w:customStyle="1" w:styleId="ls2">
    <w:name w:val="ls2"/>
    <w:basedOn w:val="DefaultParagraphFont"/>
    <w:rsid w:val="008B08FC"/>
  </w:style>
  <w:style w:type="character" w:customStyle="1" w:styleId="ls3">
    <w:name w:val="ls3"/>
    <w:basedOn w:val="DefaultParagraphFont"/>
    <w:rsid w:val="008B08FC"/>
  </w:style>
  <w:style w:type="character" w:customStyle="1" w:styleId="ls1">
    <w:name w:val="ls1"/>
    <w:basedOn w:val="DefaultParagraphFont"/>
    <w:rsid w:val="008B08FC"/>
  </w:style>
  <w:style w:type="character" w:customStyle="1" w:styleId="ff5">
    <w:name w:val="ff5"/>
    <w:basedOn w:val="DefaultParagraphFont"/>
    <w:rsid w:val="008B08FC"/>
  </w:style>
  <w:style w:type="character" w:customStyle="1" w:styleId="mx5px">
    <w:name w:val="mx(5px)"/>
    <w:basedOn w:val="DefaultParagraphFont"/>
    <w:rsid w:val="001C4B75"/>
  </w:style>
  <w:style w:type="paragraph" w:styleId="z-TopofForm">
    <w:name w:val="HTML Top of Form"/>
    <w:basedOn w:val="Normal"/>
    <w:next w:val="Normal"/>
    <w:link w:val="z-TopofFormChar"/>
    <w:hidden/>
    <w:uiPriority w:val="99"/>
    <w:semiHidden/>
    <w:unhideWhenUsed/>
    <w:rsid w:val="001C4B75"/>
    <w:pPr>
      <w:pBdr>
        <w:bottom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TopofFormChar">
    <w:name w:val="z-Top of Form Char"/>
    <w:basedOn w:val="DefaultParagraphFont"/>
    <w:link w:val="z-TopofForm"/>
    <w:uiPriority w:val="99"/>
    <w:semiHidden/>
    <w:rsid w:val="001C4B75"/>
    <w:rPr>
      <w:rFonts w:ascii="Arial" w:eastAsia="Times New Roman" w:hAnsi="Arial" w:cs="Arial"/>
      <w:vanish/>
      <w:sz w:val="16"/>
      <w:szCs w:val="16"/>
      <w:lang w:eastAsia="en-IN" w:bidi="te-IN"/>
    </w:rPr>
  </w:style>
  <w:style w:type="paragraph" w:styleId="z-BottomofForm">
    <w:name w:val="HTML Bottom of Form"/>
    <w:basedOn w:val="Normal"/>
    <w:next w:val="Normal"/>
    <w:link w:val="z-BottomofFormChar"/>
    <w:hidden/>
    <w:uiPriority w:val="99"/>
    <w:semiHidden/>
    <w:unhideWhenUsed/>
    <w:rsid w:val="001C4B75"/>
    <w:pPr>
      <w:pBdr>
        <w:top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BottomofFormChar">
    <w:name w:val="z-Bottom of Form Char"/>
    <w:basedOn w:val="DefaultParagraphFont"/>
    <w:link w:val="z-BottomofForm"/>
    <w:uiPriority w:val="99"/>
    <w:semiHidden/>
    <w:rsid w:val="001C4B75"/>
    <w:rPr>
      <w:rFonts w:ascii="Arial" w:eastAsia="Times New Roman" w:hAnsi="Arial" w:cs="Arial"/>
      <w:vanish/>
      <w:sz w:val="16"/>
      <w:szCs w:val="16"/>
      <w:lang w:eastAsia="en-IN" w:bidi="te-IN"/>
    </w:rPr>
  </w:style>
  <w:style w:type="character" w:customStyle="1" w:styleId="cpositivecolor">
    <w:name w:val="c($positivecolor)"/>
    <w:basedOn w:val="DefaultParagraphFont"/>
    <w:rsid w:val="001C4B75"/>
  </w:style>
  <w:style w:type="character" w:customStyle="1" w:styleId="fw500">
    <w:name w:val="fw(500)"/>
    <w:basedOn w:val="DefaultParagraphFont"/>
    <w:rsid w:val="001C4B75"/>
  </w:style>
  <w:style w:type="character" w:customStyle="1" w:styleId="cnegativecolor">
    <w:name w:val="c($negativecolor)"/>
    <w:basedOn w:val="DefaultParagraphFont"/>
    <w:rsid w:val="001C4B75"/>
  </w:style>
  <w:style w:type="character" w:customStyle="1" w:styleId="ctertiarycolor">
    <w:name w:val="c($tertiarycolor)"/>
    <w:basedOn w:val="DefaultParagraphFont"/>
    <w:rsid w:val="001C4B75"/>
  </w:style>
  <w:style w:type="character" w:customStyle="1" w:styleId="clinkcolor">
    <w:name w:val="c($linkcolor)"/>
    <w:basedOn w:val="DefaultParagraphFont"/>
    <w:rsid w:val="001C4B75"/>
  </w:style>
  <w:style w:type="character" w:customStyle="1" w:styleId="posr">
    <w:name w:val="pos(r)"/>
    <w:basedOn w:val="DefaultParagraphFont"/>
    <w:rsid w:val="001C4B75"/>
  </w:style>
  <w:style w:type="character" w:customStyle="1" w:styleId="mend8px">
    <w:name w:val="mend(8px)"/>
    <w:basedOn w:val="DefaultParagraphFont"/>
    <w:rsid w:val="001C4B75"/>
  </w:style>
  <w:style w:type="character" w:customStyle="1" w:styleId="onf">
    <w:name w:val="o(n):f"/>
    <w:basedOn w:val="DefaultParagraphFont"/>
    <w:rsid w:val="001C4B75"/>
  </w:style>
  <w:style w:type="character" w:customStyle="1" w:styleId="fzxs">
    <w:name w:val="fz(xs)"/>
    <w:basedOn w:val="DefaultParagraphFont"/>
    <w:rsid w:val="001C4B75"/>
  </w:style>
  <w:style w:type="character" w:customStyle="1" w:styleId="flend">
    <w:name w:val="fl(end)"/>
    <w:basedOn w:val="DefaultParagraphFont"/>
    <w:rsid w:val="001C4B75"/>
  </w:style>
  <w:style w:type="character" w:customStyle="1" w:styleId="mstart20px">
    <w:name w:val="mstart(20px)"/>
    <w:basedOn w:val="DefaultParagraphFont"/>
    <w:rsid w:val="001C4B75"/>
  </w:style>
  <w:style w:type="character" w:styleId="FollowedHyperlink">
    <w:name w:val="FollowedHyperlink"/>
    <w:basedOn w:val="DefaultParagraphFont"/>
    <w:uiPriority w:val="99"/>
    <w:semiHidden/>
    <w:unhideWhenUsed/>
    <w:rsid w:val="00207E1D"/>
    <w:rPr>
      <w:color w:val="800080"/>
      <w:u w:val="single"/>
    </w:rPr>
  </w:style>
  <w:style w:type="character" w:customStyle="1" w:styleId="Heading4Char">
    <w:name w:val="Heading 4 Char"/>
    <w:basedOn w:val="DefaultParagraphFont"/>
    <w:link w:val="Heading4"/>
    <w:uiPriority w:val="9"/>
    <w:semiHidden/>
    <w:rsid w:val="004A4586"/>
    <w:rPr>
      <w:rFonts w:asciiTheme="majorHAnsi" w:eastAsiaTheme="majorEastAsia" w:hAnsiTheme="majorHAnsi" w:cstheme="majorBidi"/>
      <w:b/>
      <w:bCs/>
      <w:i/>
      <w:iCs/>
      <w:color w:val="4F81BD" w:themeColor="accent1"/>
    </w:rPr>
  </w:style>
  <w:style w:type="character" w:customStyle="1" w:styleId="symbol">
    <w:name w:val="symbol"/>
    <w:basedOn w:val="DefaultParagraphFont"/>
    <w:rsid w:val="004A4586"/>
  </w:style>
  <w:style w:type="character" w:customStyle="1" w:styleId="last-change">
    <w:name w:val="last-change"/>
    <w:basedOn w:val="DefaultParagraphFont"/>
    <w:rsid w:val="004A4586"/>
  </w:style>
  <w:style w:type="character" w:customStyle="1" w:styleId="ng-binding">
    <w:name w:val="ng-binding"/>
    <w:basedOn w:val="DefaultParagraphFont"/>
    <w:rsid w:val="004A4586"/>
  </w:style>
  <w:style w:type="character" w:customStyle="1" w:styleId="symbol-trade-time">
    <w:name w:val="symbol-trade-time"/>
    <w:basedOn w:val="DefaultParagraphFont"/>
    <w:rsid w:val="004A4586"/>
  </w:style>
  <w:style w:type="character" w:customStyle="1" w:styleId="bid">
    <w:name w:val="bid"/>
    <w:basedOn w:val="DefaultParagraphFont"/>
    <w:rsid w:val="004A4586"/>
  </w:style>
  <w:style w:type="character" w:customStyle="1" w:styleId="ask">
    <w:name w:val="ask"/>
    <w:basedOn w:val="DefaultParagraphFont"/>
    <w:rsid w:val="004A4586"/>
  </w:style>
  <w:style w:type="character" w:customStyle="1" w:styleId="session">
    <w:name w:val="session"/>
    <w:basedOn w:val="DefaultParagraphFont"/>
    <w:rsid w:val="004A4586"/>
  </w:style>
  <w:style w:type="character" w:customStyle="1" w:styleId="pre-post-data">
    <w:name w:val="pre-post-data"/>
    <w:basedOn w:val="DefaultParagraphFont"/>
    <w:rsid w:val="004A4586"/>
  </w:style>
  <w:style w:type="character" w:customStyle="1" w:styleId="realtime-time">
    <w:name w:val="realtime-time"/>
    <w:basedOn w:val="DefaultParagraphFont"/>
    <w:rsid w:val="004A4586"/>
  </w:style>
  <w:style w:type="character" w:customStyle="1" w:styleId="Title1">
    <w:name w:val="Title1"/>
    <w:basedOn w:val="DefaultParagraphFont"/>
    <w:rsid w:val="004A4586"/>
  </w:style>
  <w:style w:type="character" w:customStyle="1" w:styleId="current-date">
    <w:name w:val="current-date"/>
    <w:basedOn w:val="DefaultParagraphFont"/>
    <w:rsid w:val="004A4586"/>
  </w:style>
  <w:style w:type="character" w:customStyle="1" w:styleId="base-next-title">
    <w:name w:val="base-next-title"/>
    <w:basedOn w:val="DefaultParagraphFont"/>
    <w:rsid w:val="004A4586"/>
  </w:style>
  <w:style w:type="character" w:customStyle="1" w:styleId="Heading2Char">
    <w:name w:val="Heading 2 Char"/>
    <w:basedOn w:val="DefaultParagraphFont"/>
    <w:link w:val="Heading2"/>
    <w:uiPriority w:val="9"/>
    <w:rsid w:val="00971362"/>
    <w:rPr>
      <w:rFonts w:asciiTheme="majorHAnsi" w:eastAsiaTheme="majorEastAsia" w:hAnsiTheme="majorHAnsi" w:cstheme="majorBidi"/>
      <w:b/>
      <w:bCs/>
      <w:color w:val="4F81BD" w:themeColor="accent1"/>
      <w:sz w:val="26"/>
      <w:szCs w:val="26"/>
    </w:rPr>
  </w:style>
  <w:style w:type="character" w:customStyle="1" w:styleId="text">
    <w:name w:val="text"/>
    <w:basedOn w:val="DefaultParagraphFont"/>
    <w:rsid w:val="00971362"/>
  </w:style>
  <w:style w:type="character" w:customStyle="1" w:styleId="last-diff-value">
    <w:name w:val="last-diff-value"/>
    <w:basedOn w:val="DefaultParagraphFont"/>
    <w:rsid w:val="00971362"/>
  </w:style>
  <w:style w:type="character" w:customStyle="1" w:styleId="last-diff-percent">
    <w:name w:val="last-diff-percent"/>
    <w:basedOn w:val="DefaultParagraphFont"/>
    <w:rsid w:val="00971362"/>
  </w:style>
  <w:style w:type="character" w:customStyle="1" w:styleId="u-down">
    <w:name w:val="u-down"/>
    <w:basedOn w:val="DefaultParagraphFont"/>
    <w:rsid w:val="00971362"/>
  </w:style>
  <w:style w:type="character" w:customStyle="1" w:styleId="inbetween-time">
    <w:name w:val="inbetween-time"/>
    <w:basedOn w:val="DefaultParagraphFont"/>
    <w:rsid w:val="00971362"/>
  </w:style>
  <w:style w:type="character" w:customStyle="1" w:styleId="inbetween-place">
    <w:name w:val="inbetween-place"/>
    <w:basedOn w:val="DefaultParagraphFont"/>
    <w:rsid w:val="00971362"/>
  </w:style>
  <w:style w:type="character" w:customStyle="1" w:styleId="sub-tabs-link">
    <w:name w:val="sub-tabs-link"/>
    <w:basedOn w:val="DefaultParagraphFont"/>
    <w:rsid w:val="00971362"/>
  </w:style>
  <w:style w:type="character" w:customStyle="1" w:styleId="button-tabs-button">
    <w:name w:val="button-tabs-button"/>
    <w:basedOn w:val="DefaultParagraphFont"/>
    <w:rsid w:val="00971362"/>
  </w:style>
  <w:style w:type="paragraph" w:customStyle="1" w:styleId="text1">
    <w:name w:val="text1"/>
    <w:basedOn w:val="Normal"/>
    <w:rsid w:val="0097136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Header">
    <w:name w:val="header"/>
    <w:basedOn w:val="Normal"/>
    <w:link w:val="HeaderChar"/>
    <w:uiPriority w:val="99"/>
    <w:unhideWhenUsed/>
    <w:rsid w:val="00971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362"/>
  </w:style>
  <w:style w:type="paragraph" w:styleId="Footer">
    <w:name w:val="footer"/>
    <w:basedOn w:val="Normal"/>
    <w:link w:val="FooterChar"/>
    <w:uiPriority w:val="99"/>
    <w:unhideWhenUsed/>
    <w:rsid w:val="00971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362"/>
  </w:style>
  <w:style w:type="character" w:customStyle="1" w:styleId="author1">
    <w:name w:val="author1"/>
    <w:basedOn w:val="DefaultParagraphFont"/>
    <w:rsid w:val="00156662"/>
  </w:style>
  <w:style w:type="paragraph" w:customStyle="1" w:styleId="note">
    <w:name w:val="note"/>
    <w:basedOn w:val="Normal"/>
    <w:rsid w:val="0015666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roundednumber">
    <w:name w:val="roundednumber"/>
    <w:basedOn w:val="DefaultParagraphFont"/>
    <w:rsid w:val="00156662"/>
  </w:style>
  <w:style w:type="character" w:customStyle="1" w:styleId="positiveset">
    <w:name w:val="positiveset"/>
    <w:basedOn w:val="DefaultParagraphFont"/>
    <w:rsid w:val="00156662"/>
  </w:style>
  <w:style w:type="character" w:customStyle="1" w:styleId="negativeset">
    <w:name w:val="negativeset"/>
    <w:basedOn w:val="DefaultParagraphFont"/>
    <w:rsid w:val="00156662"/>
  </w:style>
  <w:style w:type="character" w:customStyle="1" w:styleId="flex-shrink">
    <w:name w:val="flex-shrink"/>
    <w:basedOn w:val="DefaultParagraphFont"/>
    <w:rsid w:val="00796338"/>
  </w:style>
  <w:style w:type="character" w:customStyle="1" w:styleId="ml-15">
    <w:name w:val="ml-1.5"/>
    <w:basedOn w:val="DefaultParagraphFont"/>
    <w:rsid w:val="00796338"/>
  </w:style>
  <w:style w:type="character" w:customStyle="1" w:styleId="text-xs4">
    <w:name w:val="text-xs/4"/>
    <w:basedOn w:val="DefaultParagraphFont"/>
    <w:rsid w:val="00796338"/>
  </w:style>
  <w:style w:type="character" w:customStyle="1" w:styleId="text-base6">
    <w:name w:val="text-base/6"/>
    <w:basedOn w:val="DefaultParagraphFont"/>
    <w:rsid w:val="00796338"/>
  </w:style>
  <w:style w:type="character" w:customStyle="1" w:styleId="text-negative-main">
    <w:name w:val="text-negative-main"/>
    <w:basedOn w:val="DefaultParagraphFont"/>
    <w:rsid w:val="00796338"/>
  </w:style>
  <w:style w:type="character" w:customStyle="1" w:styleId="text-1256a0">
    <w:name w:val="text-[#1256a0]"/>
    <w:basedOn w:val="DefaultParagraphFont"/>
    <w:rsid w:val="00796338"/>
  </w:style>
  <w:style w:type="character" w:customStyle="1" w:styleId="min-w-fit">
    <w:name w:val="min-w-fit"/>
    <w:basedOn w:val="DefaultParagraphFont"/>
    <w:rsid w:val="00796338"/>
  </w:style>
  <w:style w:type="character" w:customStyle="1" w:styleId="mr-3">
    <w:name w:val="mr-3"/>
    <w:basedOn w:val="DefaultParagraphFont"/>
    <w:rsid w:val="00796338"/>
  </w:style>
  <w:style w:type="character" w:customStyle="1" w:styleId="font-semibold">
    <w:name w:val="font-semibold"/>
    <w:basedOn w:val="DefaultParagraphFont"/>
    <w:rsid w:val="00796338"/>
  </w:style>
  <w:style w:type="character" w:customStyle="1" w:styleId="text-v2-gray-dark">
    <w:name w:val="text-v2-gray-dark"/>
    <w:basedOn w:val="DefaultParagraphFont"/>
    <w:rsid w:val="00796338"/>
  </w:style>
  <w:style w:type="character" w:customStyle="1" w:styleId="ml-1">
    <w:name w:val="ml-1"/>
    <w:basedOn w:val="DefaultParagraphFont"/>
    <w:rsid w:val="00796338"/>
  </w:style>
  <w:style w:type="character" w:customStyle="1" w:styleId="flex">
    <w:name w:val="flex"/>
    <w:basedOn w:val="DefaultParagraphFont"/>
    <w:rsid w:val="00796338"/>
  </w:style>
  <w:style w:type="character" w:customStyle="1" w:styleId="block">
    <w:name w:val="block"/>
    <w:basedOn w:val="DefaultParagraphFont"/>
    <w:rsid w:val="00796338"/>
  </w:style>
  <w:style w:type="character" w:customStyle="1" w:styleId="pt-2">
    <w:name w:val="pt-2"/>
    <w:basedOn w:val="DefaultParagraphFont"/>
    <w:rsid w:val="00796338"/>
  </w:style>
  <w:style w:type="character" w:customStyle="1" w:styleId="text-xs">
    <w:name w:val="text-xs"/>
    <w:basedOn w:val="DefaultParagraphFont"/>
    <w:rsid w:val="00796338"/>
  </w:style>
  <w:style w:type="paragraph" w:customStyle="1" w:styleId="sc-gikzsm">
    <w:name w:val="sc-gikzsm"/>
    <w:basedOn w:val="Normal"/>
    <w:rsid w:val="00F75F80"/>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sc-twel9a-0">
    <w:name w:val="sc-twel9a-0"/>
    <w:basedOn w:val="DefaultParagraphFont"/>
    <w:rsid w:val="00F75F80"/>
  </w:style>
  <w:style w:type="character" w:customStyle="1" w:styleId="sc-18s09tr-1">
    <w:name w:val="sc-18s09tr-1"/>
    <w:basedOn w:val="DefaultParagraphFont"/>
    <w:rsid w:val="00F75F80"/>
  </w:style>
  <w:style w:type="character" w:customStyle="1" w:styleId="sc-gikzsm1">
    <w:name w:val="sc-gikzsm1"/>
    <w:basedOn w:val="DefaultParagraphFont"/>
    <w:rsid w:val="00F75F80"/>
  </w:style>
  <w:style w:type="character" w:customStyle="1" w:styleId="sc-1964a9n-2">
    <w:name w:val="sc-1964a9n-2"/>
    <w:basedOn w:val="DefaultParagraphFont"/>
    <w:rsid w:val="00F75F80"/>
  </w:style>
  <w:style w:type="character" w:customStyle="1" w:styleId="sc-dp0hug-0">
    <w:name w:val="sc-dp0hug-0"/>
    <w:basedOn w:val="DefaultParagraphFont"/>
    <w:rsid w:val="00F75F80"/>
  </w:style>
  <w:style w:type="character" w:customStyle="1" w:styleId="sc-v3zuw7-5">
    <w:name w:val="sc-v3zuw7-5"/>
    <w:basedOn w:val="DefaultParagraphFont"/>
    <w:rsid w:val="00F75F80"/>
  </w:style>
  <w:style w:type="paragraph" w:styleId="HTMLAddress">
    <w:name w:val="HTML Address"/>
    <w:basedOn w:val="Normal"/>
    <w:link w:val="HTMLAddressChar"/>
    <w:uiPriority w:val="99"/>
    <w:unhideWhenUsed/>
    <w:rsid w:val="00F75F80"/>
    <w:pPr>
      <w:spacing w:after="0" w:line="240" w:lineRule="auto"/>
    </w:pPr>
    <w:rPr>
      <w:rFonts w:ascii="Times New Roman" w:eastAsia="Times New Roman" w:hAnsi="Times New Roman" w:cs="Times New Roman"/>
      <w:i/>
      <w:iCs/>
      <w:sz w:val="24"/>
      <w:szCs w:val="24"/>
      <w:lang w:eastAsia="en-IN" w:bidi="te-IN"/>
    </w:rPr>
  </w:style>
  <w:style w:type="character" w:customStyle="1" w:styleId="HTMLAddressChar">
    <w:name w:val="HTML Address Char"/>
    <w:basedOn w:val="DefaultParagraphFont"/>
    <w:link w:val="HTMLAddress"/>
    <w:uiPriority w:val="99"/>
    <w:rsid w:val="00F75F80"/>
    <w:rPr>
      <w:rFonts w:ascii="Times New Roman" w:eastAsia="Times New Roman" w:hAnsi="Times New Roman" w:cs="Times New Roman"/>
      <w:i/>
      <w:iCs/>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838">
      <w:marLeft w:val="0"/>
      <w:marRight w:val="0"/>
      <w:marTop w:val="0"/>
      <w:marBottom w:val="0"/>
      <w:divBdr>
        <w:top w:val="single" w:sz="2" w:space="0" w:color="E5E7EB"/>
        <w:left w:val="single" w:sz="2" w:space="0" w:color="E5E7EB"/>
        <w:bottom w:val="single" w:sz="2" w:space="0" w:color="E5E7EB"/>
        <w:right w:val="single" w:sz="2" w:space="0" w:color="E5E7EB"/>
      </w:divBdr>
      <w:divsChild>
        <w:div w:id="611597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00749">
      <w:bodyDiv w:val="1"/>
      <w:marLeft w:val="0"/>
      <w:marRight w:val="0"/>
      <w:marTop w:val="0"/>
      <w:marBottom w:val="0"/>
      <w:divBdr>
        <w:top w:val="none" w:sz="0" w:space="0" w:color="auto"/>
        <w:left w:val="none" w:sz="0" w:space="0" w:color="auto"/>
        <w:bottom w:val="none" w:sz="0" w:space="0" w:color="auto"/>
        <w:right w:val="none" w:sz="0" w:space="0" w:color="auto"/>
      </w:divBdr>
      <w:divsChild>
        <w:div w:id="739015517">
          <w:marLeft w:val="0"/>
          <w:marRight w:val="0"/>
          <w:marTop w:val="0"/>
          <w:marBottom w:val="0"/>
          <w:divBdr>
            <w:top w:val="none" w:sz="0" w:space="0" w:color="auto"/>
            <w:left w:val="none" w:sz="0" w:space="0" w:color="auto"/>
            <w:bottom w:val="none" w:sz="0" w:space="0" w:color="auto"/>
            <w:right w:val="none" w:sz="0" w:space="0" w:color="auto"/>
          </w:divBdr>
          <w:divsChild>
            <w:div w:id="1989748983">
              <w:marLeft w:val="0"/>
              <w:marRight w:val="0"/>
              <w:marTop w:val="0"/>
              <w:marBottom w:val="0"/>
              <w:divBdr>
                <w:top w:val="none" w:sz="0" w:space="0" w:color="auto"/>
                <w:left w:val="none" w:sz="0" w:space="0" w:color="auto"/>
                <w:bottom w:val="none" w:sz="0" w:space="0" w:color="auto"/>
                <w:right w:val="none" w:sz="0" w:space="0" w:color="auto"/>
              </w:divBdr>
              <w:divsChild>
                <w:div w:id="1736975112">
                  <w:marLeft w:val="0"/>
                  <w:marRight w:val="0"/>
                  <w:marTop w:val="0"/>
                  <w:marBottom w:val="0"/>
                  <w:divBdr>
                    <w:top w:val="none" w:sz="0" w:space="0" w:color="auto"/>
                    <w:left w:val="none" w:sz="0" w:space="0" w:color="auto"/>
                    <w:bottom w:val="none" w:sz="0" w:space="0" w:color="auto"/>
                    <w:right w:val="none" w:sz="0" w:space="0" w:color="auto"/>
                  </w:divBdr>
                  <w:divsChild>
                    <w:div w:id="1245339246">
                      <w:marLeft w:val="0"/>
                      <w:marRight w:val="0"/>
                      <w:marTop w:val="0"/>
                      <w:marBottom w:val="0"/>
                      <w:divBdr>
                        <w:top w:val="none" w:sz="0" w:space="0" w:color="auto"/>
                        <w:left w:val="none" w:sz="0" w:space="0" w:color="auto"/>
                        <w:bottom w:val="none" w:sz="0" w:space="0" w:color="auto"/>
                        <w:right w:val="none" w:sz="0" w:space="0" w:color="auto"/>
                      </w:divBdr>
                      <w:divsChild>
                        <w:div w:id="192503042">
                          <w:marLeft w:val="0"/>
                          <w:marRight w:val="0"/>
                          <w:marTop w:val="0"/>
                          <w:marBottom w:val="0"/>
                          <w:divBdr>
                            <w:top w:val="none" w:sz="0" w:space="0" w:color="auto"/>
                            <w:left w:val="none" w:sz="0" w:space="0" w:color="auto"/>
                            <w:bottom w:val="none" w:sz="0" w:space="0" w:color="auto"/>
                            <w:right w:val="none" w:sz="0" w:space="0" w:color="auto"/>
                          </w:divBdr>
                          <w:divsChild>
                            <w:div w:id="1378043305">
                              <w:marLeft w:val="0"/>
                              <w:marRight w:val="0"/>
                              <w:marTop w:val="0"/>
                              <w:marBottom w:val="0"/>
                              <w:divBdr>
                                <w:top w:val="none" w:sz="0" w:space="0" w:color="auto"/>
                                <w:left w:val="none" w:sz="0" w:space="0" w:color="auto"/>
                                <w:bottom w:val="none" w:sz="0" w:space="0" w:color="auto"/>
                                <w:right w:val="none" w:sz="0" w:space="0" w:color="auto"/>
                              </w:divBdr>
                              <w:divsChild>
                                <w:div w:id="834805087">
                                  <w:marLeft w:val="0"/>
                                  <w:marRight w:val="0"/>
                                  <w:marTop w:val="0"/>
                                  <w:marBottom w:val="75"/>
                                  <w:divBdr>
                                    <w:top w:val="none" w:sz="0" w:space="0" w:color="auto"/>
                                    <w:left w:val="none" w:sz="0" w:space="0" w:color="auto"/>
                                    <w:bottom w:val="none" w:sz="0" w:space="0" w:color="auto"/>
                                    <w:right w:val="none" w:sz="0" w:space="0" w:color="auto"/>
                                  </w:divBdr>
                                  <w:divsChild>
                                    <w:div w:id="250361432">
                                      <w:marLeft w:val="0"/>
                                      <w:marRight w:val="0"/>
                                      <w:marTop w:val="225"/>
                                      <w:marBottom w:val="0"/>
                                      <w:divBdr>
                                        <w:top w:val="none" w:sz="0" w:space="0" w:color="auto"/>
                                        <w:left w:val="none" w:sz="0" w:space="0" w:color="auto"/>
                                        <w:bottom w:val="none" w:sz="0" w:space="0" w:color="auto"/>
                                        <w:right w:val="none" w:sz="0" w:space="0" w:color="auto"/>
                                      </w:divBdr>
                                      <w:divsChild>
                                        <w:div w:id="1101296245">
                                          <w:marLeft w:val="0"/>
                                          <w:marRight w:val="150"/>
                                          <w:marTop w:val="0"/>
                                          <w:marBottom w:val="0"/>
                                          <w:divBdr>
                                            <w:top w:val="none" w:sz="0" w:space="0" w:color="auto"/>
                                            <w:left w:val="none" w:sz="0" w:space="0" w:color="auto"/>
                                            <w:bottom w:val="none" w:sz="0" w:space="0" w:color="auto"/>
                                            <w:right w:val="none" w:sz="0" w:space="0" w:color="auto"/>
                                          </w:divBdr>
                                          <w:divsChild>
                                            <w:div w:id="1251498712">
                                              <w:marLeft w:val="0"/>
                                              <w:marRight w:val="0"/>
                                              <w:marTop w:val="0"/>
                                              <w:marBottom w:val="0"/>
                                              <w:divBdr>
                                                <w:top w:val="none" w:sz="0" w:space="0" w:color="auto"/>
                                                <w:left w:val="none" w:sz="0" w:space="0" w:color="auto"/>
                                                <w:bottom w:val="none" w:sz="0" w:space="0" w:color="auto"/>
                                                <w:right w:val="none" w:sz="0" w:space="0" w:color="auto"/>
                                              </w:divBdr>
                                            </w:div>
                                            <w:div w:id="1130247130">
                                              <w:marLeft w:val="0"/>
                                              <w:marRight w:val="0"/>
                                              <w:marTop w:val="0"/>
                                              <w:marBottom w:val="0"/>
                                              <w:divBdr>
                                                <w:top w:val="none" w:sz="0" w:space="0" w:color="auto"/>
                                                <w:left w:val="none" w:sz="0" w:space="0" w:color="auto"/>
                                                <w:bottom w:val="none" w:sz="0" w:space="0" w:color="auto"/>
                                                <w:right w:val="none" w:sz="0" w:space="0" w:color="auto"/>
                                              </w:divBdr>
                                            </w:div>
                                          </w:divsChild>
                                        </w:div>
                                        <w:div w:id="1245264129">
                                          <w:marLeft w:val="0"/>
                                          <w:marRight w:val="120"/>
                                          <w:marTop w:val="0"/>
                                          <w:marBottom w:val="0"/>
                                          <w:divBdr>
                                            <w:top w:val="none" w:sz="0" w:space="0" w:color="auto"/>
                                            <w:left w:val="none" w:sz="0" w:space="0" w:color="auto"/>
                                            <w:bottom w:val="none" w:sz="0" w:space="0" w:color="auto"/>
                                            <w:right w:val="none" w:sz="0" w:space="0" w:color="auto"/>
                                          </w:divBdr>
                                          <w:divsChild>
                                            <w:div w:id="800344191">
                                              <w:marLeft w:val="0"/>
                                              <w:marRight w:val="0"/>
                                              <w:marTop w:val="0"/>
                                              <w:marBottom w:val="0"/>
                                              <w:divBdr>
                                                <w:top w:val="none" w:sz="0" w:space="0" w:color="auto"/>
                                                <w:left w:val="none" w:sz="0" w:space="0" w:color="auto"/>
                                                <w:bottom w:val="none" w:sz="0" w:space="0" w:color="auto"/>
                                                <w:right w:val="none" w:sz="0" w:space="0" w:color="auto"/>
                                              </w:divBdr>
                                              <w:divsChild>
                                                <w:div w:id="7409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6729">
                                          <w:marLeft w:val="0"/>
                                          <w:marRight w:val="0"/>
                                          <w:marTop w:val="0"/>
                                          <w:marBottom w:val="0"/>
                                          <w:divBdr>
                                            <w:top w:val="none" w:sz="0" w:space="0" w:color="auto"/>
                                            <w:left w:val="none" w:sz="0" w:space="0" w:color="auto"/>
                                            <w:bottom w:val="none" w:sz="0" w:space="0" w:color="auto"/>
                                            <w:right w:val="none" w:sz="0" w:space="0" w:color="auto"/>
                                          </w:divBdr>
                                          <w:divsChild>
                                            <w:div w:id="599816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17744370">
                                      <w:marLeft w:val="0"/>
                                      <w:marRight w:val="0"/>
                                      <w:marTop w:val="90"/>
                                      <w:marBottom w:val="9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sChild>
                                            <w:div w:id="531764423">
                                              <w:marLeft w:val="0"/>
                                              <w:marRight w:val="300"/>
                                              <w:marTop w:val="0"/>
                                              <w:marBottom w:val="0"/>
                                              <w:divBdr>
                                                <w:top w:val="none" w:sz="0" w:space="0" w:color="auto"/>
                                                <w:left w:val="none" w:sz="0" w:space="0" w:color="auto"/>
                                                <w:bottom w:val="none" w:sz="0" w:space="0" w:color="auto"/>
                                                <w:right w:val="none" w:sz="0" w:space="0" w:color="auto"/>
                                              </w:divBdr>
                                              <w:divsChild>
                                                <w:div w:id="1482115845">
                                                  <w:marLeft w:val="0"/>
                                                  <w:marRight w:val="0"/>
                                                  <w:marTop w:val="0"/>
                                                  <w:marBottom w:val="0"/>
                                                  <w:divBdr>
                                                    <w:top w:val="none" w:sz="0" w:space="0" w:color="auto"/>
                                                    <w:left w:val="none" w:sz="0" w:space="0" w:color="auto"/>
                                                    <w:bottom w:val="none" w:sz="0" w:space="0" w:color="auto"/>
                                                    <w:right w:val="none" w:sz="0" w:space="0" w:color="auto"/>
                                                  </w:divBdr>
                                                </w:div>
                                              </w:divsChild>
                                            </w:div>
                                            <w:div w:id="4096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870352">
                      <w:marLeft w:val="0"/>
                      <w:marRight w:val="0"/>
                      <w:marTop w:val="0"/>
                      <w:marBottom w:val="0"/>
                      <w:divBdr>
                        <w:top w:val="none" w:sz="0" w:space="0" w:color="auto"/>
                        <w:left w:val="none" w:sz="0" w:space="0" w:color="auto"/>
                        <w:bottom w:val="none" w:sz="0" w:space="0" w:color="auto"/>
                        <w:right w:val="none" w:sz="0" w:space="0" w:color="auto"/>
                      </w:divBdr>
                      <w:divsChild>
                        <w:div w:id="684092270">
                          <w:marLeft w:val="0"/>
                          <w:marRight w:val="0"/>
                          <w:marTop w:val="0"/>
                          <w:marBottom w:val="0"/>
                          <w:divBdr>
                            <w:top w:val="none" w:sz="0" w:space="0" w:color="auto"/>
                            <w:left w:val="none" w:sz="0" w:space="0" w:color="auto"/>
                            <w:bottom w:val="none" w:sz="0" w:space="0" w:color="auto"/>
                            <w:right w:val="none" w:sz="0" w:space="0" w:color="auto"/>
                          </w:divBdr>
                          <w:divsChild>
                            <w:div w:id="2055545666">
                              <w:marLeft w:val="0"/>
                              <w:marRight w:val="0"/>
                              <w:marTop w:val="0"/>
                              <w:marBottom w:val="0"/>
                              <w:divBdr>
                                <w:top w:val="none" w:sz="0" w:space="0" w:color="auto"/>
                                <w:left w:val="none" w:sz="0" w:space="0" w:color="auto"/>
                                <w:bottom w:val="none" w:sz="0" w:space="0" w:color="auto"/>
                                <w:right w:val="none" w:sz="0" w:space="0" w:color="auto"/>
                              </w:divBdr>
                              <w:divsChild>
                                <w:div w:id="16939923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64069">
          <w:marLeft w:val="0"/>
          <w:marRight w:val="0"/>
          <w:marTop w:val="0"/>
          <w:marBottom w:val="0"/>
          <w:divBdr>
            <w:top w:val="none" w:sz="0" w:space="0" w:color="auto"/>
            <w:left w:val="none" w:sz="0" w:space="0" w:color="auto"/>
            <w:bottom w:val="none" w:sz="0" w:space="0" w:color="auto"/>
            <w:right w:val="none" w:sz="0" w:space="0" w:color="auto"/>
          </w:divBdr>
          <w:divsChild>
            <w:div w:id="1407805258">
              <w:marLeft w:val="0"/>
              <w:marRight w:val="0"/>
              <w:marTop w:val="255"/>
              <w:marBottom w:val="0"/>
              <w:divBdr>
                <w:top w:val="none" w:sz="0" w:space="0" w:color="auto"/>
                <w:left w:val="none" w:sz="0" w:space="0" w:color="auto"/>
                <w:bottom w:val="none" w:sz="0" w:space="0" w:color="auto"/>
                <w:right w:val="none" w:sz="0" w:space="0" w:color="auto"/>
              </w:divBdr>
              <w:divsChild>
                <w:div w:id="418405955">
                  <w:marLeft w:val="0"/>
                  <w:marRight w:val="0"/>
                  <w:marTop w:val="0"/>
                  <w:marBottom w:val="0"/>
                  <w:divBdr>
                    <w:top w:val="none" w:sz="0" w:space="0" w:color="auto"/>
                    <w:left w:val="none" w:sz="0" w:space="0" w:color="auto"/>
                    <w:bottom w:val="none" w:sz="0" w:space="0" w:color="auto"/>
                    <w:right w:val="none" w:sz="0" w:space="0" w:color="auto"/>
                  </w:divBdr>
                  <w:divsChild>
                    <w:div w:id="549465929">
                      <w:marLeft w:val="0"/>
                      <w:marRight w:val="0"/>
                      <w:marTop w:val="0"/>
                      <w:marBottom w:val="0"/>
                      <w:divBdr>
                        <w:top w:val="none" w:sz="0" w:space="0" w:color="auto"/>
                        <w:left w:val="none" w:sz="0" w:space="0" w:color="auto"/>
                        <w:bottom w:val="none" w:sz="0" w:space="0" w:color="auto"/>
                        <w:right w:val="none" w:sz="0" w:space="0" w:color="auto"/>
                      </w:divBdr>
                      <w:divsChild>
                        <w:div w:id="179010703">
                          <w:marLeft w:val="0"/>
                          <w:marRight w:val="0"/>
                          <w:marTop w:val="0"/>
                          <w:marBottom w:val="0"/>
                          <w:divBdr>
                            <w:top w:val="none" w:sz="0" w:space="0" w:color="auto"/>
                            <w:left w:val="none" w:sz="0" w:space="0" w:color="auto"/>
                            <w:bottom w:val="none" w:sz="0" w:space="0" w:color="auto"/>
                            <w:right w:val="none" w:sz="0" w:space="0" w:color="auto"/>
                          </w:divBdr>
                          <w:divsChild>
                            <w:div w:id="1454783913">
                              <w:marLeft w:val="0"/>
                              <w:marRight w:val="0"/>
                              <w:marTop w:val="0"/>
                              <w:marBottom w:val="0"/>
                              <w:divBdr>
                                <w:top w:val="none" w:sz="0" w:space="0" w:color="auto"/>
                                <w:left w:val="none" w:sz="0" w:space="0" w:color="auto"/>
                                <w:bottom w:val="none" w:sz="0" w:space="0" w:color="auto"/>
                                <w:right w:val="none" w:sz="0" w:space="0" w:color="auto"/>
                              </w:divBdr>
                              <w:divsChild>
                                <w:div w:id="162865">
                                  <w:marLeft w:val="0"/>
                                  <w:marRight w:val="0"/>
                                  <w:marTop w:val="0"/>
                                  <w:marBottom w:val="0"/>
                                  <w:divBdr>
                                    <w:top w:val="none" w:sz="0" w:space="0" w:color="auto"/>
                                    <w:left w:val="none" w:sz="0" w:space="0" w:color="auto"/>
                                    <w:bottom w:val="none" w:sz="0" w:space="0" w:color="auto"/>
                                    <w:right w:val="none" w:sz="0" w:space="0" w:color="auto"/>
                                  </w:divBdr>
                                  <w:divsChild>
                                    <w:div w:id="296032019">
                                      <w:marLeft w:val="0"/>
                                      <w:marRight w:val="0"/>
                                      <w:marTop w:val="0"/>
                                      <w:marBottom w:val="0"/>
                                      <w:divBdr>
                                        <w:top w:val="none" w:sz="0" w:space="0" w:color="auto"/>
                                        <w:left w:val="none" w:sz="0" w:space="0" w:color="auto"/>
                                        <w:bottom w:val="none" w:sz="0" w:space="0" w:color="auto"/>
                                        <w:right w:val="none" w:sz="0" w:space="0" w:color="auto"/>
                                      </w:divBdr>
                                      <w:divsChild>
                                        <w:div w:id="1277905070">
                                          <w:marLeft w:val="0"/>
                                          <w:marRight w:val="600"/>
                                          <w:marTop w:val="0"/>
                                          <w:marBottom w:val="0"/>
                                          <w:divBdr>
                                            <w:top w:val="none" w:sz="0" w:space="0" w:color="auto"/>
                                            <w:left w:val="none" w:sz="0" w:space="0" w:color="auto"/>
                                            <w:bottom w:val="none" w:sz="0" w:space="0" w:color="auto"/>
                                            <w:right w:val="none" w:sz="0" w:space="0" w:color="auto"/>
                                          </w:divBdr>
                                          <w:divsChild>
                                            <w:div w:id="654722512">
                                              <w:marLeft w:val="120"/>
                                              <w:marRight w:val="0"/>
                                              <w:marTop w:val="0"/>
                                              <w:marBottom w:val="0"/>
                                              <w:divBdr>
                                                <w:top w:val="none" w:sz="0" w:space="0" w:color="auto"/>
                                                <w:left w:val="none" w:sz="0" w:space="0" w:color="auto"/>
                                                <w:bottom w:val="none" w:sz="0" w:space="0" w:color="auto"/>
                                                <w:right w:val="none" w:sz="0" w:space="0" w:color="auto"/>
                                              </w:divBdr>
                                              <w:divsChild>
                                                <w:div w:id="1507792385">
                                                  <w:marLeft w:val="0"/>
                                                  <w:marRight w:val="0"/>
                                                  <w:marTop w:val="0"/>
                                                  <w:marBottom w:val="0"/>
                                                  <w:divBdr>
                                                    <w:top w:val="none" w:sz="0" w:space="0" w:color="auto"/>
                                                    <w:left w:val="none" w:sz="0" w:space="0" w:color="auto"/>
                                                    <w:bottom w:val="none" w:sz="0" w:space="0" w:color="auto"/>
                                                    <w:right w:val="none" w:sz="0" w:space="0" w:color="auto"/>
                                                  </w:divBdr>
                                                  <w:divsChild>
                                                    <w:div w:id="12235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1864">
                                          <w:marLeft w:val="0"/>
                                          <w:marRight w:val="600"/>
                                          <w:marTop w:val="0"/>
                                          <w:marBottom w:val="0"/>
                                          <w:divBdr>
                                            <w:top w:val="none" w:sz="0" w:space="0" w:color="auto"/>
                                            <w:left w:val="none" w:sz="0" w:space="0" w:color="auto"/>
                                            <w:bottom w:val="none" w:sz="0" w:space="0" w:color="auto"/>
                                            <w:right w:val="none" w:sz="0" w:space="0" w:color="auto"/>
                                          </w:divBdr>
                                          <w:divsChild>
                                            <w:div w:id="1584952269">
                                              <w:marLeft w:val="0"/>
                                              <w:marRight w:val="0"/>
                                              <w:marTop w:val="0"/>
                                              <w:marBottom w:val="0"/>
                                              <w:divBdr>
                                                <w:top w:val="none" w:sz="0" w:space="0" w:color="auto"/>
                                                <w:left w:val="none" w:sz="0" w:space="0" w:color="auto"/>
                                                <w:bottom w:val="none" w:sz="0" w:space="0" w:color="auto"/>
                                                <w:right w:val="none" w:sz="0" w:space="0" w:color="auto"/>
                                              </w:divBdr>
                                            </w:div>
                                          </w:divsChild>
                                        </w:div>
                                        <w:div w:id="1551072485">
                                          <w:marLeft w:val="0"/>
                                          <w:marRight w:val="150"/>
                                          <w:marTop w:val="0"/>
                                          <w:marBottom w:val="0"/>
                                          <w:divBdr>
                                            <w:top w:val="none" w:sz="0" w:space="0" w:color="auto"/>
                                            <w:left w:val="none" w:sz="0" w:space="0" w:color="auto"/>
                                            <w:bottom w:val="none" w:sz="0" w:space="0" w:color="auto"/>
                                            <w:right w:val="none" w:sz="0" w:space="0" w:color="auto"/>
                                          </w:divBdr>
                                          <w:divsChild>
                                            <w:div w:id="10464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9943">
                                      <w:marLeft w:val="0"/>
                                      <w:marRight w:val="0"/>
                                      <w:marTop w:val="300"/>
                                      <w:marBottom w:val="225"/>
                                      <w:divBdr>
                                        <w:top w:val="none" w:sz="0" w:space="0" w:color="auto"/>
                                        <w:left w:val="none" w:sz="0" w:space="0" w:color="auto"/>
                                        <w:bottom w:val="none" w:sz="0" w:space="0" w:color="auto"/>
                                        <w:right w:val="none" w:sz="0" w:space="0" w:color="auto"/>
                                      </w:divBdr>
                                    </w:div>
                                  </w:divsChild>
                                </w:div>
                                <w:div w:id="6750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61460">
      <w:bodyDiv w:val="1"/>
      <w:marLeft w:val="0"/>
      <w:marRight w:val="0"/>
      <w:marTop w:val="0"/>
      <w:marBottom w:val="0"/>
      <w:divBdr>
        <w:top w:val="none" w:sz="0" w:space="0" w:color="auto"/>
        <w:left w:val="none" w:sz="0" w:space="0" w:color="auto"/>
        <w:bottom w:val="none" w:sz="0" w:space="0" w:color="auto"/>
        <w:right w:val="none" w:sz="0" w:space="0" w:color="auto"/>
      </w:divBdr>
    </w:div>
    <w:div w:id="43875667">
      <w:marLeft w:val="0"/>
      <w:marRight w:val="0"/>
      <w:marTop w:val="0"/>
      <w:marBottom w:val="0"/>
      <w:divBdr>
        <w:top w:val="single" w:sz="2" w:space="0" w:color="E5E7EB"/>
        <w:left w:val="single" w:sz="2" w:space="0" w:color="E5E7EB"/>
        <w:bottom w:val="single" w:sz="2" w:space="0" w:color="E5E7EB"/>
        <w:right w:val="single" w:sz="2" w:space="0" w:color="E5E7EB"/>
      </w:divBdr>
      <w:divsChild>
        <w:div w:id="965046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331428">
      <w:bodyDiv w:val="1"/>
      <w:marLeft w:val="0"/>
      <w:marRight w:val="0"/>
      <w:marTop w:val="0"/>
      <w:marBottom w:val="0"/>
      <w:divBdr>
        <w:top w:val="none" w:sz="0" w:space="0" w:color="auto"/>
        <w:left w:val="none" w:sz="0" w:space="0" w:color="auto"/>
        <w:bottom w:val="none" w:sz="0" w:space="0" w:color="auto"/>
        <w:right w:val="none" w:sz="0" w:space="0" w:color="auto"/>
      </w:divBdr>
    </w:div>
    <w:div w:id="121506451">
      <w:bodyDiv w:val="1"/>
      <w:marLeft w:val="0"/>
      <w:marRight w:val="0"/>
      <w:marTop w:val="0"/>
      <w:marBottom w:val="0"/>
      <w:divBdr>
        <w:top w:val="none" w:sz="0" w:space="0" w:color="auto"/>
        <w:left w:val="none" w:sz="0" w:space="0" w:color="auto"/>
        <w:bottom w:val="none" w:sz="0" w:space="0" w:color="auto"/>
        <w:right w:val="none" w:sz="0" w:space="0" w:color="auto"/>
      </w:divBdr>
    </w:div>
    <w:div w:id="125585570">
      <w:bodyDiv w:val="1"/>
      <w:marLeft w:val="0"/>
      <w:marRight w:val="0"/>
      <w:marTop w:val="0"/>
      <w:marBottom w:val="0"/>
      <w:divBdr>
        <w:top w:val="none" w:sz="0" w:space="0" w:color="auto"/>
        <w:left w:val="none" w:sz="0" w:space="0" w:color="auto"/>
        <w:bottom w:val="none" w:sz="0" w:space="0" w:color="auto"/>
        <w:right w:val="none" w:sz="0" w:space="0" w:color="auto"/>
      </w:divBdr>
    </w:div>
    <w:div w:id="147941154">
      <w:marLeft w:val="0"/>
      <w:marRight w:val="0"/>
      <w:marTop w:val="0"/>
      <w:marBottom w:val="0"/>
      <w:divBdr>
        <w:top w:val="single" w:sz="2" w:space="0" w:color="E5E7EB"/>
        <w:left w:val="single" w:sz="2" w:space="0" w:color="E5E7EB"/>
        <w:bottom w:val="single" w:sz="2" w:space="0" w:color="E5E7EB"/>
        <w:right w:val="single" w:sz="2" w:space="0" w:color="E5E7EB"/>
      </w:divBdr>
      <w:divsChild>
        <w:div w:id="1326782009">
          <w:marLeft w:val="0"/>
          <w:marRight w:val="0"/>
          <w:marTop w:val="0"/>
          <w:marBottom w:val="240"/>
          <w:divBdr>
            <w:top w:val="single" w:sz="2" w:space="0" w:color="E5E7EB"/>
            <w:left w:val="single" w:sz="2" w:space="0" w:color="E5E7EB"/>
            <w:bottom w:val="single" w:sz="2" w:space="8" w:color="E5E7EB"/>
            <w:right w:val="single" w:sz="2" w:space="0" w:color="E5E7EB"/>
          </w:divBdr>
        </w:div>
      </w:divsChild>
    </w:div>
    <w:div w:id="231890148">
      <w:bodyDiv w:val="1"/>
      <w:marLeft w:val="0"/>
      <w:marRight w:val="0"/>
      <w:marTop w:val="0"/>
      <w:marBottom w:val="0"/>
      <w:divBdr>
        <w:top w:val="none" w:sz="0" w:space="0" w:color="auto"/>
        <w:left w:val="none" w:sz="0" w:space="0" w:color="auto"/>
        <w:bottom w:val="none" w:sz="0" w:space="0" w:color="auto"/>
        <w:right w:val="none" w:sz="0" w:space="0" w:color="auto"/>
      </w:divBdr>
      <w:divsChild>
        <w:div w:id="520821836">
          <w:marLeft w:val="0"/>
          <w:marRight w:val="0"/>
          <w:marTop w:val="0"/>
          <w:marBottom w:val="0"/>
          <w:divBdr>
            <w:top w:val="none" w:sz="0" w:space="0" w:color="auto"/>
            <w:left w:val="none" w:sz="0" w:space="0" w:color="auto"/>
            <w:bottom w:val="none" w:sz="0" w:space="0" w:color="auto"/>
            <w:right w:val="none" w:sz="0" w:space="0" w:color="auto"/>
          </w:divBdr>
          <w:divsChild>
            <w:div w:id="7269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290">
      <w:bodyDiv w:val="1"/>
      <w:marLeft w:val="0"/>
      <w:marRight w:val="0"/>
      <w:marTop w:val="0"/>
      <w:marBottom w:val="0"/>
      <w:divBdr>
        <w:top w:val="none" w:sz="0" w:space="0" w:color="auto"/>
        <w:left w:val="none" w:sz="0" w:space="0" w:color="auto"/>
        <w:bottom w:val="none" w:sz="0" w:space="0" w:color="auto"/>
        <w:right w:val="none" w:sz="0" w:space="0" w:color="auto"/>
      </w:divBdr>
    </w:div>
    <w:div w:id="288899465">
      <w:marLeft w:val="0"/>
      <w:marRight w:val="0"/>
      <w:marTop w:val="0"/>
      <w:marBottom w:val="0"/>
      <w:divBdr>
        <w:top w:val="single" w:sz="2" w:space="0" w:color="E5E7EB"/>
        <w:left w:val="single" w:sz="2" w:space="0" w:color="E5E7EB"/>
        <w:bottom w:val="single" w:sz="2" w:space="0" w:color="E5E7EB"/>
        <w:right w:val="single" w:sz="2" w:space="0" w:color="E5E7EB"/>
      </w:divBdr>
      <w:divsChild>
        <w:div w:id="983436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330067">
      <w:marLeft w:val="0"/>
      <w:marRight w:val="0"/>
      <w:marTop w:val="0"/>
      <w:marBottom w:val="0"/>
      <w:divBdr>
        <w:top w:val="single" w:sz="2" w:space="0" w:color="E5E7EB"/>
        <w:left w:val="single" w:sz="2" w:space="0" w:color="E5E7EB"/>
        <w:bottom w:val="single" w:sz="2" w:space="0" w:color="E5E7EB"/>
        <w:right w:val="single" w:sz="2" w:space="0" w:color="E5E7EB"/>
      </w:divBdr>
      <w:divsChild>
        <w:div w:id="1772318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1998630">
      <w:marLeft w:val="0"/>
      <w:marRight w:val="0"/>
      <w:marTop w:val="0"/>
      <w:marBottom w:val="0"/>
      <w:divBdr>
        <w:top w:val="single" w:sz="2" w:space="0" w:color="E5E7EB"/>
        <w:left w:val="single" w:sz="2" w:space="0" w:color="E5E7EB"/>
        <w:bottom w:val="single" w:sz="2" w:space="0" w:color="E5E7EB"/>
        <w:right w:val="single" w:sz="2" w:space="0" w:color="E5E7EB"/>
      </w:divBdr>
      <w:divsChild>
        <w:div w:id="2437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240622">
      <w:bodyDiv w:val="1"/>
      <w:marLeft w:val="0"/>
      <w:marRight w:val="0"/>
      <w:marTop w:val="0"/>
      <w:marBottom w:val="0"/>
      <w:divBdr>
        <w:top w:val="none" w:sz="0" w:space="0" w:color="auto"/>
        <w:left w:val="none" w:sz="0" w:space="0" w:color="auto"/>
        <w:bottom w:val="none" w:sz="0" w:space="0" w:color="auto"/>
        <w:right w:val="none" w:sz="0" w:space="0" w:color="auto"/>
      </w:divBdr>
      <w:divsChild>
        <w:div w:id="1518542995">
          <w:marLeft w:val="0"/>
          <w:marRight w:val="0"/>
          <w:marTop w:val="360"/>
          <w:marBottom w:val="240"/>
          <w:divBdr>
            <w:top w:val="none" w:sz="0" w:space="0" w:color="auto"/>
            <w:left w:val="none" w:sz="0" w:space="0" w:color="auto"/>
            <w:bottom w:val="none" w:sz="0" w:space="0" w:color="auto"/>
            <w:right w:val="none" w:sz="0" w:space="0" w:color="auto"/>
          </w:divBdr>
          <w:divsChild>
            <w:div w:id="480772320">
              <w:marLeft w:val="0"/>
              <w:marRight w:val="0"/>
              <w:marTop w:val="0"/>
              <w:marBottom w:val="0"/>
              <w:divBdr>
                <w:top w:val="none" w:sz="0" w:space="0" w:color="auto"/>
                <w:left w:val="none" w:sz="0" w:space="0" w:color="auto"/>
                <w:bottom w:val="none" w:sz="0" w:space="0" w:color="auto"/>
                <w:right w:val="none" w:sz="0" w:space="0" w:color="auto"/>
              </w:divBdr>
              <w:divsChild>
                <w:div w:id="710418357">
                  <w:marLeft w:val="0"/>
                  <w:marRight w:val="0"/>
                  <w:marTop w:val="0"/>
                  <w:marBottom w:val="0"/>
                  <w:divBdr>
                    <w:top w:val="none" w:sz="0" w:space="0" w:color="auto"/>
                    <w:left w:val="none" w:sz="0" w:space="0" w:color="auto"/>
                    <w:bottom w:val="none" w:sz="0" w:space="0" w:color="auto"/>
                    <w:right w:val="none" w:sz="0" w:space="0" w:color="auto"/>
                  </w:divBdr>
                </w:div>
                <w:div w:id="1085766675">
                  <w:marLeft w:val="0"/>
                  <w:marRight w:val="0"/>
                  <w:marTop w:val="0"/>
                  <w:marBottom w:val="0"/>
                  <w:divBdr>
                    <w:top w:val="none" w:sz="0" w:space="0" w:color="auto"/>
                    <w:left w:val="none" w:sz="0" w:space="0" w:color="auto"/>
                    <w:bottom w:val="none" w:sz="0" w:space="0" w:color="auto"/>
                    <w:right w:val="none" w:sz="0" w:space="0" w:color="auto"/>
                  </w:divBdr>
                  <w:divsChild>
                    <w:div w:id="373894739">
                      <w:marLeft w:val="0"/>
                      <w:marRight w:val="0"/>
                      <w:marTop w:val="100"/>
                      <w:marBottom w:val="0"/>
                      <w:divBdr>
                        <w:top w:val="single" w:sz="6" w:space="0" w:color="E3EAF2"/>
                        <w:left w:val="single" w:sz="6" w:space="0" w:color="E3EAF2"/>
                        <w:bottom w:val="single" w:sz="6" w:space="0" w:color="E3EAF2"/>
                        <w:right w:val="single" w:sz="6" w:space="0" w:color="E3EAF2"/>
                      </w:divBdr>
                      <w:divsChild>
                        <w:div w:id="1602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3140">
              <w:marLeft w:val="0"/>
              <w:marRight w:val="0"/>
              <w:marTop w:val="180"/>
              <w:marBottom w:val="0"/>
              <w:divBdr>
                <w:top w:val="single" w:sz="6" w:space="9" w:color="E3EAF2"/>
                <w:left w:val="none" w:sz="0" w:space="0" w:color="auto"/>
                <w:bottom w:val="none" w:sz="0" w:space="0" w:color="auto"/>
                <w:right w:val="none" w:sz="0" w:space="0" w:color="auto"/>
              </w:divBdr>
              <w:divsChild>
                <w:div w:id="87585539">
                  <w:marLeft w:val="0"/>
                  <w:marRight w:val="0"/>
                  <w:marTop w:val="0"/>
                  <w:marBottom w:val="0"/>
                  <w:divBdr>
                    <w:top w:val="none" w:sz="0" w:space="0" w:color="auto"/>
                    <w:left w:val="none" w:sz="0" w:space="0" w:color="auto"/>
                    <w:bottom w:val="none" w:sz="0" w:space="0" w:color="auto"/>
                    <w:right w:val="none" w:sz="0" w:space="0" w:color="auto"/>
                  </w:divBdr>
                  <w:divsChild>
                    <w:div w:id="696395222">
                      <w:marLeft w:val="0"/>
                      <w:marRight w:val="0"/>
                      <w:marTop w:val="0"/>
                      <w:marBottom w:val="0"/>
                      <w:divBdr>
                        <w:top w:val="none" w:sz="0" w:space="0" w:color="auto"/>
                        <w:left w:val="none" w:sz="0" w:space="0" w:color="auto"/>
                        <w:bottom w:val="none" w:sz="0" w:space="0" w:color="auto"/>
                        <w:right w:val="none" w:sz="0" w:space="0" w:color="auto"/>
                      </w:divBdr>
                    </w:div>
                    <w:div w:id="269239091">
                      <w:marLeft w:val="0"/>
                      <w:marRight w:val="0"/>
                      <w:marTop w:val="0"/>
                      <w:marBottom w:val="0"/>
                      <w:divBdr>
                        <w:top w:val="none" w:sz="0" w:space="0" w:color="auto"/>
                        <w:left w:val="none" w:sz="0" w:space="0" w:color="auto"/>
                        <w:bottom w:val="none" w:sz="0" w:space="0" w:color="auto"/>
                        <w:right w:val="none" w:sz="0" w:space="0" w:color="auto"/>
                      </w:divBdr>
                    </w:div>
                  </w:divsChild>
                </w:div>
                <w:div w:id="1212115435">
                  <w:marLeft w:val="0"/>
                  <w:marRight w:val="0"/>
                  <w:marTop w:val="0"/>
                  <w:marBottom w:val="100"/>
                  <w:divBdr>
                    <w:top w:val="none" w:sz="0" w:space="0" w:color="auto"/>
                    <w:left w:val="none" w:sz="0" w:space="0" w:color="auto"/>
                    <w:bottom w:val="none" w:sz="0" w:space="0" w:color="auto"/>
                    <w:right w:val="none" w:sz="0" w:space="0" w:color="auto"/>
                  </w:divBdr>
                  <w:divsChild>
                    <w:div w:id="1451121625">
                      <w:marLeft w:val="0"/>
                      <w:marRight w:val="0"/>
                      <w:marTop w:val="0"/>
                      <w:marBottom w:val="0"/>
                      <w:divBdr>
                        <w:top w:val="none" w:sz="0" w:space="0" w:color="auto"/>
                        <w:left w:val="none" w:sz="0" w:space="0" w:color="auto"/>
                        <w:bottom w:val="none" w:sz="0" w:space="0" w:color="auto"/>
                        <w:right w:val="none" w:sz="0" w:space="0" w:color="auto"/>
                      </w:divBdr>
                      <w:divsChild>
                        <w:div w:id="6102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94">
              <w:marLeft w:val="0"/>
              <w:marRight w:val="0"/>
              <w:marTop w:val="240"/>
              <w:marBottom w:val="0"/>
              <w:divBdr>
                <w:top w:val="none" w:sz="0" w:space="0" w:color="auto"/>
                <w:left w:val="none" w:sz="0" w:space="0" w:color="auto"/>
                <w:bottom w:val="none" w:sz="0" w:space="0" w:color="auto"/>
                <w:right w:val="none" w:sz="0" w:space="0" w:color="auto"/>
              </w:divBdr>
              <w:divsChild>
                <w:div w:id="1556507699">
                  <w:marLeft w:val="360"/>
                  <w:marRight w:val="0"/>
                  <w:marTop w:val="0"/>
                  <w:marBottom w:val="0"/>
                  <w:divBdr>
                    <w:top w:val="none" w:sz="0" w:space="0" w:color="auto"/>
                    <w:left w:val="none" w:sz="0" w:space="0" w:color="auto"/>
                    <w:bottom w:val="none" w:sz="0" w:space="0" w:color="auto"/>
                    <w:right w:val="none" w:sz="0" w:space="0" w:color="auto"/>
                  </w:divBdr>
                </w:div>
              </w:divsChild>
            </w:div>
            <w:div w:id="1747729728">
              <w:marLeft w:val="0"/>
              <w:marRight w:val="0"/>
              <w:marTop w:val="240"/>
              <w:marBottom w:val="0"/>
              <w:divBdr>
                <w:top w:val="none" w:sz="0" w:space="0" w:color="auto"/>
                <w:left w:val="none" w:sz="0" w:space="0" w:color="auto"/>
                <w:bottom w:val="none" w:sz="0" w:space="0" w:color="auto"/>
                <w:right w:val="none" w:sz="0" w:space="0" w:color="auto"/>
              </w:divBdr>
            </w:div>
          </w:divsChild>
        </w:div>
        <w:div w:id="998533899">
          <w:marLeft w:val="0"/>
          <w:marRight w:val="0"/>
          <w:marTop w:val="0"/>
          <w:marBottom w:val="0"/>
          <w:divBdr>
            <w:top w:val="none" w:sz="0" w:space="0" w:color="auto"/>
            <w:left w:val="none" w:sz="0" w:space="0" w:color="auto"/>
            <w:bottom w:val="none" w:sz="0" w:space="0" w:color="auto"/>
            <w:right w:val="none" w:sz="0" w:space="0" w:color="auto"/>
          </w:divBdr>
          <w:divsChild>
            <w:div w:id="1425683906">
              <w:marLeft w:val="0"/>
              <w:marRight w:val="0"/>
              <w:marTop w:val="0"/>
              <w:marBottom w:val="180"/>
              <w:divBdr>
                <w:top w:val="none" w:sz="0" w:space="0" w:color="auto"/>
                <w:left w:val="none" w:sz="0" w:space="0" w:color="auto"/>
                <w:bottom w:val="none" w:sz="0" w:space="0" w:color="auto"/>
                <w:right w:val="none" w:sz="0" w:space="0" w:color="auto"/>
              </w:divBdr>
            </w:div>
            <w:div w:id="2072725754">
              <w:marLeft w:val="0"/>
              <w:marRight w:val="0"/>
              <w:marTop w:val="0"/>
              <w:marBottom w:val="0"/>
              <w:divBdr>
                <w:top w:val="none" w:sz="0" w:space="0" w:color="auto"/>
                <w:left w:val="none" w:sz="0" w:space="0" w:color="auto"/>
                <w:bottom w:val="none" w:sz="0" w:space="0" w:color="auto"/>
                <w:right w:val="none" w:sz="0" w:space="0" w:color="auto"/>
              </w:divBdr>
              <w:divsChild>
                <w:div w:id="17267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8072">
          <w:marLeft w:val="0"/>
          <w:marRight w:val="0"/>
          <w:marTop w:val="0"/>
          <w:marBottom w:val="0"/>
          <w:divBdr>
            <w:top w:val="none" w:sz="0" w:space="0" w:color="auto"/>
            <w:left w:val="none" w:sz="0" w:space="0" w:color="auto"/>
            <w:bottom w:val="none" w:sz="0" w:space="0" w:color="auto"/>
            <w:right w:val="none" w:sz="0" w:space="0" w:color="auto"/>
          </w:divBdr>
        </w:div>
        <w:div w:id="1152405890">
          <w:marLeft w:val="0"/>
          <w:marRight w:val="0"/>
          <w:marTop w:val="0"/>
          <w:marBottom w:val="0"/>
          <w:divBdr>
            <w:top w:val="none" w:sz="0" w:space="0" w:color="auto"/>
            <w:left w:val="none" w:sz="0" w:space="0" w:color="auto"/>
            <w:bottom w:val="none" w:sz="0" w:space="0" w:color="auto"/>
            <w:right w:val="none" w:sz="0" w:space="0" w:color="auto"/>
          </w:divBdr>
          <w:divsChild>
            <w:div w:id="465196146">
              <w:marLeft w:val="0"/>
              <w:marRight w:val="0"/>
              <w:marTop w:val="0"/>
              <w:marBottom w:val="0"/>
              <w:divBdr>
                <w:top w:val="none" w:sz="0" w:space="0" w:color="auto"/>
                <w:left w:val="none" w:sz="0" w:space="0" w:color="auto"/>
                <w:bottom w:val="none" w:sz="0" w:space="0" w:color="auto"/>
                <w:right w:val="none" w:sz="0" w:space="0" w:color="auto"/>
              </w:divBdr>
              <w:divsChild>
                <w:div w:id="1065034090">
                  <w:marLeft w:val="0"/>
                  <w:marRight w:val="0"/>
                  <w:marTop w:val="0"/>
                  <w:marBottom w:val="0"/>
                  <w:divBdr>
                    <w:top w:val="none" w:sz="0" w:space="0" w:color="auto"/>
                    <w:left w:val="none" w:sz="0" w:space="0" w:color="auto"/>
                    <w:bottom w:val="none" w:sz="0" w:space="0" w:color="auto"/>
                    <w:right w:val="none" w:sz="0" w:space="0" w:color="auto"/>
                  </w:divBdr>
                </w:div>
                <w:div w:id="1691713173">
                  <w:marLeft w:val="0"/>
                  <w:marRight w:val="0"/>
                  <w:marTop w:val="0"/>
                  <w:marBottom w:val="0"/>
                  <w:divBdr>
                    <w:top w:val="none" w:sz="0" w:space="0" w:color="auto"/>
                    <w:left w:val="none" w:sz="0" w:space="0" w:color="auto"/>
                    <w:bottom w:val="none" w:sz="0" w:space="0" w:color="auto"/>
                    <w:right w:val="none" w:sz="0" w:space="0" w:color="auto"/>
                  </w:divBdr>
                </w:div>
                <w:div w:id="1035232378">
                  <w:marLeft w:val="0"/>
                  <w:marRight w:val="0"/>
                  <w:marTop w:val="0"/>
                  <w:marBottom w:val="0"/>
                  <w:divBdr>
                    <w:top w:val="none" w:sz="0" w:space="0" w:color="auto"/>
                    <w:left w:val="none" w:sz="0" w:space="0" w:color="auto"/>
                    <w:bottom w:val="none" w:sz="0" w:space="0" w:color="auto"/>
                    <w:right w:val="none" w:sz="0" w:space="0" w:color="auto"/>
                  </w:divBdr>
                </w:div>
                <w:div w:id="1402020366">
                  <w:marLeft w:val="0"/>
                  <w:marRight w:val="0"/>
                  <w:marTop w:val="0"/>
                  <w:marBottom w:val="0"/>
                  <w:divBdr>
                    <w:top w:val="none" w:sz="0" w:space="0" w:color="auto"/>
                    <w:left w:val="none" w:sz="0" w:space="0" w:color="auto"/>
                    <w:bottom w:val="none" w:sz="0" w:space="0" w:color="auto"/>
                    <w:right w:val="none" w:sz="0" w:space="0" w:color="auto"/>
                  </w:divBdr>
                </w:div>
                <w:div w:id="124083719">
                  <w:marLeft w:val="0"/>
                  <w:marRight w:val="0"/>
                  <w:marTop w:val="0"/>
                  <w:marBottom w:val="0"/>
                  <w:divBdr>
                    <w:top w:val="none" w:sz="0" w:space="0" w:color="auto"/>
                    <w:left w:val="none" w:sz="0" w:space="0" w:color="auto"/>
                    <w:bottom w:val="none" w:sz="0" w:space="0" w:color="auto"/>
                    <w:right w:val="none" w:sz="0" w:space="0" w:color="auto"/>
                  </w:divBdr>
                </w:div>
                <w:div w:id="1686638355">
                  <w:marLeft w:val="0"/>
                  <w:marRight w:val="0"/>
                  <w:marTop w:val="0"/>
                  <w:marBottom w:val="0"/>
                  <w:divBdr>
                    <w:top w:val="none" w:sz="0" w:space="0" w:color="auto"/>
                    <w:left w:val="none" w:sz="0" w:space="0" w:color="auto"/>
                    <w:bottom w:val="none" w:sz="0" w:space="0" w:color="auto"/>
                    <w:right w:val="none" w:sz="0" w:space="0" w:color="auto"/>
                  </w:divBdr>
                </w:div>
                <w:div w:id="13258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6773">
          <w:marLeft w:val="0"/>
          <w:marRight w:val="0"/>
          <w:marTop w:val="100"/>
          <w:marBottom w:val="100"/>
          <w:divBdr>
            <w:top w:val="none" w:sz="0" w:space="0" w:color="auto"/>
            <w:left w:val="none" w:sz="0" w:space="0" w:color="auto"/>
            <w:bottom w:val="none" w:sz="0" w:space="0" w:color="auto"/>
            <w:right w:val="none" w:sz="0" w:space="0" w:color="auto"/>
          </w:divBdr>
        </w:div>
        <w:div w:id="2040619489">
          <w:marLeft w:val="0"/>
          <w:marRight w:val="0"/>
          <w:marTop w:val="0"/>
          <w:marBottom w:val="0"/>
          <w:divBdr>
            <w:top w:val="none" w:sz="0" w:space="0" w:color="auto"/>
            <w:left w:val="none" w:sz="0" w:space="0" w:color="auto"/>
            <w:bottom w:val="none" w:sz="0" w:space="0" w:color="auto"/>
            <w:right w:val="single" w:sz="6" w:space="12" w:color="E3EAF2"/>
          </w:divBdr>
        </w:div>
        <w:div w:id="141972553">
          <w:marLeft w:val="0"/>
          <w:marRight w:val="0"/>
          <w:marTop w:val="0"/>
          <w:marBottom w:val="0"/>
          <w:divBdr>
            <w:top w:val="none" w:sz="0" w:space="0" w:color="auto"/>
            <w:left w:val="none" w:sz="0" w:space="0" w:color="auto"/>
            <w:bottom w:val="none" w:sz="0" w:space="0" w:color="auto"/>
            <w:right w:val="single" w:sz="6" w:space="12" w:color="E3EAF2"/>
          </w:divBdr>
        </w:div>
        <w:div w:id="604770040">
          <w:marLeft w:val="0"/>
          <w:marRight w:val="0"/>
          <w:marTop w:val="0"/>
          <w:marBottom w:val="0"/>
          <w:divBdr>
            <w:top w:val="none" w:sz="0" w:space="0" w:color="auto"/>
            <w:left w:val="none" w:sz="0" w:space="0" w:color="auto"/>
            <w:bottom w:val="none" w:sz="0" w:space="0" w:color="auto"/>
            <w:right w:val="single" w:sz="6" w:space="12" w:color="E3EAF2"/>
          </w:divBdr>
        </w:div>
        <w:div w:id="1088648944">
          <w:marLeft w:val="0"/>
          <w:marRight w:val="0"/>
          <w:marTop w:val="0"/>
          <w:marBottom w:val="0"/>
          <w:divBdr>
            <w:top w:val="none" w:sz="0" w:space="0" w:color="auto"/>
            <w:left w:val="none" w:sz="0" w:space="0" w:color="auto"/>
            <w:bottom w:val="none" w:sz="0" w:space="0" w:color="auto"/>
            <w:right w:val="single" w:sz="6" w:space="12" w:color="E3EAF2"/>
          </w:divBdr>
        </w:div>
        <w:div w:id="185758084">
          <w:marLeft w:val="0"/>
          <w:marRight w:val="0"/>
          <w:marTop w:val="0"/>
          <w:marBottom w:val="0"/>
          <w:divBdr>
            <w:top w:val="none" w:sz="0" w:space="0" w:color="auto"/>
            <w:left w:val="none" w:sz="0" w:space="0" w:color="auto"/>
            <w:bottom w:val="none" w:sz="0" w:space="0" w:color="auto"/>
            <w:right w:val="none" w:sz="0" w:space="0" w:color="auto"/>
          </w:divBdr>
        </w:div>
        <w:div w:id="272174078">
          <w:marLeft w:val="0"/>
          <w:marRight w:val="0"/>
          <w:marTop w:val="480"/>
          <w:marBottom w:val="0"/>
          <w:divBdr>
            <w:top w:val="single" w:sz="6" w:space="12" w:color="E3EAF2"/>
            <w:left w:val="single" w:sz="6" w:space="12" w:color="E3EAF2"/>
            <w:bottom w:val="single" w:sz="6" w:space="12" w:color="E3EAF2"/>
            <w:right w:val="single" w:sz="6" w:space="12" w:color="E3EAF2"/>
          </w:divBdr>
        </w:div>
      </w:divsChild>
    </w:div>
    <w:div w:id="415371559">
      <w:bodyDiv w:val="1"/>
      <w:marLeft w:val="0"/>
      <w:marRight w:val="0"/>
      <w:marTop w:val="0"/>
      <w:marBottom w:val="0"/>
      <w:divBdr>
        <w:top w:val="none" w:sz="0" w:space="0" w:color="auto"/>
        <w:left w:val="none" w:sz="0" w:space="0" w:color="auto"/>
        <w:bottom w:val="none" w:sz="0" w:space="0" w:color="auto"/>
        <w:right w:val="none" w:sz="0" w:space="0" w:color="auto"/>
      </w:divBdr>
    </w:div>
    <w:div w:id="430125965">
      <w:marLeft w:val="0"/>
      <w:marRight w:val="0"/>
      <w:marTop w:val="0"/>
      <w:marBottom w:val="0"/>
      <w:divBdr>
        <w:top w:val="single" w:sz="2" w:space="0" w:color="E5E7EB"/>
        <w:left w:val="single" w:sz="2" w:space="0" w:color="E5E7EB"/>
        <w:bottom w:val="single" w:sz="2" w:space="0" w:color="E5E7EB"/>
        <w:right w:val="single" w:sz="2" w:space="0" w:color="E5E7EB"/>
      </w:divBdr>
      <w:divsChild>
        <w:div w:id="1384939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1427076">
      <w:bodyDiv w:val="1"/>
      <w:marLeft w:val="0"/>
      <w:marRight w:val="0"/>
      <w:marTop w:val="0"/>
      <w:marBottom w:val="0"/>
      <w:divBdr>
        <w:top w:val="none" w:sz="0" w:space="0" w:color="auto"/>
        <w:left w:val="none" w:sz="0" w:space="0" w:color="auto"/>
        <w:bottom w:val="none" w:sz="0" w:space="0" w:color="auto"/>
        <w:right w:val="none" w:sz="0" w:space="0" w:color="auto"/>
      </w:divBdr>
    </w:div>
    <w:div w:id="612714526">
      <w:marLeft w:val="0"/>
      <w:marRight w:val="0"/>
      <w:marTop w:val="0"/>
      <w:marBottom w:val="0"/>
      <w:divBdr>
        <w:top w:val="single" w:sz="2" w:space="0" w:color="E5E7EB"/>
        <w:left w:val="single" w:sz="2" w:space="0" w:color="E5E7EB"/>
        <w:bottom w:val="single" w:sz="2" w:space="0" w:color="E5E7EB"/>
        <w:right w:val="single" w:sz="2" w:space="0" w:color="E5E7EB"/>
      </w:divBdr>
      <w:divsChild>
        <w:div w:id="935527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662204">
      <w:bodyDiv w:val="1"/>
      <w:marLeft w:val="0"/>
      <w:marRight w:val="0"/>
      <w:marTop w:val="0"/>
      <w:marBottom w:val="0"/>
      <w:divBdr>
        <w:top w:val="none" w:sz="0" w:space="0" w:color="auto"/>
        <w:left w:val="none" w:sz="0" w:space="0" w:color="auto"/>
        <w:bottom w:val="none" w:sz="0" w:space="0" w:color="auto"/>
        <w:right w:val="none" w:sz="0" w:space="0" w:color="auto"/>
      </w:divBdr>
    </w:div>
    <w:div w:id="662588660">
      <w:marLeft w:val="0"/>
      <w:marRight w:val="0"/>
      <w:marTop w:val="0"/>
      <w:marBottom w:val="0"/>
      <w:divBdr>
        <w:top w:val="single" w:sz="2" w:space="0" w:color="E5E7EB"/>
        <w:left w:val="single" w:sz="2" w:space="0" w:color="E5E7EB"/>
        <w:bottom w:val="single" w:sz="2" w:space="0" w:color="E5E7EB"/>
        <w:right w:val="single" w:sz="2" w:space="0" w:color="E5E7EB"/>
      </w:divBdr>
      <w:divsChild>
        <w:div w:id="260377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371497">
      <w:marLeft w:val="0"/>
      <w:marRight w:val="0"/>
      <w:marTop w:val="0"/>
      <w:marBottom w:val="0"/>
      <w:divBdr>
        <w:top w:val="single" w:sz="2" w:space="0" w:color="E5E7EB"/>
        <w:left w:val="single" w:sz="2" w:space="0" w:color="E5E7EB"/>
        <w:bottom w:val="single" w:sz="2" w:space="0" w:color="E5E7EB"/>
        <w:right w:val="single" w:sz="2" w:space="0" w:color="E5E7EB"/>
      </w:divBdr>
      <w:divsChild>
        <w:div w:id="1605072197">
          <w:marLeft w:val="0"/>
          <w:marRight w:val="0"/>
          <w:marTop w:val="0"/>
          <w:marBottom w:val="0"/>
          <w:divBdr>
            <w:top w:val="single" w:sz="2" w:space="0" w:color="E5E7EB"/>
            <w:left w:val="single" w:sz="2" w:space="0" w:color="E5E7EB"/>
            <w:bottom w:val="single" w:sz="2" w:space="0" w:color="E5E7EB"/>
            <w:right w:val="single" w:sz="2" w:space="0" w:color="E5E7EB"/>
          </w:divBdr>
          <w:divsChild>
            <w:div w:id="1910185914">
              <w:marLeft w:val="0"/>
              <w:marRight w:val="0"/>
              <w:marTop w:val="0"/>
              <w:marBottom w:val="0"/>
              <w:divBdr>
                <w:top w:val="single" w:sz="2" w:space="0" w:color="E5E7EB"/>
                <w:left w:val="single" w:sz="2" w:space="0" w:color="E5E7EB"/>
                <w:bottom w:val="single" w:sz="2" w:space="0" w:color="E5E7EB"/>
                <w:right w:val="single" w:sz="2" w:space="0" w:color="E5E7EB"/>
              </w:divBdr>
              <w:divsChild>
                <w:div w:id="678854524">
                  <w:marLeft w:val="0"/>
                  <w:marRight w:val="0"/>
                  <w:marTop w:val="0"/>
                  <w:marBottom w:val="0"/>
                  <w:divBdr>
                    <w:top w:val="single" w:sz="2" w:space="0" w:color="E5E7EB"/>
                    <w:left w:val="single" w:sz="2" w:space="0" w:color="E5E7EB"/>
                    <w:bottom w:val="single" w:sz="2" w:space="0" w:color="E5E7EB"/>
                    <w:right w:val="single" w:sz="2" w:space="0" w:color="E5E7EB"/>
                  </w:divBdr>
                  <w:divsChild>
                    <w:div w:id="600376003">
                      <w:marLeft w:val="0"/>
                      <w:marRight w:val="0"/>
                      <w:marTop w:val="0"/>
                      <w:marBottom w:val="0"/>
                      <w:divBdr>
                        <w:top w:val="single" w:sz="2" w:space="0" w:color="E5E7EB"/>
                        <w:left w:val="single" w:sz="2" w:space="0" w:color="E5E7EB"/>
                        <w:bottom w:val="single" w:sz="2" w:space="0" w:color="E5E7EB"/>
                        <w:right w:val="single" w:sz="2" w:space="0" w:color="E5E7EB"/>
                      </w:divBdr>
                      <w:divsChild>
                        <w:div w:id="1298683521">
                          <w:marLeft w:val="0"/>
                          <w:marRight w:val="0"/>
                          <w:marTop w:val="0"/>
                          <w:marBottom w:val="0"/>
                          <w:divBdr>
                            <w:top w:val="single" w:sz="2" w:space="0" w:color="auto"/>
                            <w:left w:val="single" w:sz="2" w:space="0" w:color="auto"/>
                            <w:bottom w:val="single" w:sz="12" w:space="0" w:color="auto"/>
                            <w:right w:val="single" w:sz="2" w:space="0" w:color="auto"/>
                          </w:divBdr>
                          <w:divsChild>
                            <w:div w:id="1257858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006895">
                      <w:marLeft w:val="0"/>
                      <w:marRight w:val="0"/>
                      <w:marTop w:val="0"/>
                      <w:marBottom w:val="0"/>
                      <w:divBdr>
                        <w:top w:val="single" w:sz="2" w:space="0" w:color="E5E7EB"/>
                        <w:left w:val="single" w:sz="2" w:space="0" w:color="E5E7EB"/>
                        <w:bottom w:val="single" w:sz="2" w:space="0" w:color="E5E7EB"/>
                        <w:right w:val="single" w:sz="2" w:space="0" w:color="E5E7EB"/>
                      </w:divBdr>
                      <w:divsChild>
                        <w:div w:id="1944650086">
                          <w:marLeft w:val="0"/>
                          <w:marRight w:val="0"/>
                          <w:marTop w:val="0"/>
                          <w:marBottom w:val="0"/>
                          <w:divBdr>
                            <w:top w:val="single" w:sz="2" w:space="0" w:color="E5E7EB"/>
                            <w:left w:val="single" w:sz="2" w:space="0" w:color="E5E7EB"/>
                            <w:bottom w:val="single" w:sz="2" w:space="0" w:color="E5E7EB"/>
                            <w:right w:val="single" w:sz="2" w:space="0" w:color="E5E7EB"/>
                          </w:divBdr>
                        </w:div>
                        <w:div w:id="826241628">
                          <w:marLeft w:val="0"/>
                          <w:marRight w:val="0"/>
                          <w:marTop w:val="0"/>
                          <w:marBottom w:val="0"/>
                          <w:divBdr>
                            <w:top w:val="single" w:sz="2" w:space="0" w:color="auto"/>
                            <w:left w:val="single" w:sz="2" w:space="0" w:color="auto"/>
                            <w:bottom w:val="single" w:sz="12" w:space="0" w:color="auto"/>
                            <w:right w:val="single" w:sz="2" w:space="0" w:color="auto"/>
                          </w:divBdr>
                        </w:div>
                      </w:divsChild>
                    </w:div>
                  </w:divsChild>
                </w:div>
              </w:divsChild>
            </w:div>
            <w:div w:id="1503933756">
              <w:marLeft w:val="0"/>
              <w:marRight w:val="0"/>
              <w:marTop w:val="0"/>
              <w:marBottom w:val="0"/>
              <w:divBdr>
                <w:top w:val="single" w:sz="2" w:space="0" w:color="E5E7EB"/>
                <w:left w:val="single" w:sz="2" w:space="0" w:color="E5E7EB"/>
                <w:bottom w:val="single" w:sz="2" w:space="0" w:color="E5E7EB"/>
                <w:right w:val="single" w:sz="2" w:space="0" w:color="E5E7EB"/>
              </w:divBdr>
              <w:divsChild>
                <w:div w:id="167331053">
                  <w:marLeft w:val="0"/>
                  <w:marRight w:val="0"/>
                  <w:marTop w:val="0"/>
                  <w:marBottom w:val="0"/>
                  <w:divBdr>
                    <w:top w:val="single" w:sz="2" w:space="0" w:color="E5E7EB"/>
                    <w:left w:val="single" w:sz="2" w:space="0" w:color="E5E7EB"/>
                    <w:bottom w:val="single" w:sz="2" w:space="0" w:color="E5E7EB"/>
                    <w:right w:val="single" w:sz="2" w:space="0" w:color="E5E7EB"/>
                  </w:divBdr>
                  <w:divsChild>
                    <w:div w:id="735475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4084952">
          <w:marLeft w:val="0"/>
          <w:marRight w:val="0"/>
          <w:marTop w:val="0"/>
          <w:marBottom w:val="0"/>
          <w:divBdr>
            <w:top w:val="single" w:sz="2" w:space="0" w:color="E5E7EB"/>
            <w:left w:val="single" w:sz="2" w:space="0" w:color="E5E7EB"/>
            <w:bottom w:val="single" w:sz="2" w:space="0" w:color="E5E7EB"/>
            <w:right w:val="single" w:sz="2" w:space="0" w:color="E5E7EB"/>
          </w:divBdr>
          <w:divsChild>
            <w:div w:id="299073319">
              <w:marLeft w:val="0"/>
              <w:marRight w:val="0"/>
              <w:marTop w:val="0"/>
              <w:marBottom w:val="0"/>
              <w:divBdr>
                <w:top w:val="single" w:sz="2" w:space="0" w:color="E5E7EB"/>
                <w:left w:val="single" w:sz="2" w:space="0" w:color="E5E7EB"/>
                <w:bottom w:val="single" w:sz="2" w:space="0" w:color="E5E7EB"/>
                <w:right w:val="single" w:sz="2" w:space="0" w:color="E5E7EB"/>
              </w:divBdr>
              <w:divsChild>
                <w:div w:id="128019645">
                  <w:marLeft w:val="0"/>
                  <w:marRight w:val="0"/>
                  <w:marTop w:val="0"/>
                  <w:marBottom w:val="0"/>
                  <w:divBdr>
                    <w:top w:val="single" w:sz="2" w:space="0" w:color="E5E7EB"/>
                    <w:left w:val="single" w:sz="2" w:space="0" w:color="E5E7EB"/>
                    <w:bottom w:val="single" w:sz="2" w:space="0" w:color="E5E7EB"/>
                    <w:right w:val="single" w:sz="2" w:space="0" w:color="E5E7EB"/>
                  </w:divBdr>
                  <w:divsChild>
                    <w:div w:id="122313546">
                      <w:marLeft w:val="0"/>
                      <w:marRight w:val="0"/>
                      <w:marTop w:val="0"/>
                      <w:marBottom w:val="0"/>
                      <w:divBdr>
                        <w:top w:val="single" w:sz="2" w:space="0" w:color="E5E7EB"/>
                        <w:left w:val="single" w:sz="2" w:space="0" w:color="E5E7EB"/>
                        <w:bottom w:val="single" w:sz="2" w:space="0" w:color="E5E7EB"/>
                        <w:right w:val="single" w:sz="2" w:space="0" w:color="E5E7EB"/>
                      </w:divBdr>
                    </w:div>
                    <w:div w:id="1142382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3468045">
                  <w:marLeft w:val="0"/>
                  <w:marRight w:val="0"/>
                  <w:marTop w:val="0"/>
                  <w:marBottom w:val="0"/>
                  <w:divBdr>
                    <w:top w:val="single" w:sz="2" w:space="0" w:color="E5E7EB"/>
                    <w:left w:val="single" w:sz="2" w:space="0" w:color="E5E7EB"/>
                    <w:bottom w:val="single" w:sz="2" w:space="0" w:color="E5E7EB"/>
                    <w:right w:val="single" w:sz="2" w:space="0" w:color="E5E7EB"/>
                  </w:divBdr>
                  <w:divsChild>
                    <w:div w:id="646978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188734">
                  <w:marLeft w:val="0"/>
                  <w:marRight w:val="0"/>
                  <w:marTop w:val="0"/>
                  <w:marBottom w:val="0"/>
                  <w:divBdr>
                    <w:top w:val="single" w:sz="2" w:space="0" w:color="E5E7EB"/>
                    <w:left w:val="single" w:sz="2" w:space="0" w:color="E5E7EB"/>
                    <w:bottom w:val="single" w:sz="2" w:space="0" w:color="E5E7EB"/>
                    <w:right w:val="single" w:sz="2" w:space="0" w:color="E5E7EB"/>
                  </w:divBdr>
                  <w:divsChild>
                    <w:div w:id="925647984">
                      <w:marLeft w:val="0"/>
                      <w:marRight w:val="0"/>
                      <w:marTop w:val="0"/>
                      <w:marBottom w:val="0"/>
                      <w:divBdr>
                        <w:top w:val="single" w:sz="2" w:space="0" w:color="E5E7EB"/>
                        <w:left w:val="single" w:sz="2" w:space="0" w:color="E5E7EB"/>
                        <w:bottom w:val="single" w:sz="2" w:space="0" w:color="E5E7EB"/>
                        <w:right w:val="single" w:sz="2" w:space="0" w:color="E5E7EB"/>
                      </w:divBdr>
                    </w:div>
                    <w:div w:id="549615779">
                      <w:marLeft w:val="0"/>
                      <w:marRight w:val="0"/>
                      <w:marTop w:val="0"/>
                      <w:marBottom w:val="0"/>
                      <w:divBdr>
                        <w:top w:val="single" w:sz="2" w:space="0" w:color="E5E7EB"/>
                        <w:left w:val="single" w:sz="2" w:space="0" w:color="E5E7EB"/>
                        <w:bottom w:val="single" w:sz="2" w:space="0" w:color="E5E7EB"/>
                        <w:right w:val="single" w:sz="2" w:space="0" w:color="E5E7EB"/>
                      </w:divBdr>
                    </w:div>
                    <w:div w:id="84706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3905233">
              <w:marLeft w:val="0"/>
              <w:marRight w:val="0"/>
              <w:marTop w:val="0"/>
              <w:marBottom w:val="0"/>
              <w:divBdr>
                <w:top w:val="single" w:sz="2" w:space="0" w:color="E5E7EB"/>
                <w:left w:val="single" w:sz="2" w:space="0" w:color="E5E7EB"/>
                <w:bottom w:val="single" w:sz="2" w:space="0" w:color="E5E7EB"/>
                <w:right w:val="single" w:sz="2" w:space="0" w:color="E5E7EB"/>
              </w:divBdr>
              <w:divsChild>
                <w:div w:id="913900270">
                  <w:marLeft w:val="0"/>
                  <w:marRight w:val="0"/>
                  <w:marTop w:val="0"/>
                  <w:marBottom w:val="0"/>
                  <w:divBdr>
                    <w:top w:val="single" w:sz="2" w:space="0" w:color="E5E7EB"/>
                    <w:left w:val="single" w:sz="2" w:space="0" w:color="E5E7EB"/>
                    <w:bottom w:val="single" w:sz="2" w:space="0" w:color="E5E7EB"/>
                    <w:right w:val="single" w:sz="2" w:space="0" w:color="E5E7EB"/>
                  </w:divBdr>
                  <w:divsChild>
                    <w:div w:id="1482229869">
                      <w:marLeft w:val="0"/>
                      <w:marRight w:val="0"/>
                      <w:marTop w:val="0"/>
                      <w:marBottom w:val="0"/>
                      <w:divBdr>
                        <w:top w:val="single" w:sz="2" w:space="0" w:color="E5E7EB"/>
                        <w:left w:val="single" w:sz="2" w:space="0" w:color="E5E7EB"/>
                        <w:bottom w:val="single" w:sz="2" w:space="0" w:color="E5E7EB"/>
                        <w:right w:val="single" w:sz="2" w:space="0" w:color="E5E7EB"/>
                      </w:divBdr>
                      <w:divsChild>
                        <w:div w:id="113986666">
                          <w:marLeft w:val="0"/>
                          <w:marRight w:val="0"/>
                          <w:marTop w:val="0"/>
                          <w:marBottom w:val="0"/>
                          <w:divBdr>
                            <w:top w:val="single" w:sz="2" w:space="0" w:color="E5E7EB"/>
                            <w:left w:val="single" w:sz="2" w:space="0" w:color="E5E7EB"/>
                            <w:bottom w:val="single" w:sz="2" w:space="0" w:color="E5E7EB"/>
                            <w:right w:val="single" w:sz="2" w:space="0" w:color="E5E7EB"/>
                          </w:divBdr>
                          <w:divsChild>
                            <w:div w:id="617101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101321">
                          <w:marLeft w:val="0"/>
                          <w:marRight w:val="0"/>
                          <w:marTop w:val="0"/>
                          <w:marBottom w:val="0"/>
                          <w:divBdr>
                            <w:top w:val="single" w:sz="2" w:space="0" w:color="E5E7EB"/>
                            <w:left w:val="single" w:sz="2" w:space="0" w:color="E5E7EB"/>
                            <w:bottom w:val="single" w:sz="2" w:space="0" w:color="E5E7EB"/>
                            <w:right w:val="single" w:sz="2" w:space="0" w:color="E5E7EB"/>
                          </w:divBdr>
                          <w:divsChild>
                            <w:div w:id="808326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666075">
                  <w:marLeft w:val="0"/>
                  <w:marRight w:val="0"/>
                  <w:marTop w:val="0"/>
                  <w:marBottom w:val="0"/>
                  <w:divBdr>
                    <w:top w:val="single" w:sz="2" w:space="0" w:color="E5E7EB"/>
                    <w:left w:val="single" w:sz="2" w:space="0" w:color="E5E7EB"/>
                    <w:bottom w:val="single" w:sz="2" w:space="0" w:color="E5E7EB"/>
                    <w:right w:val="single" w:sz="2" w:space="0" w:color="E5E7EB"/>
                  </w:divBdr>
                  <w:divsChild>
                    <w:div w:id="1527720686">
                      <w:marLeft w:val="0"/>
                      <w:marRight w:val="0"/>
                      <w:marTop w:val="0"/>
                      <w:marBottom w:val="0"/>
                      <w:divBdr>
                        <w:top w:val="single" w:sz="2" w:space="0" w:color="E5E7EB"/>
                        <w:left w:val="single" w:sz="2" w:space="0" w:color="E5E7EB"/>
                        <w:bottom w:val="single" w:sz="2" w:space="0" w:color="E5E7EB"/>
                        <w:right w:val="single" w:sz="2" w:space="0" w:color="E5E7EB"/>
                      </w:divBdr>
                    </w:div>
                    <w:div w:id="66460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5384192">
                  <w:marLeft w:val="0"/>
                  <w:marRight w:val="0"/>
                  <w:marTop w:val="0"/>
                  <w:marBottom w:val="0"/>
                  <w:divBdr>
                    <w:top w:val="single" w:sz="2" w:space="0" w:color="E5E7EB"/>
                    <w:left w:val="single" w:sz="2" w:space="0" w:color="E5E7EB"/>
                    <w:bottom w:val="single" w:sz="2" w:space="0" w:color="E5E7EB"/>
                    <w:right w:val="single" w:sz="2" w:space="0" w:color="E5E7EB"/>
                  </w:divBdr>
                  <w:divsChild>
                    <w:div w:id="539169115">
                      <w:marLeft w:val="0"/>
                      <w:marRight w:val="0"/>
                      <w:marTop w:val="0"/>
                      <w:marBottom w:val="0"/>
                      <w:divBdr>
                        <w:top w:val="single" w:sz="2" w:space="0" w:color="E5E7EB"/>
                        <w:left w:val="single" w:sz="2" w:space="0" w:color="E5E7EB"/>
                        <w:bottom w:val="single" w:sz="2" w:space="0" w:color="E5E7EB"/>
                        <w:right w:val="single" w:sz="2" w:space="0" w:color="E5E7EB"/>
                      </w:divBdr>
                    </w:div>
                    <w:div w:id="1493837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76926875">
      <w:bodyDiv w:val="1"/>
      <w:marLeft w:val="0"/>
      <w:marRight w:val="0"/>
      <w:marTop w:val="0"/>
      <w:marBottom w:val="0"/>
      <w:divBdr>
        <w:top w:val="none" w:sz="0" w:space="0" w:color="auto"/>
        <w:left w:val="none" w:sz="0" w:space="0" w:color="auto"/>
        <w:bottom w:val="none" w:sz="0" w:space="0" w:color="auto"/>
        <w:right w:val="none" w:sz="0" w:space="0" w:color="auto"/>
      </w:divBdr>
    </w:div>
    <w:div w:id="702443934">
      <w:bodyDiv w:val="1"/>
      <w:marLeft w:val="0"/>
      <w:marRight w:val="0"/>
      <w:marTop w:val="0"/>
      <w:marBottom w:val="0"/>
      <w:divBdr>
        <w:top w:val="none" w:sz="0" w:space="0" w:color="auto"/>
        <w:left w:val="none" w:sz="0" w:space="0" w:color="auto"/>
        <w:bottom w:val="none" w:sz="0" w:space="0" w:color="auto"/>
        <w:right w:val="none" w:sz="0" w:space="0" w:color="auto"/>
      </w:divBdr>
    </w:div>
    <w:div w:id="819885908">
      <w:bodyDiv w:val="1"/>
      <w:marLeft w:val="0"/>
      <w:marRight w:val="0"/>
      <w:marTop w:val="0"/>
      <w:marBottom w:val="0"/>
      <w:divBdr>
        <w:top w:val="none" w:sz="0" w:space="0" w:color="auto"/>
        <w:left w:val="none" w:sz="0" w:space="0" w:color="auto"/>
        <w:bottom w:val="none" w:sz="0" w:space="0" w:color="auto"/>
        <w:right w:val="none" w:sz="0" w:space="0" w:color="auto"/>
      </w:divBdr>
    </w:div>
    <w:div w:id="883056997">
      <w:bodyDiv w:val="1"/>
      <w:marLeft w:val="0"/>
      <w:marRight w:val="0"/>
      <w:marTop w:val="0"/>
      <w:marBottom w:val="0"/>
      <w:divBdr>
        <w:top w:val="none" w:sz="0" w:space="0" w:color="auto"/>
        <w:left w:val="none" w:sz="0" w:space="0" w:color="auto"/>
        <w:bottom w:val="none" w:sz="0" w:space="0" w:color="auto"/>
        <w:right w:val="none" w:sz="0" w:space="0" w:color="auto"/>
      </w:divBdr>
    </w:div>
    <w:div w:id="972322132">
      <w:marLeft w:val="0"/>
      <w:marRight w:val="0"/>
      <w:marTop w:val="0"/>
      <w:marBottom w:val="0"/>
      <w:divBdr>
        <w:top w:val="single" w:sz="2" w:space="0" w:color="E5E7EB"/>
        <w:left w:val="single" w:sz="2" w:space="0" w:color="E5E7EB"/>
        <w:bottom w:val="single" w:sz="2" w:space="0" w:color="E5E7EB"/>
        <w:right w:val="single" w:sz="2" w:space="0" w:color="E5E7EB"/>
      </w:divBdr>
    </w:div>
    <w:div w:id="980228103">
      <w:bodyDiv w:val="1"/>
      <w:marLeft w:val="0"/>
      <w:marRight w:val="0"/>
      <w:marTop w:val="0"/>
      <w:marBottom w:val="0"/>
      <w:divBdr>
        <w:top w:val="none" w:sz="0" w:space="0" w:color="auto"/>
        <w:left w:val="none" w:sz="0" w:space="0" w:color="auto"/>
        <w:bottom w:val="none" w:sz="0" w:space="0" w:color="auto"/>
        <w:right w:val="none" w:sz="0" w:space="0" w:color="auto"/>
      </w:divBdr>
    </w:div>
    <w:div w:id="1018776280">
      <w:bodyDiv w:val="1"/>
      <w:marLeft w:val="0"/>
      <w:marRight w:val="0"/>
      <w:marTop w:val="0"/>
      <w:marBottom w:val="0"/>
      <w:divBdr>
        <w:top w:val="none" w:sz="0" w:space="0" w:color="auto"/>
        <w:left w:val="none" w:sz="0" w:space="0" w:color="auto"/>
        <w:bottom w:val="none" w:sz="0" w:space="0" w:color="auto"/>
        <w:right w:val="none" w:sz="0" w:space="0" w:color="auto"/>
      </w:divBdr>
      <w:divsChild>
        <w:div w:id="1884438297">
          <w:marLeft w:val="0"/>
          <w:marRight w:val="0"/>
          <w:marTop w:val="0"/>
          <w:marBottom w:val="240"/>
          <w:divBdr>
            <w:top w:val="none" w:sz="0" w:space="0" w:color="auto"/>
            <w:left w:val="none" w:sz="0" w:space="0" w:color="auto"/>
            <w:bottom w:val="none" w:sz="0" w:space="0" w:color="auto"/>
            <w:right w:val="none" w:sz="0" w:space="0" w:color="auto"/>
          </w:divBdr>
        </w:div>
      </w:divsChild>
    </w:div>
    <w:div w:id="1101492053">
      <w:marLeft w:val="0"/>
      <w:marRight w:val="0"/>
      <w:marTop w:val="0"/>
      <w:marBottom w:val="0"/>
      <w:divBdr>
        <w:top w:val="single" w:sz="2" w:space="0" w:color="E5E7EB"/>
        <w:left w:val="single" w:sz="2" w:space="0" w:color="E5E7EB"/>
        <w:bottom w:val="single" w:sz="2" w:space="0" w:color="E5E7EB"/>
        <w:right w:val="single" w:sz="2" w:space="0" w:color="E5E7EB"/>
      </w:divBdr>
      <w:divsChild>
        <w:div w:id="974868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1536637">
      <w:bodyDiv w:val="1"/>
      <w:marLeft w:val="0"/>
      <w:marRight w:val="0"/>
      <w:marTop w:val="0"/>
      <w:marBottom w:val="0"/>
      <w:divBdr>
        <w:top w:val="none" w:sz="0" w:space="0" w:color="auto"/>
        <w:left w:val="none" w:sz="0" w:space="0" w:color="auto"/>
        <w:bottom w:val="none" w:sz="0" w:space="0" w:color="auto"/>
        <w:right w:val="none" w:sz="0" w:space="0" w:color="auto"/>
      </w:divBdr>
      <w:divsChild>
        <w:div w:id="2083411498">
          <w:marLeft w:val="0"/>
          <w:marRight w:val="0"/>
          <w:marTop w:val="0"/>
          <w:marBottom w:val="0"/>
          <w:divBdr>
            <w:top w:val="none" w:sz="0" w:space="0" w:color="auto"/>
            <w:left w:val="none" w:sz="0" w:space="0" w:color="auto"/>
            <w:bottom w:val="none" w:sz="0" w:space="0" w:color="auto"/>
            <w:right w:val="none" w:sz="0" w:space="0" w:color="auto"/>
          </w:divBdr>
          <w:divsChild>
            <w:div w:id="968432295">
              <w:marLeft w:val="0"/>
              <w:marRight w:val="0"/>
              <w:marTop w:val="0"/>
              <w:marBottom w:val="0"/>
              <w:divBdr>
                <w:top w:val="none" w:sz="0" w:space="0" w:color="auto"/>
                <w:left w:val="none" w:sz="0" w:space="0" w:color="auto"/>
                <w:bottom w:val="none" w:sz="0" w:space="0" w:color="auto"/>
                <w:right w:val="none" w:sz="0" w:space="0" w:color="auto"/>
              </w:divBdr>
              <w:divsChild>
                <w:div w:id="1878466510">
                  <w:marLeft w:val="0"/>
                  <w:marRight w:val="0"/>
                  <w:marTop w:val="0"/>
                  <w:marBottom w:val="0"/>
                  <w:divBdr>
                    <w:top w:val="none" w:sz="0" w:space="0" w:color="auto"/>
                    <w:left w:val="none" w:sz="0" w:space="0" w:color="auto"/>
                    <w:bottom w:val="none" w:sz="0" w:space="0" w:color="auto"/>
                    <w:right w:val="none" w:sz="0" w:space="0" w:color="auto"/>
                  </w:divBdr>
                  <w:divsChild>
                    <w:div w:id="54276783">
                      <w:marLeft w:val="0"/>
                      <w:marRight w:val="0"/>
                      <w:marTop w:val="0"/>
                      <w:marBottom w:val="0"/>
                      <w:divBdr>
                        <w:top w:val="none" w:sz="0" w:space="0" w:color="auto"/>
                        <w:left w:val="none" w:sz="0" w:space="0" w:color="auto"/>
                        <w:bottom w:val="none" w:sz="0" w:space="0" w:color="auto"/>
                        <w:right w:val="none" w:sz="0" w:space="0" w:color="auto"/>
                      </w:divBdr>
                      <w:divsChild>
                        <w:div w:id="185562187">
                          <w:marLeft w:val="0"/>
                          <w:marRight w:val="0"/>
                          <w:marTop w:val="0"/>
                          <w:marBottom w:val="0"/>
                          <w:divBdr>
                            <w:top w:val="none" w:sz="0" w:space="0" w:color="auto"/>
                            <w:left w:val="none" w:sz="0" w:space="0" w:color="auto"/>
                            <w:bottom w:val="none" w:sz="0" w:space="0" w:color="auto"/>
                            <w:right w:val="none" w:sz="0" w:space="0" w:color="auto"/>
                          </w:divBdr>
                          <w:divsChild>
                            <w:div w:id="948659060">
                              <w:marLeft w:val="0"/>
                              <w:marRight w:val="0"/>
                              <w:marTop w:val="0"/>
                              <w:marBottom w:val="0"/>
                              <w:divBdr>
                                <w:top w:val="none" w:sz="0" w:space="0" w:color="auto"/>
                                <w:left w:val="none" w:sz="0" w:space="0" w:color="auto"/>
                                <w:bottom w:val="none" w:sz="0" w:space="0" w:color="auto"/>
                                <w:right w:val="none" w:sz="0" w:space="0" w:color="auto"/>
                              </w:divBdr>
                              <w:divsChild>
                                <w:div w:id="1720012908">
                                  <w:marLeft w:val="0"/>
                                  <w:marRight w:val="0"/>
                                  <w:marTop w:val="240"/>
                                  <w:marBottom w:val="240"/>
                                  <w:divBdr>
                                    <w:top w:val="none" w:sz="0" w:space="0" w:color="auto"/>
                                    <w:left w:val="none" w:sz="0" w:space="0" w:color="auto"/>
                                    <w:bottom w:val="none" w:sz="0" w:space="0" w:color="auto"/>
                                    <w:right w:val="none" w:sz="0" w:space="0" w:color="auto"/>
                                  </w:divBdr>
                                  <w:divsChild>
                                    <w:div w:id="102849386">
                                      <w:marLeft w:val="0"/>
                                      <w:marRight w:val="0"/>
                                      <w:marTop w:val="0"/>
                                      <w:marBottom w:val="0"/>
                                      <w:divBdr>
                                        <w:top w:val="none" w:sz="0" w:space="0" w:color="auto"/>
                                        <w:left w:val="none" w:sz="0" w:space="0" w:color="auto"/>
                                        <w:bottom w:val="none" w:sz="0" w:space="0" w:color="auto"/>
                                        <w:right w:val="none" w:sz="0" w:space="0" w:color="auto"/>
                                      </w:divBdr>
                                      <w:divsChild>
                                        <w:div w:id="1308584297">
                                          <w:marLeft w:val="0"/>
                                          <w:marRight w:val="0"/>
                                          <w:marTop w:val="0"/>
                                          <w:marBottom w:val="0"/>
                                          <w:divBdr>
                                            <w:top w:val="none" w:sz="0" w:space="0" w:color="auto"/>
                                            <w:left w:val="none" w:sz="0" w:space="0" w:color="auto"/>
                                            <w:bottom w:val="none" w:sz="0" w:space="0" w:color="auto"/>
                                            <w:right w:val="none" w:sz="0" w:space="0" w:color="auto"/>
                                          </w:divBdr>
                                          <w:divsChild>
                                            <w:div w:id="1969579671">
                                              <w:marLeft w:val="0"/>
                                              <w:marRight w:val="240"/>
                                              <w:marTop w:val="0"/>
                                              <w:marBottom w:val="0"/>
                                              <w:divBdr>
                                                <w:top w:val="none" w:sz="0" w:space="0" w:color="auto"/>
                                                <w:left w:val="none" w:sz="0" w:space="0" w:color="auto"/>
                                                <w:bottom w:val="none" w:sz="0" w:space="0" w:color="auto"/>
                                                <w:right w:val="none" w:sz="0" w:space="0" w:color="auto"/>
                                              </w:divBdr>
                                            </w:div>
                                          </w:divsChild>
                                        </w:div>
                                        <w:div w:id="1995792584">
                                          <w:marLeft w:val="0"/>
                                          <w:marRight w:val="0"/>
                                          <w:marTop w:val="0"/>
                                          <w:marBottom w:val="0"/>
                                          <w:divBdr>
                                            <w:top w:val="none" w:sz="0" w:space="0" w:color="auto"/>
                                            <w:left w:val="none" w:sz="0" w:space="0" w:color="auto"/>
                                            <w:bottom w:val="none" w:sz="0" w:space="0" w:color="auto"/>
                                            <w:right w:val="none" w:sz="0" w:space="0" w:color="auto"/>
                                          </w:divBdr>
                                        </w:div>
                                      </w:divsChild>
                                    </w:div>
                                    <w:div w:id="919943659">
                                      <w:marLeft w:val="0"/>
                                      <w:marRight w:val="0"/>
                                      <w:marTop w:val="0"/>
                                      <w:marBottom w:val="0"/>
                                      <w:divBdr>
                                        <w:top w:val="none" w:sz="0" w:space="0" w:color="auto"/>
                                        <w:left w:val="none" w:sz="0" w:space="0" w:color="auto"/>
                                        <w:bottom w:val="none" w:sz="0" w:space="0" w:color="auto"/>
                                        <w:right w:val="none" w:sz="0" w:space="0" w:color="auto"/>
                                      </w:divBdr>
                                      <w:divsChild>
                                        <w:div w:id="372921751">
                                          <w:marLeft w:val="0"/>
                                          <w:marRight w:val="0"/>
                                          <w:marTop w:val="0"/>
                                          <w:marBottom w:val="0"/>
                                          <w:divBdr>
                                            <w:top w:val="none" w:sz="0" w:space="0" w:color="auto"/>
                                            <w:left w:val="none" w:sz="0" w:space="0" w:color="auto"/>
                                            <w:bottom w:val="none" w:sz="0" w:space="0" w:color="auto"/>
                                            <w:right w:val="none" w:sz="0" w:space="0" w:color="auto"/>
                                          </w:divBdr>
                                          <w:divsChild>
                                            <w:div w:id="281688732">
                                              <w:marLeft w:val="0"/>
                                              <w:marRight w:val="0"/>
                                              <w:marTop w:val="0"/>
                                              <w:marBottom w:val="0"/>
                                              <w:divBdr>
                                                <w:top w:val="none" w:sz="0" w:space="0" w:color="auto"/>
                                                <w:left w:val="none" w:sz="0" w:space="0" w:color="auto"/>
                                                <w:bottom w:val="none" w:sz="0" w:space="0" w:color="auto"/>
                                                <w:right w:val="none" w:sz="0" w:space="0" w:color="auto"/>
                                              </w:divBdr>
                                              <w:divsChild>
                                                <w:div w:id="443886378">
                                                  <w:marLeft w:val="0"/>
                                                  <w:marRight w:val="0"/>
                                                  <w:marTop w:val="0"/>
                                                  <w:marBottom w:val="0"/>
                                                  <w:divBdr>
                                                    <w:top w:val="none" w:sz="0" w:space="0" w:color="auto"/>
                                                    <w:left w:val="none" w:sz="0" w:space="0" w:color="auto"/>
                                                    <w:bottom w:val="none" w:sz="0" w:space="0" w:color="auto"/>
                                                    <w:right w:val="none" w:sz="0" w:space="0" w:color="auto"/>
                                                  </w:divBdr>
                                                </w:div>
                                              </w:divsChild>
                                            </w:div>
                                            <w:div w:id="831985920">
                                              <w:marLeft w:val="0"/>
                                              <w:marRight w:val="0"/>
                                              <w:marTop w:val="0"/>
                                              <w:marBottom w:val="0"/>
                                              <w:divBdr>
                                                <w:top w:val="none" w:sz="0" w:space="0" w:color="auto"/>
                                                <w:left w:val="none" w:sz="0" w:space="0" w:color="auto"/>
                                                <w:bottom w:val="none" w:sz="0" w:space="0" w:color="auto"/>
                                                <w:right w:val="none" w:sz="0" w:space="0" w:color="auto"/>
                                              </w:divBdr>
                                              <w:divsChild>
                                                <w:div w:id="2011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20929">
                                      <w:marLeft w:val="0"/>
                                      <w:marRight w:val="0"/>
                                      <w:marTop w:val="0"/>
                                      <w:marBottom w:val="0"/>
                                      <w:divBdr>
                                        <w:top w:val="none" w:sz="0" w:space="0" w:color="auto"/>
                                        <w:left w:val="none" w:sz="0" w:space="0" w:color="auto"/>
                                        <w:bottom w:val="none" w:sz="0" w:space="0" w:color="auto"/>
                                        <w:right w:val="none" w:sz="0" w:space="0" w:color="auto"/>
                                      </w:divBdr>
                                      <w:divsChild>
                                        <w:div w:id="1816094924">
                                          <w:marLeft w:val="-120"/>
                                          <w:marRight w:val="-120"/>
                                          <w:marTop w:val="0"/>
                                          <w:marBottom w:val="0"/>
                                          <w:divBdr>
                                            <w:top w:val="none" w:sz="0" w:space="0" w:color="auto"/>
                                            <w:left w:val="none" w:sz="0" w:space="0" w:color="auto"/>
                                            <w:bottom w:val="none" w:sz="0" w:space="0" w:color="auto"/>
                                            <w:right w:val="none" w:sz="0" w:space="0" w:color="auto"/>
                                          </w:divBdr>
                                          <w:divsChild>
                                            <w:div w:id="742068342">
                                              <w:marLeft w:val="0"/>
                                              <w:marRight w:val="0"/>
                                              <w:marTop w:val="0"/>
                                              <w:marBottom w:val="0"/>
                                              <w:divBdr>
                                                <w:top w:val="none" w:sz="0" w:space="0" w:color="auto"/>
                                                <w:left w:val="none" w:sz="0" w:space="0" w:color="auto"/>
                                                <w:bottom w:val="none" w:sz="0" w:space="0" w:color="auto"/>
                                                <w:right w:val="none" w:sz="0" w:space="0" w:color="auto"/>
                                              </w:divBdr>
                                              <w:divsChild>
                                                <w:div w:id="47192277">
                                                  <w:marLeft w:val="0"/>
                                                  <w:marRight w:val="0"/>
                                                  <w:marTop w:val="0"/>
                                                  <w:marBottom w:val="0"/>
                                                  <w:divBdr>
                                                    <w:top w:val="none" w:sz="0" w:space="0" w:color="auto"/>
                                                    <w:left w:val="none" w:sz="0" w:space="0" w:color="auto"/>
                                                    <w:bottom w:val="none" w:sz="0" w:space="0" w:color="auto"/>
                                                    <w:right w:val="none" w:sz="0" w:space="0" w:color="auto"/>
                                                  </w:divBdr>
                                                  <w:divsChild>
                                                    <w:div w:id="19409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671">
                                              <w:marLeft w:val="0"/>
                                              <w:marRight w:val="0"/>
                                              <w:marTop w:val="0"/>
                                              <w:marBottom w:val="0"/>
                                              <w:divBdr>
                                                <w:top w:val="none" w:sz="0" w:space="0" w:color="auto"/>
                                                <w:left w:val="none" w:sz="0" w:space="0" w:color="auto"/>
                                                <w:bottom w:val="none" w:sz="0" w:space="0" w:color="auto"/>
                                                <w:right w:val="none" w:sz="0" w:space="0" w:color="auto"/>
                                              </w:divBdr>
                                            </w:div>
                                            <w:div w:id="1455564727">
                                              <w:marLeft w:val="0"/>
                                              <w:marRight w:val="0"/>
                                              <w:marTop w:val="0"/>
                                              <w:marBottom w:val="0"/>
                                              <w:divBdr>
                                                <w:top w:val="none" w:sz="0" w:space="0" w:color="auto"/>
                                                <w:left w:val="none" w:sz="0" w:space="0" w:color="auto"/>
                                                <w:bottom w:val="none" w:sz="0" w:space="0" w:color="auto"/>
                                                <w:right w:val="none" w:sz="0" w:space="0" w:color="auto"/>
                                              </w:divBdr>
                                            </w:div>
                                            <w:div w:id="568462646">
                                              <w:marLeft w:val="0"/>
                                              <w:marRight w:val="0"/>
                                              <w:marTop w:val="0"/>
                                              <w:marBottom w:val="0"/>
                                              <w:divBdr>
                                                <w:top w:val="none" w:sz="0" w:space="0" w:color="auto"/>
                                                <w:left w:val="none" w:sz="0" w:space="0" w:color="auto"/>
                                                <w:bottom w:val="none" w:sz="0" w:space="0" w:color="auto"/>
                                                <w:right w:val="none" w:sz="0" w:space="0" w:color="auto"/>
                                              </w:divBdr>
                                            </w:div>
                                            <w:div w:id="1334919274">
                                              <w:marLeft w:val="0"/>
                                              <w:marRight w:val="0"/>
                                              <w:marTop w:val="0"/>
                                              <w:marBottom w:val="0"/>
                                              <w:divBdr>
                                                <w:top w:val="none" w:sz="0" w:space="0" w:color="auto"/>
                                                <w:left w:val="none" w:sz="0" w:space="0" w:color="auto"/>
                                                <w:bottom w:val="none" w:sz="0" w:space="0" w:color="auto"/>
                                                <w:right w:val="none" w:sz="0" w:space="0" w:color="auto"/>
                                              </w:divBdr>
                                            </w:div>
                                            <w:div w:id="1140658694">
                                              <w:marLeft w:val="0"/>
                                              <w:marRight w:val="0"/>
                                              <w:marTop w:val="0"/>
                                              <w:marBottom w:val="0"/>
                                              <w:divBdr>
                                                <w:top w:val="none" w:sz="0" w:space="0" w:color="auto"/>
                                                <w:left w:val="none" w:sz="0" w:space="0" w:color="auto"/>
                                                <w:bottom w:val="none" w:sz="0" w:space="0" w:color="auto"/>
                                                <w:right w:val="none" w:sz="0" w:space="0" w:color="auto"/>
                                              </w:divBdr>
                                            </w:div>
                                          </w:divsChild>
                                        </w:div>
                                        <w:div w:id="980772403">
                                          <w:marLeft w:val="0"/>
                                          <w:marRight w:val="0"/>
                                          <w:marTop w:val="0"/>
                                          <w:marBottom w:val="0"/>
                                          <w:divBdr>
                                            <w:top w:val="none" w:sz="0" w:space="0" w:color="auto"/>
                                            <w:left w:val="none" w:sz="0" w:space="0" w:color="auto"/>
                                            <w:bottom w:val="none" w:sz="0" w:space="0" w:color="auto"/>
                                            <w:right w:val="none" w:sz="0" w:space="0" w:color="auto"/>
                                          </w:divBdr>
                                          <w:divsChild>
                                            <w:div w:id="126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4204">
                                  <w:marLeft w:val="0"/>
                                  <w:marRight w:val="0"/>
                                  <w:marTop w:val="0"/>
                                  <w:marBottom w:val="0"/>
                                  <w:divBdr>
                                    <w:top w:val="none" w:sz="0" w:space="0" w:color="auto"/>
                                    <w:left w:val="none" w:sz="0" w:space="0" w:color="auto"/>
                                    <w:bottom w:val="none" w:sz="0" w:space="0" w:color="auto"/>
                                    <w:right w:val="none" w:sz="0" w:space="0" w:color="auto"/>
                                  </w:divBdr>
                                  <w:divsChild>
                                    <w:div w:id="1093404303">
                                      <w:marLeft w:val="0"/>
                                      <w:marRight w:val="0"/>
                                      <w:marTop w:val="0"/>
                                      <w:marBottom w:val="0"/>
                                      <w:divBdr>
                                        <w:top w:val="none" w:sz="0" w:space="0" w:color="auto"/>
                                        <w:left w:val="none" w:sz="0" w:space="0" w:color="auto"/>
                                        <w:bottom w:val="none" w:sz="0" w:space="0" w:color="auto"/>
                                        <w:right w:val="none" w:sz="0" w:space="0" w:color="auto"/>
                                      </w:divBdr>
                                      <w:divsChild>
                                        <w:div w:id="15431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8227">
                                  <w:marLeft w:val="0"/>
                                  <w:marRight w:val="0"/>
                                  <w:marTop w:val="0"/>
                                  <w:marBottom w:val="0"/>
                                  <w:divBdr>
                                    <w:top w:val="none" w:sz="0" w:space="0" w:color="auto"/>
                                    <w:left w:val="none" w:sz="0" w:space="0" w:color="auto"/>
                                    <w:bottom w:val="none" w:sz="0" w:space="0" w:color="auto"/>
                                    <w:right w:val="none" w:sz="0" w:space="0" w:color="auto"/>
                                  </w:divBdr>
                                  <w:divsChild>
                                    <w:div w:id="50659956">
                                      <w:marLeft w:val="0"/>
                                      <w:marRight w:val="0"/>
                                      <w:marTop w:val="0"/>
                                      <w:marBottom w:val="0"/>
                                      <w:divBdr>
                                        <w:top w:val="none" w:sz="0" w:space="0" w:color="auto"/>
                                        <w:left w:val="none" w:sz="0" w:space="0" w:color="auto"/>
                                        <w:bottom w:val="none" w:sz="0" w:space="0" w:color="auto"/>
                                        <w:right w:val="none" w:sz="0" w:space="0" w:color="auto"/>
                                      </w:divBdr>
                                      <w:divsChild>
                                        <w:div w:id="1644046259">
                                          <w:marLeft w:val="0"/>
                                          <w:marRight w:val="0"/>
                                          <w:marTop w:val="0"/>
                                          <w:marBottom w:val="0"/>
                                          <w:divBdr>
                                            <w:top w:val="none" w:sz="0" w:space="0" w:color="auto"/>
                                            <w:left w:val="none" w:sz="0" w:space="0" w:color="auto"/>
                                            <w:bottom w:val="none" w:sz="0" w:space="0" w:color="auto"/>
                                            <w:right w:val="none" w:sz="0" w:space="0" w:color="auto"/>
                                          </w:divBdr>
                                          <w:divsChild>
                                            <w:div w:id="1086347736">
                                              <w:marLeft w:val="0"/>
                                              <w:marRight w:val="0"/>
                                              <w:marTop w:val="0"/>
                                              <w:marBottom w:val="0"/>
                                              <w:divBdr>
                                                <w:top w:val="none" w:sz="0" w:space="0" w:color="auto"/>
                                                <w:left w:val="none" w:sz="0" w:space="0" w:color="auto"/>
                                                <w:bottom w:val="none" w:sz="0" w:space="0" w:color="auto"/>
                                                <w:right w:val="none" w:sz="0" w:space="0" w:color="auto"/>
                                              </w:divBdr>
                                              <w:divsChild>
                                                <w:div w:id="882599021">
                                                  <w:marLeft w:val="0"/>
                                                  <w:marRight w:val="0"/>
                                                  <w:marTop w:val="0"/>
                                                  <w:marBottom w:val="0"/>
                                                  <w:divBdr>
                                                    <w:top w:val="none" w:sz="0" w:space="0" w:color="auto"/>
                                                    <w:left w:val="none" w:sz="0" w:space="0" w:color="auto"/>
                                                    <w:bottom w:val="none" w:sz="0" w:space="0" w:color="auto"/>
                                                    <w:right w:val="none" w:sz="0" w:space="0" w:color="auto"/>
                                                  </w:divBdr>
                                                  <w:divsChild>
                                                    <w:div w:id="317072878">
                                                      <w:marLeft w:val="0"/>
                                                      <w:marRight w:val="0"/>
                                                      <w:marTop w:val="0"/>
                                                      <w:marBottom w:val="0"/>
                                                      <w:divBdr>
                                                        <w:top w:val="none" w:sz="0" w:space="0" w:color="auto"/>
                                                        <w:left w:val="none" w:sz="0" w:space="0" w:color="auto"/>
                                                        <w:bottom w:val="none" w:sz="0" w:space="0" w:color="auto"/>
                                                        <w:right w:val="none" w:sz="0" w:space="0" w:color="auto"/>
                                                      </w:divBdr>
                                                      <w:divsChild>
                                                        <w:div w:id="1860312381">
                                                          <w:marLeft w:val="0"/>
                                                          <w:marRight w:val="0"/>
                                                          <w:marTop w:val="0"/>
                                                          <w:marBottom w:val="240"/>
                                                          <w:divBdr>
                                                            <w:top w:val="none" w:sz="0" w:space="0" w:color="auto"/>
                                                            <w:left w:val="none" w:sz="0" w:space="0" w:color="auto"/>
                                                            <w:bottom w:val="none" w:sz="0" w:space="0" w:color="auto"/>
                                                            <w:right w:val="none" w:sz="0" w:space="0" w:color="auto"/>
                                                          </w:divBdr>
                                                          <w:divsChild>
                                                            <w:div w:id="189221045">
                                                              <w:marLeft w:val="0"/>
                                                              <w:marRight w:val="0"/>
                                                              <w:marTop w:val="0"/>
                                                              <w:marBottom w:val="0"/>
                                                              <w:divBdr>
                                                                <w:top w:val="none" w:sz="0" w:space="0" w:color="auto"/>
                                                                <w:left w:val="none" w:sz="0" w:space="0" w:color="auto"/>
                                                                <w:bottom w:val="none" w:sz="0" w:space="0" w:color="auto"/>
                                                                <w:right w:val="none" w:sz="0" w:space="0" w:color="auto"/>
                                                              </w:divBdr>
                                                              <w:divsChild>
                                                                <w:div w:id="12469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6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681664278">
                                  <w:marLeft w:val="0"/>
                                  <w:marRight w:val="0"/>
                                  <w:marTop w:val="0"/>
                                  <w:marBottom w:val="0"/>
                                  <w:divBdr>
                                    <w:top w:val="none" w:sz="0" w:space="0" w:color="auto"/>
                                    <w:left w:val="none" w:sz="0" w:space="0" w:color="auto"/>
                                    <w:bottom w:val="none" w:sz="0" w:space="0" w:color="auto"/>
                                    <w:right w:val="none" w:sz="0" w:space="0" w:color="auto"/>
                                  </w:divBdr>
                                </w:div>
                                <w:div w:id="1122074092">
                                  <w:marLeft w:val="0"/>
                                  <w:marRight w:val="0"/>
                                  <w:marTop w:val="0"/>
                                  <w:marBottom w:val="0"/>
                                  <w:divBdr>
                                    <w:top w:val="none" w:sz="0" w:space="0" w:color="auto"/>
                                    <w:left w:val="none" w:sz="0" w:space="0" w:color="auto"/>
                                    <w:bottom w:val="none" w:sz="0" w:space="0" w:color="auto"/>
                                    <w:right w:val="none" w:sz="0" w:space="0" w:color="auto"/>
                                  </w:divBdr>
                                  <w:divsChild>
                                    <w:div w:id="1545174387">
                                      <w:marLeft w:val="0"/>
                                      <w:marRight w:val="0"/>
                                      <w:marTop w:val="0"/>
                                      <w:marBottom w:val="0"/>
                                      <w:divBdr>
                                        <w:top w:val="none" w:sz="0" w:space="0" w:color="auto"/>
                                        <w:left w:val="none" w:sz="0" w:space="0" w:color="auto"/>
                                        <w:bottom w:val="none" w:sz="0" w:space="0" w:color="auto"/>
                                        <w:right w:val="none" w:sz="0" w:space="0" w:color="auto"/>
                                      </w:divBdr>
                                      <w:divsChild>
                                        <w:div w:id="2035425218">
                                          <w:marLeft w:val="0"/>
                                          <w:marRight w:val="0"/>
                                          <w:marTop w:val="0"/>
                                          <w:marBottom w:val="0"/>
                                          <w:divBdr>
                                            <w:top w:val="none" w:sz="0" w:space="0" w:color="auto"/>
                                            <w:left w:val="none" w:sz="0" w:space="0" w:color="auto"/>
                                            <w:bottom w:val="none" w:sz="0" w:space="0" w:color="auto"/>
                                            <w:right w:val="none" w:sz="0" w:space="0" w:color="auto"/>
                                          </w:divBdr>
                                          <w:divsChild>
                                            <w:div w:id="1939635043">
                                              <w:marLeft w:val="0"/>
                                              <w:marRight w:val="0"/>
                                              <w:marTop w:val="0"/>
                                              <w:marBottom w:val="0"/>
                                              <w:divBdr>
                                                <w:top w:val="none" w:sz="0" w:space="0" w:color="auto"/>
                                                <w:left w:val="none" w:sz="0" w:space="0" w:color="auto"/>
                                                <w:bottom w:val="none" w:sz="0" w:space="0" w:color="auto"/>
                                                <w:right w:val="none" w:sz="0" w:space="0" w:color="auto"/>
                                              </w:divBdr>
                                              <w:divsChild>
                                                <w:div w:id="1348367691">
                                                  <w:marLeft w:val="0"/>
                                                  <w:marRight w:val="0"/>
                                                  <w:marTop w:val="0"/>
                                                  <w:marBottom w:val="0"/>
                                                  <w:divBdr>
                                                    <w:top w:val="none" w:sz="0" w:space="0" w:color="auto"/>
                                                    <w:left w:val="none" w:sz="0" w:space="0" w:color="auto"/>
                                                    <w:bottom w:val="none" w:sz="0" w:space="0" w:color="auto"/>
                                                    <w:right w:val="none" w:sz="0" w:space="0" w:color="auto"/>
                                                  </w:divBdr>
                                                  <w:divsChild>
                                                    <w:div w:id="911043060">
                                                      <w:marLeft w:val="0"/>
                                                      <w:marRight w:val="0"/>
                                                      <w:marTop w:val="0"/>
                                                      <w:marBottom w:val="0"/>
                                                      <w:divBdr>
                                                        <w:top w:val="none" w:sz="0" w:space="0" w:color="auto"/>
                                                        <w:left w:val="none" w:sz="0" w:space="0" w:color="auto"/>
                                                        <w:bottom w:val="none" w:sz="0" w:space="0" w:color="auto"/>
                                                        <w:right w:val="none" w:sz="0" w:space="0" w:color="auto"/>
                                                      </w:divBdr>
                                                      <w:divsChild>
                                                        <w:div w:id="748891087">
                                                          <w:marLeft w:val="0"/>
                                                          <w:marRight w:val="0"/>
                                                          <w:marTop w:val="0"/>
                                                          <w:marBottom w:val="0"/>
                                                          <w:divBdr>
                                                            <w:top w:val="none" w:sz="0" w:space="0" w:color="auto"/>
                                                            <w:left w:val="none" w:sz="0" w:space="0" w:color="auto"/>
                                                            <w:bottom w:val="none" w:sz="0" w:space="0" w:color="auto"/>
                                                            <w:right w:val="none" w:sz="0" w:space="0" w:color="auto"/>
                                                          </w:divBdr>
                                                          <w:divsChild>
                                                            <w:div w:id="267130028">
                                                              <w:marLeft w:val="0"/>
                                                              <w:marRight w:val="0"/>
                                                              <w:marTop w:val="0"/>
                                                              <w:marBottom w:val="0"/>
                                                              <w:divBdr>
                                                                <w:top w:val="none" w:sz="0" w:space="0" w:color="auto"/>
                                                                <w:left w:val="none" w:sz="0" w:space="0" w:color="auto"/>
                                                                <w:bottom w:val="none" w:sz="0" w:space="0" w:color="auto"/>
                                                                <w:right w:val="none" w:sz="0" w:space="0" w:color="auto"/>
                                                              </w:divBdr>
                                                              <w:divsChild>
                                                                <w:div w:id="1460420950">
                                                                  <w:marLeft w:val="0"/>
                                                                  <w:marRight w:val="0"/>
                                                                  <w:marTop w:val="0"/>
                                                                  <w:marBottom w:val="0"/>
                                                                  <w:divBdr>
                                                                    <w:top w:val="none" w:sz="0" w:space="0" w:color="auto"/>
                                                                    <w:left w:val="none" w:sz="0" w:space="0" w:color="auto"/>
                                                                    <w:bottom w:val="none" w:sz="0" w:space="0" w:color="auto"/>
                                                                    <w:right w:val="none" w:sz="0" w:space="0" w:color="auto"/>
                                                                  </w:divBdr>
                                                                  <w:divsChild>
                                                                    <w:div w:id="489832425">
                                                                      <w:marLeft w:val="0"/>
                                                                      <w:marRight w:val="0"/>
                                                                      <w:marTop w:val="0"/>
                                                                      <w:marBottom w:val="0"/>
                                                                      <w:divBdr>
                                                                        <w:top w:val="none" w:sz="0" w:space="0" w:color="auto"/>
                                                                        <w:left w:val="none" w:sz="0" w:space="0" w:color="auto"/>
                                                                        <w:bottom w:val="none" w:sz="0" w:space="0" w:color="auto"/>
                                                                        <w:right w:val="none" w:sz="0" w:space="0" w:color="auto"/>
                                                                      </w:divBdr>
                                                                      <w:divsChild>
                                                                        <w:div w:id="1126510262">
                                                                          <w:marLeft w:val="0"/>
                                                                          <w:marRight w:val="0"/>
                                                                          <w:marTop w:val="0"/>
                                                                          <w:marBottom w:val="0"/>
                                                                          <w:divBdr>
                                                                            <w:top w:val="none" w:sz="0" w:space="0" w:color="auto"/>
                                                                            <w:left w:val="none" w:sz="0" w:space="0" w:color="auto"/>
                                                                            <w:bottom w:val="none" w:sz="0" w:space="0" w:color="auto"/>
                                                                            <w:right w:val="none" w:sz="0" w:space="0" w:color="auto"/>
                                                                          </w:divBdr>
                                                                        </w:div>
                                                                        <w:div w:id="125391532">
                                                                          <w:marLeft w:val="0"/>
                                                                          <w:marRight w:val="0"/>
                                                                          <w:marTop w:val="0"/>
                                                                          <w:marBottom w:val="0"/>
                                                                          <w:divBdr>
                                                                            <w:top w:val="none" w:sz="0" w:space="0" w:color="auto"/>
                                                                            <w:left w:val="none" w:sz="0" w:space="0" w:color="auto"/>
                                                                            <w:bottom w:val="none" w:sz="0" w:space="0" w:color="auto"/>
                                                                            <w:right w:val="none" w:sz="0" w:space="0" w:color="auto"/>
                                                                          </w:divBdr>
                                                                        </w:div>
                                                                        <w:div w:id="928083419">
                                                                          <w:marLeft w:val="0"/>
                                                                          <w:marRight w:val="0"/>
                                                                          <w:marTop w:val="0"/>
                                                                          <w:marBottom w:val="0"/>
                                                                          <w:divBdr>
                                                                            <w:top w:val="none" w:sz="0" w:space="0" w:color="auto"/>
                                                                            <w:left w:val="none" w:sz="0" w:space="0" w:color="auto"/>
                                                                            <w:bottom w:val="none" w:sz="0" w:space="0" w:color="auto"/>
                                                                            <w:right w:val="none" w:sz="0" w:space="0" w:color="auto"/>
                                                                          </w:divBdr>
                                                                        </w:div>
                                                                        <w:div w:id="4347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24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95745709">
                                                  <w:marLeft w:val="0"/>
                                                  <w:marRight w:val="0"/>
                                                  <w:marTop w:val="360"/>
                                                  <w:marBottom w:val="0"/>
                                                  <w:divBdr>
                                                    <w:top w:val="none" w:sz="0" w:space="0" w:color="auto"/>
                                                    <w:left w:val="none" w:sz="0" w:space="0" w:color="auto"/>
                                                    <w:bottom w:val="none" w:sz="0" w:space="0" w:color="auto"/>
                                                    <w:right w:val="none" w:sz="0" w:space="0" w:color="auto"/>
                                                  </w:divBdr>
                                                </w:div>
                                              </w:divsChild>
                                            </w:div>
                                            <w:div w:id="1427926067">
                                              <w:marLeft w:val="0"/>
                                              <w:marRight w:val="0"/>
                                              <w:marTop w:val="0"/>
                                              <w:marBottom w:val="0"/>
                                              <w:divBdr>
                                                <w:top w:val="none" w:sz="0" w:space="0" w:color="auto"/>
                                                <w:left w:val="none" w:sz="0" w:space="0" w:color="auto"/>
                                                <w:bottom w:val="none" w:sz="0" w:space="0" w:color="auto"/>
                                                <w:right w:val="none" w:sz="0" w:space="0" w:color="auto"/>
                                              </w:divBdr>
                                              <w:divsChild>
                                                <w:div w:id="656887378">
                                                  <w:blockQuote w:val="1"/>
                                                  <w:marLeft w:val="0"/>
                                                  <w:marRight w:val="0"/>
                                                  <w:marTop w:val="120"/>
                                                  <w:marBottom w:val="0"/>
                                                  <w:divBdr>
                                                    <w:top w:val="none" w:sz="0" w:space="0" w:color="auto"/>
                                                    <w:left w:val="none" w:sz="0" w:space="0" w:color="auto"/>
                                                    <w:bottom w:val="none" w:sz="0" w:space="0" w:color="auto"/>
                                                    <w:right w:val="none" w:sz="0" w:space="0" w:color="auto"/>
                                                  </w:divBdr>
                                                </w:div>
                                                <w:div w:id="862018779">
                                                  <w:blockQuote w:val="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37238680">
                                  <w:marLeft w:val="0"/>
                                  <w:marRight w:val="0"/>
                                  <w:marTop w:val="0"/>
                                  <w:marBottom w:val="0"/>
                                  <w:divBdr>
                                    <w:top w:val="none" w:sz="0" w:space="0" w:color="auto"/>
                                    <w:left w:val="none" w:sz="0" w:space="0" w:color="auto"/>
                                    <w:bottom w:val="none" w:sz="0" w:space="0" w:color="auto"/>
                                    <w:right w:val="none" w:sz="0" w:space="0" w:color="auto"/>
                                  </w:divBdr>
                                </w:div>
                                <w:div w:id="1245450641">
                                  <w:marLeft w:val="0"/>
                                  <w:marRight w:val="0"/>
                                  <w:marTop w:val="0"/>
                                  <w:marBottom w:val="0"/>
                                  <w:divBdr>
                                    <w:top w:val="none" w:sz="0" w:space="0" w:color="auto"/>
                                    <w:left w:val="none" w:sz="0" w:space="0" w:color="auto"/>
                                    <w:bottom w:val="none" w:sz="0" w:space="0" w:color="auto"/>
                                    <w:right w:val="none" w:sz="0" w:space="0" w:color="auto"/>
                                  </w:divBdr>
                                  <w:divsChild>
                                    <w:div w:id="1854341215">
                                      <w:marLeft w:val="0"/>
                                      <w:marRight w:val="0"/>
                                      <w:marTop w:val="0"/>
                                      <w:marBottom w:val="0"/>
                                      <w:divBdr>
                                        <w:top w:val="none" w:sz="0" w:space="0" w:color="auto"/>
                                        <w:left w:val="none" w:sz="0" w:space="0" w:color="auto"/>
                                        <w:bottom w:val="none" w:sz="0" w:space="0" w:color="auto"/>
                                        <w:right w:val="none" w:sz="0" w:space="0" w:color="auto"/>
                                      </w:divBdr>
                                      <w:divsChild>
                                        <w:div w:id="2137328153">
                                          <w:marLeft w:val="0"/>
                                          <w:marRight w:val="0"/>
                                          <w:marTop w:val="0"/>
                                          <w:marBottom w:val="0"/>
                                          <w:divBdr>
                                            <w:top w:val="none" w:sz="0" w:space="0" w:color="auto"/>
                                            <w:left w:val="none" w:sz="0" w:space="0" w:color="auto"/>
                                            <w:bottom w:val="none" w:sz="0" w:space="0" w:color="auto"/>
                                            <w:right w:val="none" w:sz="0" w:space="0" w:color="auto"/>
                                          </w:divBdr>
                                          <w:divsChild>
                                            <w:div w:id="1090351592">
                                              <w:marLeft w:val="0"/>
                                              <w:marRight w:val="0"/>
                                              <w:marTop w:val="0"/>
                                              <w:marBottom w:val="0"/>
                                              <w:divBdr>
                                                <w:top w:val="none" w:sz="0" w:space="0" w:color="auto"/>
                                                <w:left w:val="none" w:sz="0" w:space="0" w:color="auto"/>
                                                <w:bottom w:val="none" w:sz="0" w:space="0" w:color="auto"/>
                                                <w:right w:val="none" w:sz="0" w:space="0" w:color="auto"/>
                                              </w:divBdr>
                                              <w:divsChild>
                                                <w:div w:id="1260524822">
                                                  <w:marLeft w:val="0"/>
                                                  <w:marRight w:val="0"/>
                                                  <w:marTop w:val="0"/>
                                                  <w:marBottom w:val="0"/>
                                                  <w:divBdr>
                                                    <w:top w:val="none" w:sz="0" w:space="0" w:color="auto"/>
                                                    <w:left w:val="none" w:sz="0" w:space="0" w:color="auto"/>
                                                    <w:bottom w:val="none" w:sz="0" w:space="0" w:color="auto"/>
                                                    <w:right w:val="none" w:sz="0" w:space="0" w:color="auto"/>
                                                  </w:divBdr>
                                                  <w:divsChild>
                                                    <w:div w:id="2044666697">
                                                      <w:marLeft w:val="0"/>
                                                      <w:marRight w:val="0"/>
                                                      <w:marTop w:val="0"/>
                                                      <w:marBottom w:val="0"/>
                                                      <w:divBdr>
                                                        <w:top w:val="none" w:sz="0" w:space="0" w:color="auto"/>
                                                        <w:left w:val="none" w:sz="0" w:space="0" w:color="auto"/>
                                                        <w:bottom w:val="none" w:sz="0" w:space="0" w:color="auto"/>
                                                        <w:right w:val="none" w:sz="0" w:space="0" w:color="auto"/>
                                                      </w:divBdr>
                                                      <w:divsChild>
                                                        <w:div w:id="1537233305">
                                                          <w:marLeft w:val="0"/>
                                                          <w:marRight w:val="0"/>
                                                          <w:marTop w:val="0"/>
                                                          <w:marBottom w:val="0"/>
                                                          <w:divBdr>
                                                            <w:top w:val="none" w:sz="0" w:space="0" w:color="auto"/>
                                                            <w:left w:val="none" w:sz="0" w:space="0" w:color="auto"/>
                                                            <w:bottom w:val="none" w:sz="0" w:space="0" w:color="auto"/>
                                                            <w:right w:val="none" w:sz="0" w:space="0" w:color="auto"/>
                                                          </w:divBdr>
                                                          <w:divsChild>
                                                            <w:div w:id="652176601">
                                                              <w:marLeft w:val="0"/>
                                                              <w:marRight w:val="0"/>
                                                              <w:marTop w:val="0"/>
                                                              <w:marBottom w:val="0"/>
                                                              <w:divBdr>
                                                                <w:top w:val="none" w:sz="0" w:space="0" w:color="auto"/>
                                                                <w:left w:val="none" w:sz="0" w:space="0" w:color="auto"/>
                                                                <w:bottom w:val="none" w:sz="0" w:space="0" w:color="auto"/>
                                                                <w:right w:val="none" w:sz="0" w:space="0" w:color="auto"/>
                                                              </w:divBdr>
                                                              <w:divsChild>
                                                                <w:div w:id="79526354">
                                                                  <w:marLeft w:val="0"/>
                                                                  <w:marRight w:val="0"/>
                                                                  <w:marTop w:val="0"/>
                                                                  <w:marBottom w:val="0"/>
                                                                  <w:divBdr>
                                                                    <w:top w:val="none" w:sz="0" w:space="0" w:color="auto"/>
                                                                    <w:left w:val="none" w:sz="0" w:space="0" w:color="auto"/>
                                                                    <w:bottom w:val="none" w:sz="0" w:space="0" w:color="auto"/>
                                                                    <w:right w:val="none" w:sz="0" w:space="0" w:color="auto"/>
                                                                  </w:divBdr>
                                                                  <w:divsChild>
                                                                    <w:div w:id="1719546790">
                                                                      <w:marLeft w:val="0"/>
                                                                      <w:marRight w:val="0"/>
                                                                      <w:marTop w:val="0"/>
                                                                      <w:marBottom w:val="0"/>
                                                                      <w:divBdr>
                                                                        <w:top w:val="none" w:sz="0" w:space="0" w:color="auto"/>
                                                                        <w:left w:val="none" w:sz="0" w:space="0" w:color="auto"/>
                                                                        <w:bottom w:val="none" w:sz="0" w:space="0" w:color="auto"/>
                                                                        <w:right w:val="none" w:sz="0" w:space="0" w:color="auto"/>
                                                                      </w:divBdr>
                                                                      <w:divsChild>
                                                                        <w:div w:id="715159296">
                                                                          <w:marLeft w:val="0"/>
                                                                          <w:marRight w:val="0"/>
                                                                          <w:marTop w:val="0"/>
                                                                          <w:marBottom w:val="0"/>
                                                                          <w:divBdr>
                                                                            <w:top w:val="none" w:sz="0" w:space="0" w:color="auto"/>
                                                                            <w:left w:val="none" w:sz="0" w:space="0" w:color="auto"/>
                                                                            <w:bottom w:val="none" w:sz="0" w:space="0" w:color="auto"/>
                                                                            <w:right w:val="none" w:sz="0" w:space="0" w:color="auto"/>
                                                                          </w:divBdr>
                                                                          <w:divsChild>
                                                                            <w:div w:id="1692340844">
                                                                              <w:marLeft w:val="0"/>
                                                                              <w:marRight w:val="0"/>
                                                                              <w:marTop w:val="0"/>
                                                                              <w:marBottom w:val="0"/>
                                                                              <w:divBdr>
                                                                                <w:top w:val="none" w:sz="0" w:space="0" w:color="auto"/>
                                                                                <w:left w:val="none" w:sz="0" w:space="0" w:color="auto"/>
                                                                                <w:bottom w:val="none" w:sz="0" w:space="0" w:color="auto"/>
                                                                                <w:right w:val="none" w:sz="0" w:space="0" w:color="auto"/>
                                                                              </w:divBdr>
                                                                            </w:div>
                                                                            <w:div w:id="1431858046">
                                                                              <w:marLeft w:val="0"/>
                                                                              <w:marRight w:val="0"/>
                                                                              <w:marTop w:val="0"/>
                                                                              <w:marBottom w:val="0"/>
                                                                              <w:divBdr>
                                                                                <w:top w:val="none" w:sz="0" w:space="0" w:color="auto"/>
                                                                                <w:left w:val="none" w:sz="0" w:space="0" w:color="auto"/>
                                                                                <w:bottom w:val="none" w:sz="0" w:space="0" w:color="auto"/>
                                                                                <w:right w:val="none" w:sz="0" w:space="0" w:color="auto"/>
                                                                              </w:divBdr>
                                                                            </w:div>
                                                                            <w:div w:id="1789817665">
                                                                              <w:marLeft w:val="0"/>
                                                                              <w:marRight w:val="0"/>
                                                                              <w:marTop w:val="0"/>
                                                                              <w:marBottom w:val="0"/>
                                                                              <w:divBdr>
                                                                                <w:top w:val="none" w:sz="0" w:space="0" w:color="auto"/>
                                                                                <w:left w:val="none" w:sz="0" w:space="0" w:color="auto"/>
                                                                                <w:bottom w:val="none" w:sz="0" w:space="0" w:color="auto"/>
                                                                                <w:right w:val="none" w:sz="0" w:space="0" w:color="auto"/>
                                                                              </w:divBdr>
                                                                            </w:div>
                                                                            <w:div w:id="1022980113">
                                                                              <w:marLeft w:val="0"/>
                                                                              <w:marRight w:val="0"/>
                                                                              <w:marTop w:val="0"/>
                                                                              <w:marBottom w:val="0"/>
                                                                              <w:divBdr>
                                                                                <w:top w:val="none" w:sz="0" w:space="0" w:color="auto"/>
                                                                                <w:left w:val="none" w:sz="0" w:space="0" w:color="auto"/>
                                                                                <w:bottom w:val="none" w:sz="0" w:space="0" w:color="auto"/>
                                                                                <w:right w:val="none" w:sz="0" w:space="0" w:color="auto"/>
                                                                              </w:divBdr>
                                                                            </w:div>
                                                                            <w:div w:id="1817916090">
                                                                              <w:marLeft w:val="0"/>
                                                                              <w:marRight w:val="0"/>
                                                                              <w:marTop w:val="0"/>
                                                                              <w:marBottom w:val="0"/>
                                                                              <w:divBdr>
                                                                                <w:top w:val="none" w:sz="0" w:space="0" w:color="auto"/>
                                                                                <w:left w:val="none" w:sz="0" w:space="0" w:color="auto"/>
                                                                                <w:bottom w:val="none" w:sz="0" w:space="0" w:color="auto"/>
                                                                                <w:right w:val="none" w:sz="0" w:space="0" w:color="auto"/>
                                                                              </w:divBdr>
                                                                            </w:div>
                                                                            <w:div w:id="7962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53930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669862012">
                                  <w:marLeft w:val="0"/>
                                  <w:marRight w:val="0"/>
                                  <w:marTop w:val="0"/>
                                  <w:marBottom w:val="0"/>
                                  <w:divBdr>
                                    <w:top w:val="none" w:sz="0" w:space="0" w:color="auto"/>
                                    <w:left w:val="none" w:sz="0" w:space="0" w:color="auto"/>
                                    <w:bottom w:val="none" w:sz="0" w:space="0" w:color="auto"/>
                                    <w:right w:val="none" w:sz="0" w:space="0" w:color="auto"/>
                                  </w:divBdr>
                                </w:div>
                                <w:div w:id="993292397">
                                  <w:marLeft w:val="0"/>
                                  <w:marRight w:val="0"/>
                                  <w:marTop w:val="0"/>
                                  <w:marBottom w:val="0"/>
                                  <w:divBdr>
                                    <w:top w:val="none" w:sz="0" w:space="0" w:color="auto"/>
                                    <w:left w:val="none" w:sz="0" w:space="0" w:color="auto"/>
                                    <w:bottom w:val="none" w:sz="0" w:space="0" w:color="auto"/>
                                    <w:right w:val="none" w:sz="0" w:space="0" w:color="auto"/>
                                  </w:divBdr>
                                  <w:divsChild>
                                    <w:div w:id="1805342667">
                                      <w:marLeft w:val="0"/>
                                      <w:marRight w:val="0"/>
                                      <w:marTop w:val="0"/>
                                      <w:marBottom w:val="0"/>
                                      <w:divBdr>
                                        <w:top w:val="none" w:sz="0" w:space="0" w:color="auto"/>
                                        <w:left w:val="none" w:sz="0" w:space="0" w:color="auto"/>
                                        <w:bottom w:val="none" w:sz="0" w:space="0" w:color="auto"/>
                                        <w:right w:val="none" w:sz="0" w:space="0" w:color="auto"/>
                                      </w:divBdr>
                                      <w:divsChild>
                                        <w:div w:id="1716150815">
                                          <w:marLeft w:val="0"/>
                                          <w:marRight w:val="0"/>
                                          <w:marTop w:val="0"/>
                                          <w:marBottom w:val="0"/>
                                          <w:divBdr>
                                            <w:top w:val="none" w:sz="0" w:space="0" w:color="auto"/>
                                            <w:left w:val="none" w:sz="0" w:space="0" w:color="auto"/>
                                            <w:bottom w:val="none" w:sz="0" w:space="0" w:color="auto"/>
                                            <w:right w:val="none" w:sz="0" w:space="0" w:color="auto"/>
                                          </w:divBdr>
                                          <w:divsChild>
                                            <w:div w:id="1043792835">
                                              <w:marLeft w:val="0"/>
                                              <w:marRight w:val="0"/>
                                              <w:marTop w:val="0"/>
                                              <w:marBottom w:val="0"/>
                                              <w:divBdr>
                                                <w:top w:val="none" w:sz="0" w:space="0" w:color="auto"/>
                                                <w:left w:val="none" w:sz="0" w:space="0" w:color="auto"/>
                                                <w:bottom w:val="none" w:sz="0" w:space="0" w:color="auto"/>
                                                <w:right w:val="none" w:sz="0" w:space="0" w:color="auto"/>
                                              </w:divBdr>
                                              <w:divsChild>
                                                <w:div w:id="531382925">
                                                  <w:marLeft w:val="0"/>
                                                  <w:marRight w:val="0"/>
                                                  <w:marTop w:val="0"/>
                                                  <w:marBottom w:val="0"/>
                                                  <w:divBdr>
                                                    <w:top w:val="none" w:sz="0" w:space="0" w:color="auto"/>
                                                    <w:left w:val="none" w:sz="0" w:space="0" w:color="auto"/>
                                                    <w:bottom w:val="none" w:sz="0" w:space="0" w:color="auto"/>
                                                    <w:right w:val="none" w:sz="0" w:space="0" w:color="auto"/>
                                                  </w:divBdr>
                                                  <w:divsChild>
                                                    <w:div w:id="741759640">
                                                      <w:marLeft w:val="0"/>
                                                      <w:marRight w:val="0"/>
                                                      <w:marTop w:val="0"/>
                                                      <w:marBottom w:val="0"/>
                                                      <w:divBdr>
                                                        <w:top w:val="none" w:sz="0" w:space="0" w:color="auto"/>
                                                        <w:left w:val="none" w:sz="0" w:space="0" w:color="auto"/>
                                                        <w:bottom w:val="none" w:sz="0" w:space="0" w:color="auto"/>
                                                        <w:right w:val="none" w:sz="0" w:space="0" w:color="auto"/>
                                                      </w:divBdr>
                                                      <w:divsChild>
                                                        <w:div w:id="1781143755">
                                                          <w:marLeft w:val="0"/>
                                                          <w:marRight w:val="0"/>
                                                          <w:marTop w:val="0"/>
                                                          <w:marBottom w:val="0"/>
                                                          <w:divBdr>
                                                            <w:top w:val="none" w:sz="0" w:space="0" w:color="auto"/>
                                                            <w:left w:val="none" w:sz="0" w:space="0" w:color="auto"/>
                                                            <w:bottom w:val="none" w:sz="0" w:space="0" w:color="auto"/>
                                                            <w:right w:val="none" w:sz="0" w:space="0" w:color="auto"/>
                                                          </w:divBdr>
                                                          <w:divsChild>
                                                            <w:div w:id="1843156865">
                                                              <w:marLeft w:val="0"/>
                                                              <w:marRight w:val="0"/>
                                                              <w:marTop w:val="0"/>
                                                              <w:marBottom w:val="0"/>
                                                              <w:divBdr>
                                                                <w:top w:val="none" w:sz="0" w:space="0" w:color="auto"/>
                                                                <w:left w:val="none" w:sz="0" w:space="0" w:color="auto"/>
                                                                <w:bottom w:val="none" w:sz="0" w:space="0" w:color="auto"/>
                                                                <w:right w:val="none" w:sz="0" w:space="0" w:color="auto"/>
                                                              </w:divBdr>
                                                              <w:divsChild>
                                                                <w:div w:id="919406282">
                                                                  <w:marLeft w:val="0"/>
                                                                  <w:marRight w:val="120"/>
                                                                  <w:marTop w:val="0"/>
                                                                  <w:marBottom w:val="0"/>
                                                                  <w:divBdr>
                                                                    <w:top w:val="none" w:sz="0" w:space="0" w:color="auto"/>
                                                                    <w:left w:val="none" w:sz="0" w:space="0" w:color="auto"/>
                                                                    <w:bottom w:val="none" w:sz="0" w:space="0" w:color="auto"/>
                                                                    <w:right w:val="none" w:sz="0" w:space="0" w:color="auto"/>
                                                                  </w:divBdr>
                                                                  <w:divsChild>
                                                                    <w:div w:id="5020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1770">
                                                              <w:marLeft w:val="0"/>
                                                              <w:marRight w:val="0"/>
                                                              <w:marTop w:val="0"/>
                                                              <w:marBottom w:val="0"/>
                                                              <w:divBdr>
                                                                <w:top w:val="none" w:sz="0" w:space="0" w:color="auto"/>
                                                                <w:left w:val="none" w:sz="0" w:space="0" w:color="auto"/>
                                                                <w:bottom w:val="none" w:sz="0" w:space="0" w:color="auto"/>
                                                                <w:right w:val="none" w:sz="0" w:space="0" w:color="auto"/>
                                                              </w:divBdr>
                                                              <w:divsChild>
                                                                <w:div w:id="1310134819">
                                                                  <w:marLeft w:val="120"/>
                                                                  <w:marRight w:val="0"/>
                                                                  <w:marTop w:val="0"/>
                                                                  <w:marBottom w:val="0"/>
                                                                  <w:divBdr>
                                                                    <w:top w:val="none" w:sz="0" w:space="0" w:color="auto"/>
                                                                    <w:left w:val="none" w:sz="0" w:space="0" w:color="auto"/>
                                                                    <w:bottom w:val="none" w:sz="0" w:space="0" w:color="auto"/>
                                                                    <w:right w:val="none" w:sz="0" w:space="0" w:color="auto"/>
                                                                  </w:divBdr>
                                                                  <w:divsChild>
                                                                    <w:div w:id="3306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361105">
                                              <w:marLeft w:val="0"/>
                                              <w:marRight w:val="0"/>
                                              <w:marTop w:val="0"/>
                                              <w:marBottom w:val="0"/>
                                              <w:divBdr>
                                                <w:top w:val="none" w:sz="0" w:space="0" w:color="auto"/>
                                                <w:left w:val="none" w:sz="0" w:space="0" w:color="auto"/>
                                                <w:bottom w:val="none" w:sz="0" w:space="0" w:color="auto"/>
                                                <w:right w:val="none" w:sz="0" w:space="0" w:color="auto"/>
                                              </w:divBdr>
                                              <w:divsChild>
                                                <w:div w:id="1720472778">
                                                  <w:blockQuote w:val="1"/>
                                                  <w:marLeft w:val="0"/>
                                                  <w:marRight w:val="0"/>
                                                  <w:marTop w:val="120"/>
                                                  <w:marBottom w:val="0"/>
                                                  <w:divBdr>
                                                    <w:top w:val="none" w:sz="0" w:space="0" w:color="auto"/>
                                                    <w:left w:val="none" w:sz="0" w:space="0" w:color="auto"/>
                                                    <w:bottom w:val="none" w:sz="0" w:space="0" w:color="auto"/>
                                                    <w:right w:val="none" w:sz="0" w:space="0" w:color="auto"/>
                                                  </w:divBdr>
                                                </w:div>
                                                <w:div w:id="1907300055">
                                                  <w:blockQuote w:val="1"/>
                                                  <w:marLeft w:val="0"/>
                                                  <w:marRight w:val="0"/>
                                                  <w:marTop w:val="120"/>
                                                  <w:marBottom w:val="0"/>
                                                  <w:divBdr>
                                                    <w:top w:val="none" w:sz="0" w:space="0" w:color="auto"/>
                                                    <w:left w:val="none" w:sz="0" w:space="0" w:color="auto"/>
                                                    <w:bottom w:val="none" w:sz="0" w:space="0" w:color="auto"/>
                                                    <w:right w:val="none" w:sz="0" w:space="0" w:color="auto"/>
                                                  </w:divBdr>
                                                </w:div>
                                                <w:div w:id="1372876191">
                                                  <w:blockQuote w:val="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32150021">
                                  <w:marLeft w:val="0"/>
                                  <w:marRight w:val="0"/>
                                  <w:marTop w:val="0"/>
                                  <w:marBottom w:val="0"/>
                                  <w:divBdr>
                                    <w:top w:val="none" w:sz="0" w:space="0" w:color="auto"/>
                                    <w:left w:val="none" w:sz="0" w:space="0" w:color="auto"/>
                                    <w:bottom w:val="none" w:sz="0" w:space="0" w:color="auto"/>
                                    <w:right w:val="none" w:sz="0" w:space="0" w:color="auto"/>
                                  </w:divBdr>
                                </w:div>
                                <w:div w:id="2036497424">
                                  <w:marLeft w:val="0"/>
                                  <w:marRight w:val="0"/>
                                  <w:marTop w:val="0"/>
                                  <w:marBottom w:val="0"/>
                                  <w:divBdr>
                                    <w:top w:val="none" w:sz="0" w:space="0" w:color="auto"/>
                                    <w:left w:val="none" w:sz="0" w:space="0" w:color="auto"/>
                                    <w:bottom w:val="none" w:sz="0" w:space="0" w:color="auto"/>
                                    <w:right w:val="none" w:sz="0" w:space="0" w:color="auto"/>
                                  </w:divBdr>
                                  <w:divsChild>
                                    <w:div w:id="750544856">
                                      <w:marLeft w:val="0"/>
                                      <w:marRight w:val="0"/>
                                      <w:marTop w:val="0"/>
                                      <w:marBottom w:val="0"/>
                                      <w:divBdr>
                                        <w:top w:val="none" w:sz="0" w:space="0" w:color="auto"/>
                                        <w:left w:val="none" w:sz="0" w:space="0" w:color="auto"/>
                                        <w:bottom w:val="none" w:sz="0" w:space="0" w:color="auto"/>
                                        <w:right w:val="none" w:sz="0" w:space="0" w:color="auto"/>
                                      </w:divBdr>
                                      <w:divsChild>
                                        <w:div w:id="1880898205">
                                          <w:marLeft w:val="0"/>
                                          <w:marRight w:val="0"/>
                                          <w:marTop w:val="0"/>
                                          <w:marBottom w:val="0"/>
                                          <w:divBdr>
                                            <w:top w:val="none" w:sz="0" w:space="0" w:color="auto"/>
                                            <w:left w:val="none" w:sz="0" w:space="0" w:color="auto"/>
                                            <w:bottom w:val="none" w:sz="0" w:space="0" w:color="auto"/>
                                            <w:right w:val="none" w:sz="0" w:space="0" w:color="auto"/>
                                          </w:divBdr>
                                          <w:divsChild>
                                            <w:div w:id="1176264423">
                                              <w:marLeft w:val="0"/>
                                              <w:marRight w:val="0"/>
                                              <w:marTop w:val="0"/>
                                              <w:marBottom w:val="0"/>
                                              <w:divBdr>
                                                <w:top w:val="none" w:sz="0" w:space="0" w:color="auto"/>
                                                <w:left w:val="none" w:sz="0" w:space="0" w:color="auto"/>
                                                <w:bottom w:val="none" w:sz="0" w:space="0" w:color="auto"/>
                                                <w:right w:val="none" w:sz="0" w:space="0" w:color="auto"/>
                                              </w:divBdr>
                                              <w:divsChild>
                                                <w:div w:id="1129590352">
                                                  <w:blockQuote w:val="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66953326">
                                  <w:marLeft w:val="0"/>
                                  <w:marRight w:val="0"/>
                                  <w:marTop w:val="0"/>
                                  <w:marBottom w:val="0"/>
                                  <w:divBdr>
                                    <w:top w:val="none" w:sz="0" w:space="0" w:color="auto"/>
                                    <w:left w:val="none" w:sz="0" w:space="0" w:color="auto"/>
                                    <w:bottom w:val="none" w:sz="0" w:space="0" w:color="auto"/>
                                    <w:right w:val="none" w:sz="0" w:space="0" w:color="auto"/>
                                  </w:divBdr>
                                  <w:divsChild>
                                    <w:div w:id="651838651">
                                      <w:marLeft w:val="0"/>
                                      <w:marRight w:val="0"/>
                                      <w:marTop w:val="0"/>
                                      <w:marBottom w:val="0"/>
                                      <w:divBdr>
                                        <w:top w:val="none" w:sz="0" w:space="0" w:color="auto"/>
                                        <w:left w:val="none" w:sz="0" w:space="0" w:color="auto"/>
                                        <w:bottom w:val="none" w:sz="0" w:space="0" w:color="auto"/>
                                        <w:right w:val="none" w:sz="0" w:space="0" w:color="auto"/>
                                      </w:divBdr>
                                      <w:divsChild>
                                        <w:div w:id="1044717084">
                                          <w:marLeft w:val="0"/>
                                          <w:marRight w:val="0"/>
                                          <w:marTop w:val="0"/>
                                          <w:marBottom w:val="0"/>
                                          <w:divBdr>
                                            <w:top w:val="none" w:sz="0" w:space="0" w:color="auto"/>
                                            <w:left w:val="none" w:sz="0" w:space="0" w:color="auto"/>
                                            <w:bottom w:val="none" w:sz="0" w:space="0" w:color="auto"/>
                                            <w:right w:val="none" w:sz="0" w:space="0" w:color="auto"/>
                                          </w:divBdr>
                                          <w:divsChild>
                                            <w:div w:id="2015104319">
                                              <w:marLeft w:val="0"/>
                                              <w:marRight w:val="0"/>
                                              <w:marTop w:val="0"/>
                                              <w:marBottom w:val="0"/>
                                              <w:divBdr>
                                                <w:top w:val="none" w:sz="0" w:space="0" w:color="auto"/>
                                                <w:left w:val="none" w:sz="0" w:space="0" w:color="auto"/>
                                                <w:bottom w:val="none" w:sz="0" w:space="0" w:color="auto"/>
                                                <w:right w:val="none" w:sz="0" w:space="0" w:color="auto"/>
                                              </w:divBdr>
                                              <w:divsChild>
                                                <w:div w:id="980496507">
                                                  <w:marLeft w:val="0"/>
                                                  <w:marRight w:val="0"/>
                                                  <w:marTop w:val="0"/>
                                                  <w:marBottom w:val="0"/>
                                                  <w:divBdr>
                                                    <w:top w:val="none" w:sz="0" w:space="0" w:color="auto"/>
                                                    <w:left w:val="none" w:sz="0" w:space="0" w:color="auto"/>
                                                    <w:bottom w:val="none" w:sz="0" w:space="0" w:color="auto"/>
                                                    <w:right w:val="none" w:sz="0" w:space="0" w:color="auto"/>
                                                  </w:divBdr>
                                                  <w:divsChild>
                                                    <w:div w:id="443547731">
                                                      <w:marLeft w:val="0"/>
                                                      <w:marRight w:val="0"/>
                                                      <w:marTop w:val="0"/>
                                                      <w:marBottom w:val="0"/>
                                                      <w:divBdr>
                                                        <w:top w:val="none" w:sz="0" w:space="0" w:color="auto"/>
                                                        <w:left w:val="none" w:sz="0" w:space="0" w:color="auto"/>
                                                        <w:bottom w:val="none" w:sz="0" w:space="0" w:color="auto"/>
                                                        <w:right w:val="none" w:sz="0" w:space="0" w:color="auto"/>
                                                      </w:divBdr>
                                                    </w:div>
                                                    <w:div w:id="19257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786567">
                                  <w:marLeft w:val="0"/>
                                  <w:marRight w:val="0"/>
                                  <w:marTop w:val="0"/>
                                  <w:marBottom w:val="0"/>
                                  <w:divBdr>
                                    <w:top w:val="none" w:sz="0" w:space="0" w:color="auto"/>
                                    <w:left w:val="none" w:sz="0" w:space="0" w:color="auto"/>
                                    <w:bottom w:val="none" w:sz="0" w:space="0" w:color="auto"/>
                                    <w:right w:val="none" w:sz="0" w:space="0" w:color="auto"/>
                                  </w:divBdr>
                                </w:div>
                                <w:div w:id="1743793151">
                                  <w:marLeft w:val="0"/>
                                  <w:marRight w:val="0"/>
                                  <w:marTop w:val="0"/>
                                  <w:marBottom w:val="0"/>
                                  <w:divBdr>
                                    <w:top w:val="none" w:sz="0" w:space="0" w:color="auto"/>
                                    <w:left w:val="none" w:sz="0" w:space="0" w:color="auto"/>
                                    <w:bottom w:val="none" w:sz="0" w:space="0" w:color="auto"/>
                                    <w:right w:val="none" w:sz="0" w:space="0" w:color="auto"/>
                                  </w:divBdr>
                                  <w:divsChild>
                                    <w:div w:id="1593246066">
                                      <w:marLeft w:val="0"/>
                                      <w:marRight w:val="0"/>
                                      <w:marTop w:val="0"/>
                                      <w:marBottom w:val="0"/>
                                      <w:divBdr>
                                        <w:top w:val="none" w:sz="0" w:space="0" w:color="auto"/>
                                        <w:left w:val="none" w:sz="0" w:space="0" w:color="auto"/>
                                        <w:bottom w:val="none" w:sz="0" w:space="0" w:color="auto"/>
                                        <w:right w:val="none" w:sz="0" w:space="0" w:color="auto"/>
                                      </w:divBdr>
                                      <w:divsChild>
                                        <w:div w:id="1971789472">
                                          <w:marLeft w:val="0"/>
                                          <w:marRight w:val="0"/>
                                          <w:marTop w:val="0"/>
                                          <w:marBottom w:val="0"/>
                                          <w:divBdr>
                                            <w:top w:val="none" w:sz="0" w:space="0" w:color="auto"/>
                                            <w:left w:val="none" w:sz="0" w:space="0" w:color="auto"/>
                                            <w:bottom w:val="none" w:sz="0" w:space="0" w:color="auto"/>
                                            <w:right w:val="none" w:sz="0" w:space="0" w:color="auto"/>
                                          </w:divBdr>
                                          <w:divsChild>
                                            <w:div w:id="14844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93096">
                                  <w:marLeft w:val="0"/>
                                  <w:marRight w:val="0"/>
                                  <w:marTop w:val="240"/>
                                  <w:marBottom w:val="960"/>
                                  <w:divBdr>
                                    <w:top w:val="none" w:sz="0" w:space="0" w:color="auto"/>
                                    <w:left w:val="none" w:sz="0" w:space="0" w:color="auto"/>
                                    <w:bottom w:val="none" w:sz="0" w:space="0" w:color="auto"/>
                                    <w:right w:val="none" w:sz="0" w:space="0" w:color="auto"/>
                                  </w:divBdr>
                                  <w:divsChild>
                                    <w:div w:id="1823766691">
                                      <w:marLeft w:val="0"/>
                                      <w:marRight w:val="0"/>
                                      <w:marTop w:val="0"/>
                                      <w:marBottom w:val="0"/>
                                      <w:divBdr>
                                        <w:top w:val="none" w:sz="0" w:space="0" w:color="auto"/>
                                        <w:left w:val="none" w:sz="0" w:space="0" w:color="auto"/>
                                        <w:bottom w:val="none" w:sz="0" w:space="0" w:color="auto"/>
                                        <w:right w:val="none" w:sz="0" w:space="0" w:color="auto"/>
                                      </w:divBdr>
                                    </w:div>
                                  </w:divsChild>
                                </w:div>
                                <w:div w:id="517433052">
                                  <w:marLeft w:val="0"/>
                                  <w:marRight w:val="0"/>
                                  <w:marTop w:val="0"/>
                                  <w:marBottom w:val="0"/>
                                  <w:divBdr>
                                    <w:top w:val="none" w:sz="0" w:space="0" w:color="auto"/>
                                    <w:left w:val="none" w:sz="0" w:space="0" w:color="auto"/>
                                    <w:bottom w:val="none" w:sz="0" w:space="0" w:color="auto"/>
                                    <w:right w:val="none" w:sz="0" w:space="0" w:color="auto"/>
                                  </w:divBdr>
                                  <w:divsChild>
                                    <w:div w:id="89546963">
                                      <w:marLeft w:val="0"/>
                                      <w:marRight w:val="0"/>
                                      <w:marTop w:val="0"/>
                                      <w:marBottom w:val="0"/>
                                      <w:divBdr>
                                        <w:top w:val="none" w:sz="0" w:space="0" w:color="auto"/>
                                        <w:left w:val="none" w:sz="0" w:space="0" w:color="auto"/>
                                        <w:bottom w:val="none" w:sz="0" w:space="0" w:color="auto"/>
                                        <w:right w:val="none" w:sz="0" w:space="0" w:color="auto"/>
                                      </w:divBdr>
                                    </w:div>
                                    <w:div w:id="1548370429">
                                      <w:marLeft w:val="0"/>
                                      <w:marRight w:val="0"/>
                                      <w:marTop w:val="0"/>
                                      <w:marBottom w:val="0"/>
                                      <w:divBdr>
                                        <w:top w:val="none" w:sz="0" w:space="0" w:color="auto"/>
                                        <w:left w:val="none" w:sz="0" w:space="0" w:color="auto"/>
                                        <w:bottom w:val="none" w:sz="0" w:space="0" w:color="auto"/>
                                        <w:right w:val="none" w:sz="0" w:space="0" w:color="auto"/>
                                      </w:divBdr>
                                      <w:divsChild>
                                        <w:div w:id="257636903">
                                          <w:marLeft w:val="0"/>
                                          <w:marRight w:val="0"/>
                                          <w:marTop w:val="240"/>
                                          <w:marBottom w:val="360"/>
                                          <w:divBdr>
                                            <w:top w:val="none" w:sz="0" w:space="0" w:color="auto"/>
                                            <w:left w:val="none" w:sz="0" w:space="0" w:color="auto"/>
                                            <w:bottom w:val="none" w:sz="0" w:space="0" w:color="auto"/>
                                            <w:right w:val="none" w:sz="0" w:space="0" w:color="auto"/>
                                          </w:divBdr>
                                          <w:divsChild>
                                            <w:div w:id="751122670">
                                              <w:marLeft w:val="0"/>
                                              <w:marRight w:val="0"/>
                                              <w:marTop w:val="0"/>
                                              <w:marBottom w:val="0"/>
                                              <w:divBdr>
                                                <w:top w:val="none" w:sz="0" w:space="0" w:color="auto"/>
                                                <w:left w:val="none" w:sz="0" w:space="0" w:color="auto"/>
                                                <w:bottom w:val="none" w:sz="0" w:space="0" w:color="auto"/>
                                                <w:right w:val="none" w:sz="0" w:space="0" w:color="auto"/>
                                              </w:divBdr>
                                            </w:div>
                                          </w:divsChild>
                                        </w:div>
                                        <w:div w:id="2130708830">
                                          <w:marLeft w:val="0"/>
                                          <w:marRight w:val="0"/>
                                          <w:marTop w:val="0"/>
                                          <w:marBottom w:val="0"/>
                                          <w:divBdr>
                                            <w:top w:val="none" w:sz="0" w:space="0" w:color="auto"/>
                                            <w:left w:val="none" w:sz="0" w:space="0" w:color="auto"/>
                                            <w:bottom w:val="none" w:sz="0" w:space="0" w:color="auto"/>
                                            <w:right w:val="none" w:sz="0" w:space="0" w:color="auto"/>
                                          </w:divBdr>
                                        </w:div>
                                        <w:div w:id="15864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853442">
          <w:marLeft w:val="0"/>
          <w:marRight w:val="0"/>
          <w:marTop w:val="0"/>
          <w:marBottom w:val="0"/>
          <w:divBdr>
            <w:top w:val="none" w:sz="0" w:space="0" w:color="auto"/>
            <w:left w:val="none" w:sz="0" w:space="0" w:color="auto"/>
            <w:bottom w:val="none" w:sz="0" w:space="0" w:color="auto"/>
            <w:right w:val="none" w:sz="0" w:space="0" w:color="auto"/>
          </w:divBdr>
          <w:divsChild>
            <w:div w:id="1260408134">
              <w:marLeft w:val="0"/>
              <w:marRight w:val="0"/>
              <w:marTop w:val="0"/>
              <w:marBottom w:val="0"/>
              <w:divBdr>
                <w:top w:val="none" w:sz="0" w:space="0" w:color="auto"/>
                <w:left w:val="none" w:sz="0" w:space="0" w:color="auto"/>
                <w:bottom w:val="none" w:sz="0" w:space="0" w:color="auto"/>
                <w:right w:val="none" w:sz="0" w:space="0" w:color="auto"/>
              </w:divBdr>
              <w:divsChild>
                <w:div w:id="1367178514">
                  <w:marLeft w:val="0"/>
                  <w:marRight w:val="0"/>
                  <w:marTop w:val="0"/>
                  <w:marBottom w:val="180"/>
                  <w:divBdr>
                    <w:top w:val="none" w:sz="0" w:space="0" w:color="auto"/>
                    <w:left w:val="none" w:sz="0" w:space="0" w:color="auto"/>
                    <w:bottom w:val="none" w:sz="0" w:space="0" w:color="auto"/>
                    <w:right w:val="none" w:sz="0" w:space="0" w:color="auto"/>
                  </w:divBdr>
                  <w:divsChild>
                    <w:div w:id="842860797">
                      <w:marLeft w:val="0"/>
                      <w:marRight w:val="180"/>
                      <w:marTop w:val="0"/>
                      <w:marBottom w:val="0"/>
                      <w:divBdr>
                        <w:top w:val="none" w:sz="0" w:space="0" w:color="auto"/>
                        <w:left w:val="none" w:sz="0" w:space="0" w:color="auto"/>
                        <w:bottom w:val="none" w:sz="0" w:space="0" w:color="auto"/>
                        <w:right w:val="none" w:sz="0" w:space="0" w:color="auto"/>
                      </w:divBdr>
                    </w:div>
                  </w:divsChild>
                </w:div>
                <w:div w:id="1849447706">
                  <w:marLeft w:val="0"/>
                  <w:marRight w:val="0"/>
                  <w:marTop w:val="0"/>
                  <w:marBottom w:val="180"/>
                  <w:divBdr>
                    <w:top w:val="none" w:sz="0" w:space="0" w:color="auto"/>
                    <w:left w:val="none" w:sz="0" w:space="0" w:color="auto"/>
                    <w:bottom w:val="none" w:sz="0" w:space="0" w:color="auto"/>
                    <w:right w:val="none" w:sz="0" w:space="0" w:color="auto"/>
                  </w:divBdr>
                  <w:divsChild>
                    <w:div w:id="1363744656">
                      <w:marLeft w:val="0"/>
                      <w:marRight w:val="180"/>
                      <w:marTop w:val="0"/>
                      <w:marBottom w:val="0"/>
                      <w:divBdr>
                        <w:top w:val="none" w:sz="0" w:space="0" w:color="auto"/>
                        <w:left w:val="none" w:sz="0" w:space="0" w:color="auto"/>
                        <w:bottom w:val="none" w:sz="0" w:space="0" w:color="auto"/>
                        <w:right w:val="none" w:sz="0" w:space="0" w:color="auto"/>
                      </w:divBdr>
                    </w:div>
                  </w:divsChild>
                </w:div>
                <w:div w:id="1654795145">
                  <w:marLeft w:val="0"/>
                  <w:marRight w:val="0"/>
                  <w:marTop w:val="0"/>
                  <w:marBottom w:val="180"/>
                  <w:divBdr>
                    <w:top w:val="none" w:sz="0" w:space="0" w:color="auto"/>
                    <w:left w:val="none" w:sz="0" w:space="0" w:color="auto"/>
                    <w:bottom w:val="none" w:sz="0" w:space="0" w:color="auto"/>
                    <w:right w:val="none" w:sz="0" w:space="0" w:color="auto"/>
                  </w:divBdr>
                  <w:divsChild>
                    <w:div w:id="161594260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926383099">
          <w:marLeft w:val="0"/>
          <w:marRight w:val="0"/>
          <w:marTop w:val="0"/>
          <w:marBottom w:val="0"/>
          <w:divBdr>
            <w:top w:val="none" w:sz="0" w:space="0" w:color="auto"/>
            <w:left w:val="none" w:sz="0" w:space="0" w:color="auto"/>
            <w:bottom w:val="none" w:sz="0" w:space="0" w:color="auto"/>
            <w:right w:val="none" w:sz="0" w:space="0" w:color="auto"/>
          </w:divBdr>
          <w:divsChild>
            <w:div w:id="1849715285">
              <w:marLeft w:val="0"/>
              <w:marRight w:val="0"/>
              <w:marTop w:val="0"/>
              <w:marBottom w:val="0"/>
              <w:divBdr>
                <w:top w:val="none" w:sz="0" w:space="0" w:color="auto"/>
                <w:left w:val="none" w:sz="0" w:space="0" w:color="auto"/>
                <w:bottom w:val="none" w:sz="0" w:space="0" w:color="auto"/>
                <w:right w:val="none" w:sz="0" w:space="0" w:color="auto"/>
              </w:divBdr>
              <w:divsChild>
                <w:div w:id="1076518011">
                  <w:marLeft w:val="0"/>
                  <w:marRight w:val="0"/>
                  <w:marTop w:val="0"/>
                  <w:marBottom w:val="0"/>
                  <w:divBdr>
                    <w:top w:val="none" w:sz="0" w:space="0" w:color="auto"/>
                    <w:left w:val="none" w:sz="0" w:space="0" w:color="auto"/>
                    <w:bottom w:val="none" w:sz="0" w:space="0" w:color="auto"/>
                    <w:right w:val="none" w:sz="0" w:space="0" w:color="auto"/>
                  </w:divBdr>
                  <w:divsChild>
                    <w:div w:id="1286888046">
                      <w:marLeft w:val="0"/>
                      <w:marRight w:val="0"/>
                      <w:marTop w:val="0"/>
                      <w:marBottom w:val="0"/>
                      <w:divBdr>
                        <w:top w:val="none" w:sz="0" w:space="0" w:color="auto"/>
                        <w:left w:val="none" w:sz="0" w:space="0" w:color="auto"/>
                        <w:bottom w:val="none" w:sz="0" w:space="0" w:color="auto"/>
                        <w:right w:val="none" w:sz="0" w:space="0" w:color="auto"/>
                      </w:divBdr>
                      <w:divsChild>
                        <w:div w:id="2078674096">
                          <w:marLeft w:val="0"/>
                          <w:marRight w:val="0"/>
                          <w:marTop w:val="0"/>
                          <w:marBottom w:val="0"/>
                          <w:divBdr>
                            <w:top w:val="none" w:sz="0" w:space="0" w:color="auto"/>
                            <w:left w:val="none" w:sz="0" w:space="0" w:color="auto"/>
                            <w:bottom w:val="none" w:sz="0" w:space="0" w:color="auto"/>
                            <w:right w:val="none" w:sz="0" w:space="0" w:color="auto"/>
                          </w:divBdr>
                          <w:divsChild>
                            <w:div w:id="283271869">
                              <w:marLeft w:val="0"/>
                              <w:marRight w:val="0"/>
                              <w:marTop w:val="0"/>
                              <w:marBottom w:val="0"/>
                              <w:divBdr>
                                <w:top w:val="none" w:sz="0" w:space="0" w:color="auto"/>
                                <w:left w:val="none" w:sz="0" w:space="0" w:color="auto"/>
                                <w:bottom w:val="none" w:sz="0" w:space="0" w:color="auto"/>
                                <w:right w:val="none" w:sz="0" w:space="0" w:color="auto"/>
                              </w:divBdr>
                              <w:divsChild>
                                <w:div w:id="1969434611">
                                  <w:marLeft w:val="0"/>
                                  <w:marRight w:val="0"/>
                                  <w:marTop w:val="0"/>
                                  <w:marBottom w:val="0"/>
                                  <w:divBdr>
                                    <w:top w:val="none" w:sz="0" w:space="0" w:color="auto"/>
                                    <w:left w:val="none" w:sz="0" w:space="0" w:color="auto"/>
                                    <w:bottom w:val="none" w:sz="0" w:space="0" w:color="auto"/>
                                    <w:right w:val="none" w:sz="0" w:space="0" w:color="auto"/>
                                  </w:divBdr>
                                  <w:divsChild>
                                    <w:div w:id="1712995275">
                                      <w:marLeft w:val="0"/>
                                      <w:marRight w:val="0"/>
                                      <w:marTop w:val="0"/>
                                      <w:marBottom w:val="0"/>
                                      <w:divBdr>
                                        <w:top w:val="none" w:sz="0" w:space="0" w:color="auto"/>
                                        <w:left w:val="none" w:sz="0" w:space="0" w:color="auto"/>
                                        <w:bottom w:val="none" w:sz="0" w:space="0" w:color="auto"/>
                                        <w:right w:val="none" w:sz="0" w:space="0" w:color="auto"/>
                                      </w:divBdr>
                                      <w:divsChild>
                                        <w:div w:id="1979260192">
                                          <w:marLeft w:val="0"/>
                                          <w:marRight w:val="0"/>
                                          <w:marTop w:val="36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404376">
      <w:bodyDiv w:val="1"/>
      <w:marLeft w:val="0"/>
      <w:marRight w:val="0"/>
      <w:marTop w:val="0"/>
      <w:marBottom w:val="0"/>
      <w:divBdr>
        <w:top w:val="none" w:sz="0" w:space="0" w:color="auto"/>
        <w:left w:val="none" w:sz="0" w:space="0" w:color="auto"/>
        <w:bottom w:val="none" w:sz="0" w:space="0" w:color="auto"/>
        <w:right w:val="none" w:sz="0" w:space="0" w:color="auto"/>
      </w:divBdr>
    </w:div>
    <w:div w:id="1181701698">
      <w:marLeft w:val="0"/>
      <w:marRight w:val="0"/>
      <w:marTop w:val="0"/>
      <w:marBottom w:val="0"/>
      <w:divBdr>
        <w:top w:val="single" w:sz="2" w:space="0" w:color="E5E7EB"/>
        <w:left w:val="single" w:sz="2" w:space="0" w:color="E5E7EB"/>
        <w:bottom w:val="single" w:sz="2" w:space="0" w:color="E5E7EB"/>
        <w:right w:val="single" w:sz="2" w:space="0" w:color="E5E7EB"/>
      </w:divBdr>
      <w:divsChild>
        <w:div w:id="1549760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599078">
      <w:bodyDiv w:val="1"/>
      <w:marLeft w:val="0"/>
      <w:marRight w:val="0"/>
      <w:marTop w:val="0"/>
      <w:marBottom w:val="0"/>
      <w:divBdr>
        <w:top w:val="none" w:sz="0" w:space="0" w:color="auto"/>
        <w:left w:val="none" w:sz="0" w:space="0" w:color="auto"/>
        <w:bottom w:val="none" w:sz="0" w:space="0" w:color="auto"/>
        <w:right w:val="none" w:sz="0" w:space="0" w:color="auto"/>
      </w:divBdr>
      <w:divsChild>
        <w:div w:id="421805909">
          <w:marLeft w:val="-225"/>
          <w:marRight w:val="-225"/>
          <w:marTop w:val="0"/>
          <w:marBottom w:val="0"/>
          <w:divBdr>
            <w:top w:val="none" w:sz="0" w:space="0" w:color="auto"/>
            <w:left w:val="none" w:sz="0" w:space="0" w:color="auto"/>
            <w:bottom w:val="none" w:sz="0" w:space="0" w:color="auto"/>
            <w:right w:val="none" w:sz="0" w:space="0" w:color="auto"/>
          </w:divBdr>
          <w:divsChild>
            <w:div w:id="1560434763">
              <w:marLeft w:val="0"/>
              <w:marRight w:val="0"/>
              <w:marTop w:val="0"/>
              <w:marBottom w:val="0"/>
              <w:divBdr>
                <w:top w:val="none" w:sz="0" w:space="0" w:color="auto"/>
                <w:left w:val="none" w:sz="0" w:space="0" w:color="auto"/>
                <w:bottom w:val="none" w:sz="0" w:space="0" w:color="auto"/>
                <w:right w:val="none" w:sz="0" w:space="0" w:color="auto"/>
              </w:divBdr>
              <w:divsChild>
                <w:div w:id="1858159167">
                  <w:marLeft w:val="-225"/>
                  <w:marRight w:val="-225"/>
                  <w:marTop w:val="0"/>
                  <w:marBottom w:val="0"/>
                  <w:divBdr>
                    <w:top w:val="none" w:sz="0" w:space="0" w:color="auto"/>
                    <w:left w:val="none" w:sz="0" w:space="0" w:color="auto"/>
                    <w:bottom w:val="none" w:sz="0" w:space="0" w:color="auto"/>
                    <w:right w:val="none" w:sz="0" w:space="0" w:color="auto"/>
                  </w:divBdr>
                  <w:divsChild>
                    <w:div w:id="1951428679">
                      <w:marLeft w:val="0"/>
                      <w:marRight w:val="0"/>
                      <w:marTop w:val="0"/>
                      <w:marBottom w:val="0"/>
                      <w:divBdr>
                        <w:top w:val="none" w:sz="0" w:space="0" w:color="auto"/>
                        <w:left w:val="none" w:sz="0" w:space="0" w:color="auto"/>
                        <w:bottom w:val="none" w:sz="0" w:space="0" w:color="auto"/>
                        <w:right w:val="none" w:sz="0" w:space="0" w:color="auto"/>
                      </w:divBdr>
                    </w:div>
                  </w:divsChild>
                </w:div>
                <w:div w:id="1989548570">
                  <w:marLeft w:val="-225"/>
                  <w:marRight w:val="-225"/>
                  <w:marTop w:val="0"/>
                  <w:marBottom w:val="0"/>
                  <w:divBdr>
                    <w:top w:val="none" w:sz="0" w:space="0" w:color="auto"/>
                    <w:left w:val="none" w:sz="0" w:space="0" w:color="auto"/>
                    <w:bottom w:val="none" w:sz="0" w:space="0" w:color="auto"/>
                    <w:right w:val="none" w:sz="0" w:space="0" w:color="auto"/>
                  </w:divBdr>
                  <w:divsChild>
                    <w:div w:id="2534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973">
              <w:marLeft w:val="0"/>
              <w:marRight w:val="0"/>
              <w:marTop w:val="0"/>
              <w:marBottom w:val="0"/>
              <w:divBdr>
                <w:top w:val="none" w:sz="0" w:space="0" w:color="auto"/>
                <w:left w:val="none" w:sz="0" w:space="0" w:color="auto"/>
                <w:bottom w:val="none" w:sz="0" w:space="0" w:color="auto"/>
                <w:right w:val="none" w:sz="0" w:space="0" w:color="auto"/>
              </w:divBdr>
              <w:divsChild>
                <w:div w:id="16914887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0600300">
          <w:marLeft w:val="0"/>
          <w:marRight w:val="0"/>
          <w:marTop w:val="0"/>
          <w:marBottom w:val="0"/>
          <w:divBdr>
            <w:top w:val="none" w:sz="0" w:space="0" w:color="auto"/>
            <w:left w:val="none" w:sz="0" w:space="0" w:color="auto"/>
            <w:bottom w:val="none" w:sz="0" w:space="0" w:color="auto"/>
            <w:right w:val="none" w:sz="0" w:space="0" w:color="auto"/>
          </w:divBdr>
        </w:div>
      </w:divsChild>
    </w:div>
    <w:div w:id="1268928536">
      <w:bodyDiv w:val="1"/>
      <w:marLeft w:val="0"/>
      <w:marRight w:val="0"/>
      <w:marTop w:val="0"/>
      <w:marBottom w:val="0"/>
      <w:divBdr>
        <w:top w:val="none" w:sz="0" w:space="0" w:color="auto"/>
        <w:left w:val="none" w:sz="0" w:space="0" w:color="auto"/>
        <w:bottom w:val="none" w:sz="0" w:space="0" w:color="auto"/>
        <w:right w:val="none" w:sz="0" w:space="0" w:color="auto"/>
      </w:divBdr>
    </w:div>
    <w:div w:id="1272006199">
      <w:bodyDiv w:val="1"/>
      <w:marLeft w:val="0"/>
      <w:marRight w:val="0"/>
      <w:marTop w:val="0"/>
      <w:marBottom w:val="0"/>
      <w:divBdr>
        <w:top w:val="none" w:sz="0" w:space="0" w:color="auto"/>
        <w:left w:val="none" w:sz="0" w:space="0" w:color="auto"/>
        <w:bottom w:val="none" w:sz="0" w:space="0" w:color="auto"/>
        <w:right w:val="none" w:sz="0" w:space="0" w:color="auto"/>
      </w:divBdr>
      <w:divsChild>
        <w:div w:id="1096907432">
          <w:marLeft w:val="0"/>
          <w:marRight w:val="0"/>
          <w:marTop w:val="0"/>
          <w:marBottom w:val="0"/>
          <w:divBdr>
            <w:top w:val="none" w:sz="0" w:space="0" w:color="auto"/>
            <w:left w:val="none" w:sz="0" w:space="0" w:color="auto"/>
            <w:bottom w:val="none" w:sz="0" w:space="0" w:color="auto"/>
            <w:right w:val="none" w:sz="0" w:space="0" w:color="auto"/>
          </w:divBdr>
          <w:divsChild>
            <w:div w:id="1431776718">
              <w:marLeft w:val="0"/>
              <w:marRight w:val="0"/>
              <w:marTop w:val="0"/>
              <w:marBottom w:val="0"/>
              <w:divBdr>
                <w:top w:val="none" w:sz="0" w:space="0" w:color="auto"/>
                <w:left w:val="none" w:sz="0" w:space="0" w:color="auto"/>
                <w:bottom w:val="none" w:sz="0" w:space="0" w:color="auto"/>
                <w:right w:val="none" w:sz="0" w:space="0" w:color="auto"/>
              </w:divBdr>
              <w:divsChild>
                <w:div w:id="2034064596">
                  <w:marLeft w:val="0"/>
                  <w:marRight w:val="0"/>
                  <w:marTop w:val="0"/>
                  <w:marBottom w:val="0"/>
                  <w:divBdr>
                    <w:top w:val="none" w:sz="0" w:space="0" w:color="auto"/>
                    <w:left w:val="none" w:sz="0" w:space="0" w:color="auto"/>
                    <w:bottom w:val="none" w:sz="0" w:space="0" w:color="auto"/>
                    <w:right w:val="none" w:sz="0" w:space="0" w:color="auto"/>
                  </w:divBdr>
                  <w:divsChild>
                    <w:div w:id="423847302">
                      <w:marLeft w:val="0"/>
                      <w:marRight w:val="0"/>
                      <w:marTop w:val="0"/>
                      <w:marBottom w:val="0"/>
                      <w:divBdr>
                        <w:top w:val="none" w:sz="0" w:space="0" w:color="auto"/>
                        <w:left w:val="none" w:sz="0" w:space="0" w:color="auto"/>
                        <w:bottom w:val="none" w:sz="0" w:space="0" w:color="auto"/>
                        <w:right w:val="none" w:sz="0" w:space="0" w:color="auto"/>
                      </w:divBdr>
                      <w:divsChild>
                        <w:div w:id="1229920365">
                          <w:marLeft w:val="0"/>
                          <w:marRight w:val="0"/>
                          <w:marTop w:val="0"/>
                          <w:marBottom w:val="0"/>
                          <w:divBdr>
                            <w:top w:val="none" w:sz="0" w:space="0" w:color="auto"/>
                            <w:left w:val="none" w:sz="0" w:space="0" w:color="auto"/>
                            <w:bottom w:val="none" w:sz="0" w:space="0" w:color="auto"/>
                            <w:right w:val="none" w:sz="0" w:space="0" w:color="auto"/>
                          </w:divBdr>
                          <w:divsChild>
                            <w:div w:id="1846936441">
                              <w:marLeft w:val="0"/>
                              <w:marRight w:val="0"/>
                              <w:marTop w:val="0"/>
                              <w:marBottom w:val="0"/>
                              <w:divBdr>
                                <w:top w:val="none" w:sz="0" w:space="0" w:color="auto"/>
                                <w:left w:val="none" w:sz="0" w:space="0" w:color="auto"/>
                                <w:bottom w:val="none" w:sz="0" w:space="0" w:color="auto"/>
                                <w:right w:val="none" w:sz="0" w:space="0" w:color="auto"/>
                              </w:divBdr>
                              <w:divsChild>
                                <w:div w:id="2134589874">
                                  <w:marLeft w:val="0"/>
                                  <w:marRight w:val="0"/>
                                  <w:marTop w:val="0"/>
                                  <w:marBottom w:val="75"/>
                                  <w:divBdr>
                                    <w:top w:val="none" w:sz="0" w:space="0" w:color="auto"/>
                                    <w:left w:val="none" w:sz="0" w:space="0" w:color="auto"/>
                                    <w:bottom w:val="none" w:sz="0" w:space="0" w:color="auto"/>
                                    <w:right w:val="none" w:sz="0" w:space="0" w:color="auto"/>
                                  </w:divBdr>
                                  <w:divsChild>
                                    <w:div w:id="1709716724">
                                      <w:marLeft w:val="0"/>
                                      <w:marRight w:val="0"/>
                                      <w:marTop w:val="225"/>
                                      <w:marBottom w:val="0"/>
                                      <w:divBdr>
                                        <w:top w:val="none" w:sz="0" w:space="0" w:color="auto"/>
                                        <w:left w:val="none" w:sz="0" w:space="0" w:color="auto"/>
                                        <w:bottom w:val="none" w:sz="0" w:space="0" w:color="auto"/>
                                        <w:right w:val="none" w:sz="0" w:space="0" w:color="auto"/>
                                      </w:divBdr>
                                      <w:divsChild>
                                        <w:div w:id="1354113846">
                                          <w:marLeft w:val="0"/>
                                          <w:marRight w:val="150"/>
                                          <w:marTop w:val="0"/>
                                          <w:marBottom w:val="0"/>
                                          <w:divBdr>
                                            <w:top w:val="none" w:sz="0" w:space="0" w:color="auto"/>
                                            <w:left w:val="none" w:sz="0" w:space="0" w:color="auto"/>
                                            <w:bottom w:val="none" w:sz="0" w:space="0" w:color="auto"/>
                                            <w:right w:val="none" w:sz="0" w:space="0" w:color="auto"/>
                                          </w:divBdr>
                                          <w:divsChild>
                                            <w:div w:id="750197261">
                                              <w:marLeft w:val="0"/>
                                              <w:marRight w:val="0"/>
                                              <w:marTop w:val="0"/>
                                              <w:marBottom w:val="0"/>
                                              <w:divBdr>
                                                <w:top w:val="none" w:sz="0" w:space="0" w:color="auto"/>
                                                <w:left w:val="none" w:sz="0" w:space="0" w:color="auto"/>
                                                <w:bottom w:val="none" w:sz="0" w:space="0" w:color="auto"/>
                                                <w:right w:val="none" w:sz="0" w:space="0" w:color="auto"/>
                                              </w:divBdr>
                                            </w:div>
                                            <w:div w:id="1976638445">
                                              <w:marLeft w:val="0"/>
                                              <w:marRight w:val="0"/>
                                              <w:marTop w:val="0"/>
                                              <w:marBottom w:val="0"/>
                                              <w:divBdr>
                                                <w:top w:val="none" w:sz="0" w:space="0" w:color="auto"/>
                                                <w:left w:val="none" w:sz="0" w:space="0" w:color="auto"/>
                                                <w:bottom w:val="none" w:sz="0" w:space="0" w:color="auto"/>
                                                <w:right w:val="none" w:sz="0" w:space="0" w:color="auto"/>
                                              </w:divBdr>
                                            </w:div>
                                          </w:divsChild>
                                        </w:div>
                                        <w:div w:id="336273416">
                                          <w:marLeft w:val="0"/>
                                          <w:marRight w:val="120"/>
                                          <w:marTop w:val="0"/>
                                          <w:marBottom w:val="0"/>
                                          <w:divBdr>
                                            <w:top w:val="none" w:sz="0" w:space="0" w:color="auto"/>
                                            <w:left w:val="none" w:sz="0" w:space="0" w:color="auto"/>
                                            <w:bottom w:val="none" w:sz="0" w:space="0" w:color="auto"/>
                                            <w:right w:val="none" w:sz="0" w:space="0" w:color="auto"/>
                                          </w:divBdr>
                                          <w:divsChild>
                                            <w:div w:id="26565068">
                                              <w:marLeft w:val="0"/>
                                              <w:marRight w:val="0"/>
                                              <w:marTop w:val="0"/>
                                              <w:marBottom w:val="0"/>
                                              <w:divBdr>
                                                <w:top w:val="none" w:sz="0" w:space="0" w:color="auto"/>
                                                <w:left w:val="none" w:sz="0" w:space="0" w:color="auto"/>
                                                <w:bottom w:val="none" w:sz="0" w:space="0" w:color="auto"/>
                                                <w:right w:val="none" w:sz="0" w:space="0" w:color="auto"/>
                                              </w:divBdr>
                                              <w:divsChild>
                                                <w:div w:id="19092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295">
                                          <w:marLeft w:val="0"/>
                                          <w:marRight w:val="0"/>
                                          <w:marTop w:val="0"/>
                                          <w:marBottom w:val="0"/>
                                          <w:divBdr>
                                            <w:top w:val="none" w:sz="0" w:space="0" w:color="auto"/>
                                            <w:left w:val="none" w:sz="0" w:space="0" w:color="auto"/>
                                            <w:bottom w:val="none" w:sz="0" w:space="0" w:color="auto"/>
                                            <w:right w:val="none" w:sz="0" w:space="0" w:color="auto"/>
                                          </w:divBdr>
                                          <w:divsChild>
                                            <w:div w:id="18078882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37601213">
                                      <w:marLeft w:val="0"/>
                                      <w:marRight w:val="0"/>
                                      <w:marTop w:val="90"/>
                                      <w:marBottom w:val="90"/>
                                      <w:divBdr>
                                        <w:top w:val="none" w:sz="0" w:space="0" w:color="auto"/>
                                        <w:left w:val="none" w:sz="0" w:space="0" w:color="auto"/>
                                        <w:bottom w:val="none" w:sz="0" w:space="0" w:color="auto"/>
                                        <w:right w:val="none" w:sz="0" w:space="0" w:color="auto"/>
                                      </w:divBdr>
                                      <w:divsChild>
                                        <w:div w:id="1583176358">
                                          <w:marLeft w:val="0"/>
                                          <w:marRight w:val="0"/>
                                          <w:marTop w:val="0"/>
                                          <w:marBottom w:val="0"/>
                                          <w:divBdr>
                                            <w:top w:val="none" w:sz="0" w:space="0" w:color="auto"/>
                                            <w:left w:val="none" w:sz="0" w:space="0" w:color="auto"/>
                                            <w:bottom w:val="none" w:sz="0" w:space="0" w:color="auto"/>
                                            <w:right w:val="none" w:sz="0" w:space="0" w:color="auto"/>
                                          </w:divBdr>
                                          <w:divsChild>
                                            <w:div w:id="169108783">
                                              <w:marLeft w:val="0"/>
                                              <w:marRight w:val="300"/>
                                              <w:marTop w:val="0"/>
                                              <w:marBottom w:val="0"/>
                                              <w:divBdr>
                                                <w:top w:val="none" w:sz="0" w:space="0" w:color="auto"/>
                                                <w:left w:val="none" w:sz="0" w:space="0" w:color="auto"/>
                                                <w:bottom w:val="none" w:sz="0" w:space="0" w:color="auto"/>
                                                <w:right w:val="none" w:sz="0" w:space="0" w:color="auto"/>
                                              </w:divBdr>
                                              <w:divsChild>
                                                <w:div w:id="101385040">
                                                  <w:marLeft w:val="0"/>
                                                  <w:marRight w:val="0"/>
                                                  <w:marTop w:val="0"/>
                                                  <w:marBottom w:val="0"/>
                                                  <w:divBdr>
                                                    <w:top w:val="none" w:sz="0" w:space="0" w:color="auto"/>
                                                    <w:left w:val="none" w:sz="0" w:space="0" w:color="auto"/>
                                                    <w:bottom w:val="none" w:sz="0" w:space="0" w:color="auto"/>
                                                    <w:right w:val="none" w:sz="0" w:space="0" w:color="auto"/>
                                                  </w:divBdr>
                                                </w:div>
                                              </w:divsChild>
                                            </w:div>
                                            <w:div w:id="13399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322686">
                      <w:marLeft w:val="0"/>
                      <w:marRight w:val="0"/>
                      <w:marTop w:val="0"/>
                      <w:marBottom w:val="0"/>
                      <w:divBdr>
                        <w:top w:val="none" w:sz="0" w:space="0" w:color="auto"/>
                        <w:left w:val="none" w:sz="0" w:space="0" w:color="auto"/>
                        <w:bottom w:val="none" w:sz="0" w:space="0" w:color="auto"/>
                        <w:right w:val="none" w:sz="0" w:space="0" w:color="auto"/>
                      </w:divBdr>
                      <w:divsChild>
                        <w:div w:id="320307151">
                          <w:marLeft w:val="0"/>
                          <w:marRight w:val="0"/>
                          <w:marTop w:val="0"/>
                          <w:marBottom w:val="0"/>
                          <w:divBdr>
                            <w:top w:val="none" w:sz="0" w:space="0" w:color="auto"/>
                            <w:left w:val="none" w:sz="0" w:space="0" w:color="auto"/>
                            <w:bottom w:val="none" w:sz="0" w:space="0" w:color="auto"/>
                            <w:right w:val="none" w:sz="0" w:space="0" w:color="auto"/>
                          </w:divBdr>
                          <w:divsChild>
                            <w:div w:id="179661492">
                              <w:marLeft w:val="0"/>
                              <w:marRight w:val="0"/>
                              <w:marTop w:val="0"/>
                              <w:marBottom w:val="0"/>
                              <w:divBdr>
                                <w:top w:val="none" w:sz="0" w:space="0" w:color="auto"/>
                                <w:left w:val="none" w:sz="0" w:space="0" w:color="auto"/>
                                <w:bottom w:val="none" w:sz="0" w:space="0" w:color="auto"/>
                                <w:right w:val="none" w:sz="0" w:space="0" w:color="auto"/>
                              </w:divBdr>
                              <w:divsChild>
                                <w:div w:id="19392877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78697">
          <w:marLeft w:val="0"/>
          <w:marRight w:val="0"/>
          <w:marTop w:val="0"/>
          <w:marBottom w:val="0"/>
          <w:divBdr>
            <w:top w:val="none" w:sz="0" w:space="0" w:color="auto"/>
            <w:left w:val="none" w:sz="0" w:space="0" w:color="auto"/>
            <w:bottom w:val="none" w:sz="0" w:space="0" w:color="auto"/>
            <w:right w:val="none" w:sz="0" w:space="0" w:color="auto"/>
          </w:divBdr>
          <w:divsChild>
            <w:div w:id="804003342">
              <w:marLeft w:val="0"/>
              <w:marRight w:val="0"/>
              <w:marTop w:val="255"/>
              <w:marBottom w:val="0"/>
              <w:divBdr>
                <w:top w:val="none" w:sz="0" w:space="0" w:color="auto"/>
                <w:left w:val="none" w:sz="0" w:space="0" w:color="auto"/>
                <w:bottom w:val="none" w:sz="0" w:space="0" w:color="auto"/>
                <w:right w:val="none" w:sz="0" w:space="0" w:color="auto"/>
              </w:divBdr>
              <w:divsChild>
                <w:div w:id="1994676558">
                  <w:marLeft w:val="0"/>
                  <w:marRight w:val="0"/>
                  <w:marTop w:val="0"/>
                  <w:marBottom w:val="0"/>
                  <w:divBdr>
                    <w:top w:val="none" w:sz="0" w:space="0" w:color="auto"/>
                    <w:left w:val="none" w:sz="0" w:space="0" w:color="auto"/>
                    <w:bottom w:val="none" w:sz="0" w:space="0" w:color="auto"/>
                    <w:right w:val="none" w:sz="0" w:space="0" w:color="auto"/>
                  </w:divBdr>
                  <w:divsChild>
                    <w:div w:id="90467769">
                      <w:marLeft w:val="0"/>
                      <w:marRight w:val="0"/>
                      <w:marTop w:val="0"/>
                      <w:marBottom w:val="0"/>
                      <w:divBdr>
                        <w:top w:val="none" w:sz="0" w:space="0" w:color="auto"/>
                        <w:left w:val="none" w:sz="0" w:space="0" w:color="auto"/>
                        <w:bottom w:val="none" w:sz="0" w:space="0" w:color="auto"/>
                        <w:right w:val="none" w:sz="0" w:space="0" w:color="auto"/>
                      </w:divBdr>
                      <w:divsChild>
                        <w:div w:id="1132290315">
                          <w:marLeft w:val="0"/>
                          <w:marRight w:val="0"/>
                          <w:marTop w:val="0"/>
                          <w:marBottom w:val="0"/>
                          <w:divBdr>
                            <w:top w:val="none" w:sz="0" w:space="0" w:color="auto"/>
                            <w:left w:val="none" w:sz="0" w:space="0" w:color="auto"/>
                            <w:bottom w:val="none" w:sz="0" w:space="0" w:color="auto"/>
                            <w:right w:val="none" w:sz="0" w:space="0" w:color="auto"/>
                          </w:divBdr>
                          <w:divsChild>
                            <w:div w:id="2045522822">
                              <w:marLeft w:val="0"/>
                              <w:marRight w:val="0"/>
                              <w:marTop w:val="0"/>
                              <w:marBottom w:val="0"/>
                              <w:divBdr>
                                <w:top w:val="none" w:sz="0" w:space="0" w:color="auto"/>
                                <w:left w:val="none" w:sz="0" w:space="0" w:color="auto"/>
                                <w:bottom w:val="none" w:sz="0" w:space="0" w:color="auto"/>
                                <w:right w:val="none" w:sz="0" w:space="0" w:color="auto"/>
                              </w:divBdr>
                              <w:divsChild>
                                <w:div w:id="1967544271">
                                  <w:marLeft w:val="0"/>
                                  <w:marRight w:val="0"/>
                                  <w:marTop w:val="0"/>
                                  <w:marBottom w:val="0"/>
                                  <w:divBdr>
                                    <w:top w:val="none" w:sz="0" w:space="0" w:color="auto"/>
                                    <w:left w:val="none" w:sz="0" w:space="0" w:color="auto"/>
                                    <w:bottom w:val="none" w:sz="0" w:space="0" w:color="auto"/>
                                    <w:right w:val="none" w:sz="0" w:space="0" w:color="auto"/>
                                  </w:divBdr>
                                  <w:divsChild>
                                    <w:div w:id="1907184733">
                                      <w:marLeft w:val="0"/>
                                      <w:marRight w:val="0"/>
                                      <w:marTop w:val="0"/>
                                      <w:marBottom w:val="0"/>
                                      <w:divBdr>
                                        <w:top w:val="none" w:sz="0" w:space="0" w:color="auto"/>
                                        <w:left w:val="none" w:sz="0" w:space="0" w:color="auto"/>
                                        <w:bottom w:val="none" w:sz="0" w:space="0" w:color="auto"/>
                                        <w:right w:val="none" w:sz="0" w:space="0" w:color="auto"/>
                                      </w:divBdr>
                                      <w:divsChild>
                                        <w:div w:id="1838426026">
                                          <w:marLeft w:val="0"/>
                                          <w:marRight w:val="600"/>
                                          <w:marTop w:val="0"/>
                                          <w:marBottom w:val="0"/>
                                          <w:divBdr>
                                            <w:top w:val="none" w:sz="0" w:space="0" w:color="auto"/>
                                            <w:left w:val="none" w:sz="0" w:space="0" w:color="auto"/>
                                            <w:bottom w:val="none" w:sz="0" w:space="0" w:color="auto"/>
                                            <w:right w:val="none" w:sz="0" w:space="0" w:color="auto"/>
                                          </w:divBdr>
                                          <w:divsChild>
                                            <w:div w:id="91513242">
                                              <w:marLeft w:val="120"/>
                                              <w:marRight w:val="0"/>
                                              <w:marTop w:val="0"/>
                                              <w:marBottom w:val="0"/>
                                              <w:divBdr>
                                                <w:top w:val="none" w:sz="0" w:space="0" w:color="auto"/>
                                                <w:left w:val="none" w:sz="0" w:space="0" w:color="auto"/>
                                                <w:bottom w:val="none" w:sz="0" w:space="0" w:color="auto"/>
                                                <w:right w:val="none" w:sz="0" w:space="0" w:color="auto"/>
                                              </w:divBdr>
                                              <w:divsChild>
                                                <w:div w:id="1454641043">
                                                  <w:marLeft w:val="0"/>
                                                  <w:marRight w:val="0"/>
                                                  <w:marTop w:val="0"/>
                                                  <w:marBottom w:val="0"/>
                                                  <w:divBdr>
                                                    <w:top w:val="none" w:sz="0" w:space="0" w:color="auto"/>
                                                    <w:left w:val="none" w:sz="0" w:space="0" w:color="auto"/>
                                                    <w:bottom w:val="none" w:sz="0" w:space="0" w:color="auto"/>
                                                    <w:right w:val="none" w:sz="0" w:space="0" w:color="auto"/>
                                                  </w:divBdr>
                                                  <w:divsChild>
                                                    <w:div w:id="1044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4697">
                                          <w:marLeft w:val="0"/>
                                          <w:marRight w:val="600"/>
                                          <w:marTop w:val="0"/>
                                          <w:marBottom w:val="0"/>
                                          <w:divBdr>
                                            <w:top w:val="none" w:sz="0" w:space="0" w:color="auto"/>
                                            <w:left w:val="none" w:sz="0" w:space="0" w:color="auto"/>
                                            <w:bottom w:val="none" w:sz="0" w:space="0" w:color="auto"/>
                                            <w:right w:val="none" w:sz="0" w:space="0" w:color="auto"/>
                                          </w:divBdr>
                                          <w:divsChild>
                                            <w:div w:id="952903661">
                                              <w:marLeft w:val="0"/>
                                              <w:marRight w:val="0"/>
                                              <w:marTop w:val="0"/>
                                              <w:marBottom w:val="0"/>
                                              <w:divBdr>
                                                <w:top w:val="none" w:sz="0" w:space="0" w:color="auto"/>
                                                <w:left w:val="none" w:sz="0" w:space="0" w:color="auto"/>
                                                <w:bottom w:val="none" w:sz="0" w:space="0" w:color="auto"/>
                                                <w:right w:val="none" w:sz="0" w:space="0" w:color="auto"/>
                                              </w:divBdr>
                                            </w:div>
                                          </w:divsChild>
                                        </w:div>
                                        <w:div w:id="310838482">
                                          <w:marLeft w:val="0"/>
                                          <w:marRight w:val="150"/>
                                          <w:marTop w:val="0"/>
                                          <w:marBottom w:val="0"/>
                                          <w:divBdr>
                                            <w:top w:val="none" w:sz="0" w:space="0" w:color="auto"/>
                                            <w:left w:val="none" w:sz="0" w:space="0" w:color="auto"/>
                                            <w:bottom w:val="none" w:sz="0" w:space="0" w:color="auto"/>
                                            <w:right w:val="none" w:sz="0" w:space="0" w:color="auto"/>
                                          </w:divBdr>
                                          <w:divsChild>
                                            <w:div w:id="12254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9376">
                                      <w:marLeft w:val="0"/>
                                      <w:marRight w:val="0"/>
                                      <w:marTop w:val="300"/>
                                      <w:marBottom w:val="225"/>
                                      <w:divBdr>
                                        <w:top w:val="none" w:sz="0" w:space="0" w:color="auto"/>
                                        <w:left w:val="none" w:sz="0" w:space="0" w:color="auto"/>
                                        <w:bottom w:val="none" w:sz="0" w:space="0" w:color="auto"/>
                                        <w:right w:val="none" w:sz="0" w:space="0" w:color="auto"/>
                                      </w:divBdr>
                                    </w:div>
                                  </w:divsChild>
                                </w:div>
                                <w:div w:id="14413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570638">
      <w:marLeft w:val="0"/>
      <w:marRight w:val="0"/>
      <w:marTop w:val="0"/>
      <w:marBottom w:val="0"/>
      <w:divBdr>
        <w:top w:val="single" w:sz="2" w:space="0" w:color="E5E7EB"/>
        <w:left w:val="single" w:sz="2" w:space="0" w:color="E5E7EB"/>
        <w:bottom w:val="single" w:sz="2" w:space="0" w:color="E5E7EB"/>
        <w:right w:val="single" w:sz="2" w:space="0" w:color="E5E7EB"/>
      </w:divBdr>
    </w:div>
    <w:div w:id="1425220699">
      <w:marLeft w:val="0"/>
      <w:marRight w:val="0"/>
      <w:marTop w:val="0"/>
      <w:marBottom w:val="0"/>
      <w:divBdr>
        <w:top w:val="single" w:sz="2" w:space="0" w:color="E5E7EB"/>
        <w:left w:val="single" w:sz="2" w:space="0" w:color="E5E7EB"/>
        <w:bottom w:val="single" w:sz="2" w:space="0" w:color="E5E7EB"/>
        <w:right w:val="single" w:sz="2" w:space="0" w:color="E5E7EB"/>
      </w:divBdr>
    </w:div>
    <w:div w:id="1458336104">
      <w:marLeft w:val="0"/>
      <w:marRight w:val="0"/>
      <w:marTop w:val="0"/>
      <w:marBottom w:val="0"/>
      <w:divBdr>
        <w:top w:val="single" w:sz="2" w:space="0" w:color="E5E7EB"/>
        <w:left w:val="single" w:sz="2" w:space="0" w:color="E5E7EB"/>
        <w:bottom w:val="single" w:sz="2" w:space="0" w:color="E5E7EB"/>
        <w:right w:val="single" w:sz="2" w:space="0" w:color="E5E7EB"/>
      </w:divBdr>
      <w:divsChild>
        <w:div w:id="47389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0635908">
      <w:bodyDiv w:val="1"/>
      <w:marLeft w:val="0"/>
      <w:marRight w:val="0"/>
      <w:marTop w:val="0"/>
      <w:marBottom w:val="0"/>
      <w:divBdr>
        <w:top w:val="none" w:sz="0" w:space="0" w:color="auto"/>
        <w:left w:val="none" w:sz="0" w:space="0" w:color="auto"/>
        <w:bottom w:val="none" w:sz="0" w:space="0" w:color="auto"/>
        <w:right w:val="none" w:sz="0" w:space="0" w:color="auto"/>
      </w:divBdr>
    </w:div>
    <w:div w:id="1475366047">
      <w:bodyDiv w:val="1"/>
      <w:marLeft w:val="0"/>
      <w:marRight w:val="0"/>
      <w:marTop w:val="0"/>
      <w:marBottom w:val="0"/>
      <w:divBdr>
        <w:top w:val="none" w:sz="0" w:space="0" w:color="auto"/>
        <w:left w:val="none" w:sz="0" w:space="0" w:color="auto"/>
        <w:bottom w:val="none" w:sz="0" w:space="0" w:color="auto"/>
        <w:right w:val="none" w:sz="0" w:space="0" w:color="auto"/>
      </w:divBdr>
      <w:divsChild>
        <w:div w:id="1512447149">
          <w:marLeft w:val="0"/>
          <w:marRight w:val="300"/>
          <w:marTop w:val="0"/>
          <w:marBottom w:val="300"/>
          <w:divBdr>
            <w:top w:val="none" w:sz="0" w:space="0" w:color="auto"/>
            <w:left w:val="none" w:sz="0" w:space="0" w:color="auto"/>
            <w:bottom w:val="none" w:sz="0" w:space="0" w:color="auto"/>
            <w:right w:val="none" w:sz="0" w:space="0" w:color="auto"/>
          </w:divBdr>
          <w:divsChild>
            <w:div w:id="1881938111">
              <w:marLeft w:val="0"/>
              <w:marRight w:val="0"/>
              <w:marTop w:val="0"/>
              <w:marBottom w:val="0"/>
              <w:divBdr>
                <w:top w:val="none" w:sz="0" w:space="0" w:color="auto"/>
                <w:left w:val="none" w:sz="0" w:space="0" w:color="auto"/>
                <w:bottom w:val="none" w:sz="0" w:space="0" w:color="auto"/>
                <w:right w:val="none" w:sz="0" w:space="0" w:color="auto"/>
              </w:divBdr>
              <w:divsChild>
                <w:div w:id="1328363910">
                  <w:marLeft w:val="0"/>
                  <w:marRight w:val="0"/>
                  <w:marTop w:val="0"/>
                  <w:marBottom w:val="0"/>
                  <w:divBdr>
                    <w:top w:val="none" w:sz="0" w:space="0" w:color="auto"/>
                    <w:left w:val="none" w:sz="0" w:space="0" w:color="auto"/>
                    <w:bottom w:val="none" w:sz="0" w:space="0" w:color="auto"/>
                    <w:right w:val="none" w:sz="0" w:space="0" w:color="auto"/>
                  </w:divBdr>
                  <w:divsChild>
                    <w:div w:id="1514953266">
                      <w:marLeft w:val="0"/>
                      <w:marRight w:val="0"/>
                      <w:marTop w:val="0"/>
                      <w:marBottom w:val="0"/>
                      <w:divBdr>
                        <w:top w:val="none" w:sz="0" w:space="0" w:color="auto"/>
                        <w:left w:val="none" w:sz="0" w:space="0" w:color="auto"/>
                        <w:bottom w:val="none" w:sz="0" w:space="0" w:color="auto"/>
                        <w:right w:val="none" w:sz="0" w:space="0" w:color="auto"/>
                      </w:divBdr>
                      <w:divsChild>
                        <w:div w:id="5750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3051">
              <w:marLeft w:val="0"/>
              <w:marRight w:val="0"/>
              <w:marTop w:val="0"/>
              <w:marBottom w:val="0"/>
              <w:divBdr>
                <w:top w:val="none" w:sz="0" w:space="0" w:color="auto"/>
                <w:left w:val="none" w:sz="0" w:space="0" w:color="auto"/>
                <w:bottom w:val="none" w:sz="0" w:space="0" w:color="auto"/>
                <w:right w:val="none" w:sz="0" w:space="0" w:color="auto"/>
              </w:divBdr>
              <w:divsChild>
                <w:div w:id="1916894346">
                  <w:marLeft w:val="0"/>
                  <w:marRight w:val="0"/>
                  <w:marTop w:val="0"/>
                  <w:marBottom w:val="0"/>
                  <w:divBdr>
                    <w:top w:val="none" w:sz="0" w:space="0" w:color="auto"/>
                    <w:left w:val="none" w:sz="0" w:space="0" w:color="auto"/>
                    <w:bottom w:val="none" w:sz="0" w:space="0" w:color="auto"/>
                    <w:right w:val="none" w:sz="0" w:space="0" w:color="auto"/>
                  </w:divBdr>
                  <w:divsChild>
                    <w:div w:id="1054816278">
                      <w:marLeft w:val="0"/>
                      <w:marRight w:val="60"/>
                      <w:marTop w:val="0"/>
                      <w:marBottom w:val="15"/>
                      <w:divBdr>
                        <w:top w:val="none" w:sz="0" w:space="0" w:color="auto"/>
                        <w:left w:val="none" w:sz="0" w:space="0" w:color="auto"/>
                        <w:bottom w:val="none" w:sz="0" w:space="0" w:color="auto"/>
                        <w:right w:val="none" w:sz="0" w:space="0" w:color="auto"/>
                      </w:divBdr>
                    </w:div>
                    <w:div w:id="1484003086">
                      <w:marLeft w:val="0"/>
                      <w:marRight w:val="0"/>
                      <w:marTop w:val="0"/>
                      <w:marBottom w:val="0"/>
                      <w:divBdr>
                        <w:top w:val="none" w:sz="0" w:space="0" w:color="auto"/>
                        <w:left w:val="none" w:sz="0" w:space="0" w:color="auto"/>
                        <w:bottom w:val="none" w:sz="0" w:space="0" w:color="auto"/>
                        <w:right w:val="none" w:sz="0" w:space="0" w:color="auto"/>
                      </w:divBdr>
                      <w:divsChild>
                        <w:div w:id="12781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559">
                  <w:marLeft w:val="0"/>
                  <w:marRight w:val="0"/>
                  <w:marTop w:val="0"/>
                  <w:marBottom w:val="0"/>
                  <w:divBdr>
                    <w:top w:val="none" w:sz="0" w:space="0" w:color="auto"/>
                    <w:left w:val="none" w:sz="0" w:space="0" w:color="auto"/>
                    <w:bottom w:val="none" w:sz="0" w:space="0" w:color="auto"/>
                    <w:right w:val="none" w:sz="0" w:space="0" w:color="auto"/>
                  </w:divBdr>
                  <w:divsChild>
                    <w:div w:id="7656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55361">
          <w:marLeft w:val="0"/>
          <w:marRight w:val="300"/>
          <w:marTop w:val="0"/>
          <w:marBottom w:val="300"/>
          <w:divBdr>
            <w:top w:val="none" w:sz="0" w:space="0" w:color="auto"/>
            <w:left w:val="none" w:sz="0" w:space="0" w:color="auto"/>
            <w:bottom w:val="none" w:sz="0" w:space="0" w:color="auto"/>
            <w:right w:val="none" w:sz="0" w:space="0" w:color="auto"/>
          </w:divBdr>
          <w:divsChild>
            <w:div w:id="644746337">
              <w:marLeft w:val="0"/>
              <w:marRight w:val="0"/>
              <w:marTop w:val="0"/>
              <w:marBottom w:val="0"/>
              <w:divBdr>
                <w:top w:val="none" w:sz="0" w:space="0" w:color="auto"/>
                <w:left w:val="none" w:sz="0" w:space="0" w:color="auto"/>
                <w:bottom w:val="none" w:sz="0" w:space="0" w:color="auto"/>
                <w:right w:val="none" w:sz="0" w:space="0" w:color="auto"/>
              </w:divBdr>
              <w:divsChild>
                <w:div w:id="497382139">
                  <w:marLeft w:val="0"/>
                  <w:marRight w:val="0"/>
                  <w:marTop w:val="0"/>
                  <w:marBottom w:val="0"/>
                  <w:divBdr>
                    <w:top w:val="none" w:sz="0" w:space="0" w:color="auto"/>
                    <w:left w:val="none" w:sz="0" w:space="0" w:color="auto"/>
                    <w:bottom w:val="none" w:sz="0" w:space="0" w:color="auto"/>
                    <w:right w:val="none" w:sz="0" w:space="0" w:color="auto"/>
                  </w:divBdr>
                  <w:divsChild>
                    <w:div w:id="1928730052">
                      <w:marLeft w:val="0"/>
                      <w:marRight w:val="0"/>
                      <w:marTop w:val="0"/>
                      <w:marBottom w:val="0"/>
                      <w:divBdr>
                        <w:top w:val="none" w:sz="0" w:space="0" w:color="auto"/>
                        <w:left w:val="none" w:sz="0" w:space="0" w:color="auto"/>
                        <w:bottom w:val="none" w:sz="0" w:space="0" w:color="auto"/>
                        <w:right w:val="none" w:sz="0" w:space="0" w:color="auto"/>
                      </w:divBdr>
                      <w:divsChild>
                        <w:div w:id="13337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14868">
      <w:bodyDiv w:val="1"/>
      <w:marLeft w:val="0"/>
      <w:marRight w:val="0"/>
      <w:marTop w:val="0"/>
      <w:marBottom w:val="0"/>
      <w:divBdr>
        <w:top w:val="none" w:sz="0" w:space="0" w:color="auto"/>
        <w:left w:val="none" w:sz="0" w:space="0" w:color="auto"/>
        <w:bottom w:val="none" w:sz="0" w:space="0" w:color="auto"/>
        <w:right w:val="none" w:sz="0" w:space="0" w:color="auto"/>
      </w:divBdr>
      <w:divsChild>
        <w:div w:id="1048993843">
          <w:marLeft w:val="0"/>
          <w:marRight w:val="0"/>
          <w:marTop w:val="0"/>
          <w:marBottom w:val="0"/>
          <w:divBdr>
            <w:top w:val="none" w:sz="0" w:space="0" w:color="auto"/>
            <w:left w:val="none" w:sz="0" w:space="0" w:color="auto"/>
            <w:bottom w:val="none" w:sz="0" w:space="0" w:color="auto"/>
            <w:right w:val="none" w:sz="0" w:space="0" w:color="auto"/>
          </w:divBdr>
          <w:divsChild>
            <w:div w:id="1025012465">
              <w:marLeft w:val="0"/>
              <w:marRight w:val="0"/>
              <w:marTop w:val="0"/>
              <w:marBottom w:val="0"/>
              <w:divBdr>
                <w:top w:val="none" w:sz="0" w:space="0" w:color="auto"/>
                <w:left w:val="none" w:sz="0" w:space="0" w:color="auto"/>
                <w:bottom w:val="none" w:sz="0" w:space="0" w:color="auto"/>
                <w:right w:val="none" w:sz="0" w:space="0" w:color="auto"/>
              </w:divBdr>
              <w:divsChild>
                <w:div w:id="647827822">
                  <w:marLeft w:val="0"/>
                  <w:marRight w:val="0"/>
                  <w:marTop w:val="0"/>
                  <w:marBottom w:val="0"/>
                  <w:divBdr>
                    <w:top w:val="none" w:sz="0" w:space="0" w:color="auto"/>
                    <w:left w:val="none" w:sz="0" w:space="0" w:color="auto"/>
                    <w:bottom w:val="none" w:sz="0" w:space="0" w:color="auto"/>
                    <w:right w:val="none" w:sz="0" w:space="0" w:color="auto"/>
                  </w:divBdr>
                  <w:divsChild>
                    <w:div w:id="1917664125">
                      <w:marLeft w:val="0"/>
                      <w:marRight w:val="0"/>
                      <w:marTop w:val="0"/>
                      <w:marBottom w:val="0"/>
                      <w:divBdr>
                        <w:top w:val="none" w:sz="0" w:space="0" w:color="auto"/>
                        <w:left w:val="none" w:sz="0" w:space="0" w:color="auto"/>
                        <w:bottom w:val="none" w:sz="0" w:space="0" w:color="auto"/>
                        <w:right w:val="none" w:sz="0" w:space="0" w:color="auto"/>
                      </w:divBdr>
                      <w:divsChild>
                        <w:div w:id="919288846">
                          <w:marLeft w:val="0"/>
                          <w:marRight w:val="0"/>
                          <w:marTop w:val="0"/>
                          <w:marBottom w:val="0"/>
                          <w:divBdr>
                            <w:top w:val="none" w:sz="0" w:space="0" w:color="auto"/>
                            <w:left w:val="none" w:sz="0" w:space="0" w:color="auto"/>
                            <w:bottom w:val="none" w:sz="0" w:space="0" w:color="auto"/>
                            <w:right w:val="none" w:sz="0" w:space="0" w:color="auto"/>
                          </w:divBdr>
                          <w:divsChild>
                            <w:div w:id="2092922609">
                              <w:marLeft w:val="0"/>
                              <w:marRight w:val="0"/>
                              <w:marTop w:val="0"/>
                              <w:marBottom w:val="0"/>
                              <w:divBdr>
                                <w:top w:val="none" w:sz="0" w:space="0" w:color="auto"/>
                                <w:left w:val="none" w:sz="0" w:space="0" w:color="auto"/>
                                <w:bottom w:val="none" w:sz="0" w:space="0" w:color="auto"/>
                                <w:right w:val="none" w:sz="0" w:space="0" w:color="auto"/>
                              </w:divBdr>
                              <w:divsChild>
                                <w:div w:id="4672867">
                                  <w:marLeft w:val="0"/>
                                  <w:marRight w:val="0"/>
                                  <w:marTop w:val="0"/>
                                  <w:marBottom w:val="75"/>
                                  <w:divBdr>
                                    <w:top w:val="none" w:sz="0" w:space="0" w:color="auto"/>
                                    <w:left w:val="none" w:sz="0" w:space="0" w:color="auto"/>
                                    <w:bottom w:val="none" w:sz="0" w:space="0" w:color="auto"/>
                                    <w:right w:val="none" w:sz="0" w:space="0" w:color="auto"/>
                                  </w:divBdr>
                                  <w:divsChild>
                                    <w:div w:id="2080249719">
                                      <w:marLeft w:val="0"/>
                                      <w:marRight w:val="0"/>
                                      <w:marTop w:val="225"/>
                                      <w:marBottom w:val="0"/>
                                      <w:divBdr>
                                        <w:top w:val="none" w:sz="0" w:space="0" w:color="auto"/>
                                        <w:left w:val="none" w:sz="0" w:space="0" w:color="auto"/>
                                        <w:bottom w:val="none" w:sz="0" w:space="0" w:color="auto"/>
                                        <w:right w:val="none" w:sz="0" w:space="0" w:color="auto"/>
                                      </w:divBdr>
                                      <w:divsChild>
                                        <w:div w:id="990249954">
                                          <w:marLeft w:val="0"/>
                                          <w:marRight w:val="150"/>
                                          <w:marTop w:val="0"/>
                                          <w:marBottom w:val="0"/>
                                          <w:divBdr>
                                            <w:top w:val="none" w:sz="0" w:space="0" w:color="auto"/>
                                            <w:left w:val="none" w:sz="0" w:space="0" w:color="auto"/>
                                            <w:bottom w:val="none" w:sz="0" w:space="0" w:color="auto"/>
                                            <w:right w:val="none" w:sz="0" w:space="0" w:color="auto"/>
                                          </w:divBdr>
                                          <w:divsChild>
                                            <w:div w:id="835077475">
                                              <w:marLeft w:val="0"/>
                                              <w:marRight w:val="0"/>
                                              <w:marTop w:val="0"/>
                                              <w:marBottom w:val="0"/>
                                              <w:divBdr>
                                                <w:top w:val="none" w:sz="0" w:space="0" w:color="auto"/>
                                                <w:left w:val="none" w:sz="0" w:space="0" w:color="auto"/>
                                                <w:bottom w:val="none" w:sz="0" w:space="0" w:color="auto"/>
                                                <w:right w:val="none" w:sz="0" w:space="0" w:color="auto"/>
                                              </w:divBdr>
                                            </w:div>
                                            <w:div w:id="2025739905">
                                              <w:marLeft w:val="0"/>
                                              <w:marRight w:val="0"/>
                                              <w:marTop w:val="0"/>
                                              <w:marBottom w:val="0"/>
                                              <w:divBdr>
                                                <w:top w:val="none" w:sz="0" w:space="0" w:color="auto"/>
                                                <w:left w:val="none" w:sz="0" w:space="0" w:color="auto"/>
                                                <w:bottom w:val="none" w:sz="0" w:space="0" w:color="auto"/>
                                                <w:right w:val="none" w:sz="0" w:space="0" w:color="auto"/>
                                              </w:divBdr>
                                            </w:div>
                                          </w:divsChild>
                                        </w:div>
                                        <w:div w:id="605309608">
                                          <w:marLeft w:val="0"/>
                                          <w:marRight w:val="120"/>
                                          <w:marTop w:val="0"/>
                                          <w:marBottom w:val="0"/>
                                          <w:divBdr>
                                            <w:top w:val="none" w:sz="0" w:space="0" w:color="auto"/>
                                            <w:left w:val="none" w:sz="0" w:space="0" w:color="auto"/>
                                            <w:bottom w:val="none" w:sz="0" w:space="0" w:color="auto"/>
                                            <w:right w:val="none" w:sz="0" w:space="0" w:color="auto"/>
                                          </w:divBdr>
                                          <w:divsChild>
                                            <w:div w:id="414016216">
                                              <w:marLeft w:val="0"/>
                                              <w:marRight w:val="0"/>
                                              <w:marTop w:val="0"/>
                                              <w:marBottom w:val="0"/>
                                              <w:divBdr>
                                                <w:top w:val="none" w:sz="0" w:space="0" w:color="auto"/>
                                                <w:left w:val="none" w:sz="0" w:space="0" w:color="auto"/>
                                                <w:bottom w:val="none" w:sz="0" w:space="0" w:color="auto"/>
                                                <w:right w:val="none" w:sz="0" w:space="0" w:color="auto"/>
                                              </w:divBdr>
                                              <w:divsChild>
                                                <w:div w:id="1799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453">
                                          <w:marLeft w:val="0"/>
                                          <w:marRight w:val="0"/>
                                          <w:marTop w:val="0"/>
                                          <w:marBottom w:val="0"/>
                                          <w:divBdr>
                                            <w:top w:val="none" w:sz="0" w:space="0" w:color="auto"/>
                                            <w:left w:val="none" w:sz="0" w:space="0" w:color="auto"/>
                                            <w:bottom w:val="none" w:sz="0" w:space="0" w:color="auto"/>
                                            <w:right w:val="none" w:sz="0" w:space="0" w:color="auto"/>
                                          </w:divBdr>
                                          <w:divsChild>
                                            <w:div w:id="4445419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7073030">
                                      <w:marLeft w:val="0"/>
                                      <w:marRight w:val="0"/>
                                      <w:marTop w:val="90"/>
                                      <w:marBottom w:val="90"/>
                                      <w:divBdr>
                                        <w:top w:val="none" w:sz="0" w:space="0" w:color="auto"/>
                                        <w:left w:val="none" w:sz="0" w:space="0" w:color="auto"/>
                                        <w:bottom w:val="none" w:sz="0" w:space="0" w:color="auto"/>
                                        <w:right w:val="none" w:sz="0" w:space="0" w:color="auto"/>
                                      </w:divBdr>
                                      <w:divsChild>
                                        <w:div w:id="1640765211">
                                          <w:marLeft w:val="0"/>
                                          <w:marRight w:val="0"/>
                                          <w:marTop w:val="0"/>
                                          <w:marBottom w:val="0"/>
                                          <w:divBdr>
                                            <w:top w:val="none" w:sz="0" w:space="0" w:color="auto"/>
                                            <w:left w:val="none" w:sz="0" w:space="0" w:color="auto"/>
                                            <w:bottom w:val="none" w:sz="0" w:space="0" w:color="auto"/>
                                            <w:right w:val="none" w:sz="0" w:space="0" w:color="auto"/>
                                          </w:divBdr>
                                          <w:divsChild>
                                            <w:div w:id="640160340">
                                              <w:marLeft w:val="0"/>
                                              <w:marRight w:val="300"/>
                                              <w:marTop w:val="0"/>
                                              <w:marBottom w:val="0"/>
                                              <w:divBdr>
                                                <w:top w:val="none" w:sz="0" w:space="0" w:color="auto"/>
                                                <w:left w:val="none" w:sz="0" w:space="0" w:color="auto"/>
                                                <w:bottom w:val="none" w:sz="0" w:space="0" w:color="auto"/>
                                                <w:right w:val="none" w:sz="0" w:space="0" w:color="auto"/>
                                              </w:divBdr>
                                              <w:divsChild>
                                                <w:div w:id="1046300451">
                                                  <w:marLeft w:val="0"/>
                                                  <w:marRight w:val="0"/>
                                                  <w:marTop w:val="0"/>
                                                  <w:marBottom w:val="0"/>
                                                  <w:divBdr>
                                                    <w:top w:val="none" w:sz="0" w:space="0" w:color="auto"/>
                                                    <w:left w:val="none" w:sz="0" w:space="0" w:color="auto"/>
                                                    <w:bottom w:val="none" w:sz="0" w:space="0" w:color="auto"/>
                                                    <w:right w:val="none" w:sz="0" w:space="0" w:color="auto"/>
                                                  </w:divBdr>
                                                </w:div>
                                              </w:divsChild>
                                            </w:div>
                                            <w:div w:id="9898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490460">
                      <w:marLeft w:val="0"/>
                      <w:marRight w:val="0"/>
                      <w:marTop w:val="0"/>
                      <w:marBottom w:val="0"/>
                      <w:divBdr>
                        <w:top w:val="none" w:sz="0" w:space="0" w:color="auto"/>
                        <w:left w:val="none" w:sz="0" w:space="0" w:color="auto"/>
                        <w:bottom w:val="none" w:sz="0" w:space="0" w:color="auto"/>
                        <w:right w:val="none" w:sz="0" w:space="0" w:color="auto"/>
                      </w:divBdr>
                      <w:divsChild>
                        <w:div w:id="1170755865">
                          <w:marLeft w:val="0"/>
                          <w:marRight w:val="0"/>
                          <w:marTop w:val="0"/>
                          <w:marBottom w:val="0"/>
                          <w:divBdr>
                            <w:top w:val="none" w:sz="0" w:space="0" w:color="auto"/>
                            <w:left w:val="none" w:sz="0" w:space="0" w:color="auto"/>
                            <w:bottom w:val="none" w:sz="0" w:space="0" w:color="auto"/>
                            <w:right w:val="none" w:sz="0" w:space="0" w:color="auto"/>
                          </w:divBdr>
                          <w:divsChild>
                            <w:div w:id="391538744">
                              <w:marLeft w:val="0"/>
                              <w:marRight w:val="0"/>
                              <w:marTop w:val="0"/>
                              <w:marBottom w:val="0"/>
                              <w:divBdr>
                                <w:top w:val="none" w:sz="0" w:space="0" w:color="auto"/>
                                <w:left w:val="none" w:sz="0" w:space="0" w:color="auto"/>
                                <w:bottom w:val="none" w:sz="0" w:space="0" w:color="auto"/>
                                <w:right w:val="none" w:sz="0" w:space="0" w:color="auto"/>
                              </w:divBdr>
                              <w:divsChild>
                                <w:div w:id="11917999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475978">
          <w:marLeft w:val="0"/>
          <w:marRight w:val="0"/>
          <w:marTop w:val="0"/>
          <w:marBottom w:val="0"/>
          <w:divBdr>
            <w:top w:val="none" w:sz="0" w:space="0" w:color="auto"/>
            <w:left w:val="none" w:sz="0" w:space="0" w:color="auto"/>
            <w:bottom w:val="none" w:sz="0" w:space="0" w:color="auto"/>
            <w:right w:val="none" w:sz="0" w:space="0" w:color="auto"/>
          </w:divBdr>
          <w:divsChild>
            <w:div w:id="1145076534">
              <w:marLeft w:val="0"/>
              <w:marRight w:val="0"/>
              <w:marTop w:val="255"/>
              <w:marBottom w:val="0"/>
              <w:divBdr>
                <w:top w:val="none" w:sz="0" w:space="0" w:color="auto"/>
                <w:left w:val="none" w:sz="0" w:space="0" w:color="auto"/>
                <w:bottom w:val="none" w:sz="0" w:space="0" w:color="auto"/>
                <w:right w:val="none" w:sz="0" w:space="0" w:color="auto"/>
              </w:divBdr>
              <w:divsChild>
                <w:div w:id="180902396">
                  <w:marLeft w:val="0"/>
                  <w:marRight w:val="0"/>
                  <w:marTop w:val="0"/>
                  <w:marBottom w:val="0"/>
                  <w:divBdr>
                    <w:top w:val="none" w:sz="0" w:space="0" w:color="auto"/>
                    <w:left w:val="none" w:sz="0" w:space="0" w:color="auto"/>
                    <w:bottom w:val="none" w:sz="0" w:space="0" w:color="auto"/>
                    <w:right w:val="none" w:sz="0" w:space="0" w:color="auto"/>
                  </w:divBdr>
                  <w:divsChild>
                    <w:div w:id="1483962173">
                      <w:marLeft w:val="0"/>
                      <w:marRight w:val="0"/>
                      <w:marTop w:val="0"/>
                      <w:marBottom w:val="0"/>
                      <w:divBdr>
                        <w:top w:val="none" w:sz="0" w:space="0" w:color="auto"/>
                        <w:left w:val="none" w:sz="0" w:space="0" w:color="auto"/>
                        <w:bottom w:val="none" w:sz="0" w:space="0" w:color="auto"/>
                        <w:right w:val="none" w:sz="0" w:space="0" w:color="auto"/>
                      </w:divBdr>
                      <w:divsChild>
                        <w:div w:id="1133409307">
                          <w:marLeft w:val="0"/>
                          <w:marRight w:val="0"/>
                          <w:marTop w:val="0"/>
                          <w:marBottom w:val="0"/>
                          <w:divBdr>
                            <w:top w:val="none" w:sz="0" w:space="0" w:color="auto"/>
                            <w:left w:val="none" w:sz="0" w:space="0" w:color="auto"/>
                            <w:bottom w:val="none" w:sz="0" w:space="0" w:color="auto"/>
                            <w:right w:val="none" w:sz="0" w:space="0" w:color="auto"/>
                          </w:divBdr>
                          <w:divsChild>
                            <w:div w:id="1188563243">
                              <w:marLeft w:val="0"/>
                              <w:marRight w:val="0"/>
                              <w:marTop w:val="0"/>
                              <w:marBottom w:val="0"/>
                              <w:divBdr>
                                <w:top w:val="none" w:sz="0" w:space="0" w:color="auto"/>
                                <w:left w:val="none" w:sz="0" w:space="0" w:color="auto"/>
                                <w:bottom w:val="none" w:sz="0" w:space="0" w:color="auto"/>
                                <w:right w:val="none" w:sz="0" w:space="0" w:color="auto"/>
                              </w:divBdr>
                              <w:divsChild>
                                <w:div w:id="494497164">
                                  <w:marLeft w:val="0"/>
                                  <w:marRight w:val="0"/>
                                  <w:marTop w:val="0"/>
                                  <w:marBottom w:val="0"/>
                                  <w:divBdr>
                                    <w:top w:val="none" w:sz="0" w:space="0" w:color="auto"/>
                                    <w:left w:val="none" w:sz="0" w:space="0" w:color="auto"/>
                                    <w:bottom w:val="none" w:sz="0" w:space="0" w:color="auto"/>
                                    <w:right w:val="none" w:sz="0" w:space="0" w:color="auto"/>
                                  </w:divBdr>
                                  <w:divsChild>
                                    <w:div w:id="1809542857">
                                      <w:marLeft w:val="0"/>
                                      <w:marRight w:val="0"/>
                                      <w:marTop w:val="0"/>
                                      <w:marBottom w:val="0"/>
                                      <w:divBdr>
                                        <w:top w:val="none" w:sz="0" w:space="0" w:color="auto"/>
                                        <w:left w:val="none" w:sz="0" w:space="0" w:color="auto"/>
                                        <w:bottom w:val="none" w:sz="0" w:space="0" w:color="auto"/>
                                        <w:right w:val="none" w:sz="0" w:space="0" w:color="auto"/>
                                      </w:divBdr>
                                      <w:divsChild>
                                        <w:div w:id="943456872">
                                          <w:marLeft w:val="0"/>
                                          <w:marRight w:val="600"/>
                                          <w:marTop w:val="0"/>
                                          <w:marBottom w:val="0"/>
                                          <w:divBdr>
                                            <w:top w:val="none" w:sz="0" w:space="0" w:color="auto"/>
                                            <w:left w:val="none" w:sz="0" w:space="0" w:color="auto"/>
                                            <w:bottom w:val="none" w:sz="0" w:space="0" w:color="auto"/>
                                            <w:right w:val="none" w:sz="0" w:space="0" w:color="auto"/>
                                          </w:divBdr>
                                          <w:divsChild>
                                            <w:div w:id="1676762880">
                                              <w:marLeft w:val="120"/>
                                              <w:marRight w:val="0"/>
                                              <w:marTop w:val="0"/>
                                              <w:marBottom w:val="0"/>
                                              <w:divBdr>
                                                <w:top w:val="none" w:sz="0" w:space="0" w:color="auto"/>
                                                <w:left w:val="none" w:sz="0" w:space="0" w:color="auto"/>
                                                <w:bottom w:val="none" w:sz="0" w:space="0" w:color="auto"/>
                                                <w:right w:val="none" w:sz="0" w:space="0" w:color="auto"/>
                                              </w:divBdr>
                                              <w:divsChild>
                                                <w:div w:id="1020935585">
                                                  <w:marLeft w:val="0"/>
                                                  <w:marRight w:val="0"/>
                                                  <w:marTop w:val="0"/>
                                                  <w:marBottom w:val="0"/>
                                                  <w:divBdr>
                                                    <w:top w:val="none" w:sz="0" w:space="0" w:color="auto"/>
                                                    <w:left w:val="none" w:sz="0" w:space="0" w:color="auto"/>
                                                    <w:bottom w:val="none" w:sz="0" w:space="0" w:color="auto"/>
                                                    <w:right w:val="none" w:sz="0" w:space="0" w:color="auto"/>
                                                  </w:divBdr>
                                                  <w:divsChild>
                                                    <w:div w:id="7956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58851">
                                          <w:marLeft w:val="0"/>
                                          <w:marRight w:val="600"/>
                                          <w:marTop w:val="0"/>
                                          <w:marBottom w:val="0"/>
                                          <w:divBdr>
                                            <w:top w:val="none" w:sz="0" w:space="0" w:color="auto"/>
                                            <w:left w:val="none" w:sz="0" w:space="0" w:color="auto"/>
                                            <w:bottom w:val="none" w:sz="0" w:space="0" w:color="auto"/>
                                            <w:right w:val="none" w:sz="0" w:space="0" w:color="auto"/>
                                          </w:divBdr>
                                          <w:divsChild>
                                            <w:div w:id="1374814474">
                                              <w:marLeft w:val="0"/>
                                              <w:marRight w:val="0"/>
                                              <w:marTop w:val="0"/>
                                              <w:marBottom w:val="0"/>
                                              <w:divBdr>
                                                <w:top w:val="none" w:sz="0" w:space="0" w:color="auto"/>
                                                <w:left w:val="none" w:sz="0" w:space="0" w:color="auto"/>
                                                <w:bottom w:val="none" w:sz="0" w:space="0" w:color="auto"/>
                                                <w:right w:val="none" w:sz="0" w:space="0" w:color="auto"/>
                                              </w:divBdr>
                                            </w:div>
                                          </w:divsChild>
                                        </w:div>
                                        <w:div w:id="183715230">
                                          <w:marLeft w:val="0"/>
                                          <w:marRight w:val="150"/>
                                          <w:marTop w:val="0"/>
                                          <w:marBottom w:val="0"/>
                                          <w:divBdr>
                                            <w:top w:val="none" w:sz="0" w:space="0" w:color="auto"/>
                                            <w:left w:val="none" w:sz="0" w:space="0" w:color="auto"/>
                                            <w:bottom w:val="none" w:sz="0" w:space="0" w:color="auto"/>
                                            <w:right w:val="none" w:sz="0" w:space="0" w:color="auto"/>
                                          </w:divBdr>
                                          <w:divsChild>
                                            <w:div w:id="15413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988">
                                      <w:marLeft w:val="0"/>
                                      <w:marRight w:val="0"/>
                                      <w:marTop w:val="300"/>
                                      <w:marBottom w:val="225"/>
                                      <w:divBdr>
                                        <w:top w:val="none" w:sz="0" w:space="0" w:color="auto"/>
                                        <w:left w:val="none" w:sz="0" w:space="0" w:color="auto"/>
                                        <w:bottom w:val="none" w:sz="0" w:space="0" w:color="auto"/>
                                        <w:right w:val="none" w:sz="0" w:space="0" w:color="auto"/>
                                      </w:divBdr>
                                    </w:div>
                                  </w:divsChild>
                                </w:div>
                                <w:div w:id="632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437409">
      <w:marLeft w:val="0"/>
      <w:marRight w:val="0"/>
      <w:marTop w:val="0"/>
      <w:marBottom w:val="0"/>
      <w:divBdr>
        <w:top w:val="single" w:sz="2" w:space="0" w:color="E5E7EB"/>
        <w:left w:val="single" w:sz="2" w:space="0" w:color="E5E7EB"/>
        <w:bottom w:val="single" w:sz="2" w:space="0" w:color="E5E7EB"/>
        <w:right w:val="single" w:sz="2" w:space="0" w:color="E5E7EB"/>
      </w:divBdr>
      <w:divsChild>
        <w:div w:id="687559158">
          <w:marLeft w:val="0"/>
          <w:marRight w:val="0"/>
          <w:marTop w:val="0"/>
          <w:marBottom w:val="0"/>
          <w:divBdr>
            <w:top w:val="single" w:sz="2" w:space="0" w:color="E5E7EB"/>
            <w:left w:val="single" w:sz="2" w:space="0" w:color="E5E7EB"/>
            <w:bottom w:val="single" w:sz="2" w:space="0" w:color="E5E7EB"/>
            <w:right w:val="single" w:sz="2" w:space="0" w:color="E5E7EB"/>
          </w:divBdr>
          <w:divsChild>
            <w:div w:id="414712923">
              <w:marLeft w:val="0"/>
              <w:marRight w:val="0"/>
              <w:marTop w:val="0"/>
              <w:marBottom w:val="0"/>
              <w:divBdr>
                <w:top w:val="single" w:sz="2" w:space="0" w:color="E5E7EB"/>
                <w:left w:val="single" w:sz="2" w:space="0" w:color="E5E7EB"/>
                <w:bottom w:val="single" w:sz="2" w:space="0" w:color="E5E7EB"/>
                <w:right w:val="single" w:sz="2" w:space="0" w:color="E5E7EB"/>
              </w:divBdr>
              <w:divsChild>
                <w:div w:id="539631966">
                  <w:marLeft w:val="0"/>
                  <w:marRight w:val="0"/>
                  <w:marTop w:val="0"/>
                  <w:marBottom w:val="0"/>
                  <w:divBdr>
                    <w:top w:val="single" w:sz="2" w:space="0" w:color="E5E7EB"/>
                    <w:left w:val="single" w:sz="2" w:space="0" w:color="E5E7EB"/>
                    <w:bottom w:val="single" w:sz="2" w:space="0" w:color="E5E7EB"/>
                    <w:right w:val="single" w:sz="2" w:space="0" w:color="E5E7EB"/>
                  </w:divBdr>
                </w:div>
                <w:div w:id="445200245">
                  <w:marLeft w:val="0"/>
                  <w:marRight w:val="0"/>
                  <w:marTop w:val="0"/>
                  <w:marBottom w:val="0"/>
                  <w:divBdr>
                    <w:top w:val="single" w:sz="2" w:space="0" w:color="E5E7EB"/>
                    <w:left w:val="single" w:sz="2" w:space="0" w:color="E5E7EB"/>
                    <w:bottom w:val="single" w:sz="2" w:space="0" w:color="E5E7EB"/>
                    <w:right w:val="single" w:sz="2" w:space="0" w:color="E5E7EB"/>
                  </w:divBdr>
                </w:div>
                <w:div w:id="650911805">
                  <w:marLeft w:val="0"/>
                  <w:marRight w:val="0"/>
                  <w:marTop w:val="0"/>
                  <w:marBottom w:val="0"/>
                  <w:divBdr>
                    <w:top w:val="single" w:sz="2" w:space="0" w:color="E5E7EB"/>
                    <w:left w:val="single" w:sz="2" w:space="0" w:color="E5E7EB"/>
                    <w:bottom w:val="single" w:sz="2" w:space="0" w:color="E5E7EB"/>
                    <w:right w:val="single" w:sz="2" w:space="0" w:color="E5E7EB"/>
                  </w:divBdr>
                </w:div>
                <w:div w:id="1175539116">
                  <w:marLeft w:val="0"/>
                  <w:marRight w:val="0"/>
                  <w:marTop w:val="0"/>
                  <w:marBottom w:val="0"/>
                  <w:divBdr>
                    <w:top w:val="single" w:sz="2" w:space="0" w:color="E5E7EB"/>
                    <w:left w:val="single" w:sz="2" w:space="0" w:color="E5E7EB"/>
                    <w:bottom w:val="single" w:sz="2" w:space="0" w:color="E5E7EB"/>
                    <w:right w:val="single" w:sz="2" w:space="0" w:color="E5E7EB"/>
                  </w:divBdr>
                </w:div>
                <w:div w:id="1715304089">
                  <w:marLeft w:val="0"/>
                  <w:marRight w:val="0"/>
                  <w:marTop w:val="0"/>
                  <w:marBottom w:val="0"/>
                  <w:divBdr>
                    <w:top w:val="single" w:sz="2" w:space="0" w:color="E5E7EB"/>
                    <w:left w:val="single" w:sz="2" w:space="0" w:color="E5E7EB"/>
                    <w:bottom w:val="single" w:sz="2" w:space="0" w:color="E5E7EB"/>
                    <w:right w:val="single" w:sz="2" w:space="0" w:color="E5E7EB"/>
                  </w:divBdr>
                </w:div>
                <w:div w:id="1991399756">
                  <w:marLeft w:val="0"/>
                  <w:marRight w:val="0"/>
                  <w:marTop w:val="0"/>
                  <w:marBottom w:val="0"/>
                  <w:divBdr>
                    <w:top w:val="single" w:sz="2" w:space="0" w:color="E5E7EB"/>
                    <w:left w:val="single" w:sz="2" w:space="0" w:color="E5E7EB"/>
                    <w:bottom w:val="single" w:sz="2" w:space="0" w:color="E5E7EB"/>
                    <w:right w:val="single" w:sz="2" w:space="0" w:color="E5E7EB"/>
                  </w:divBdr>
                </w:div>
                <w:div w:id="1725132134">
                  <w:marLeft w:val="0"/>
                  <w:marRight w:val="0"/>
                  <w:marTop w:val="0"/>
                  <w:marBottom w:val="0"/>
                  <w:divBdr>
                    <w:top w:val="single" w:sz="2" w:space="0" w:color="E5E7EB"/>
                    <w:left w:val="single" w:sz="2" w:space="0" w:color="E5E7EB"/>
                    <w:bottom w:val="single" w:sz="2" w:space="0" w:color="E5E7EB"/>
                    <w:right w:val="single" w:sz="2" w:space="0" w:color="E5E7EB"/>
                  </w:divBdr>
                </w:div>
                <w:div w:id="391541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8804301">
      <w:bodyDiv w:val="1"/>
      <w:marLeft w:val="0"/>
      <w:marRight w:val="0"/>
      <w:marTop w:val="0"/>
      <w:marBottom w:val="0"/>
      <w:divBdr>
        <w:top w:val="none" w:sz="0" w:space="0" w:color="auto"/>
        <w:left w:val="none" w:sz="0" w:space="0" w:color="auto"/>
        <w:bottom w:val="none" w:sz="0" w:space="0" w:color="auto"/>
        <w:right w:val="none" w:sz="0" w:space="0" w:color="auto"/>
      </w:divBdr>
      <w:divsChild>
        <w:div w:id="316425472">
          <w:marLeft w:val="0"/>
          <w:marRight w:val="300"/>
          <w:marTop w:val="0"/>
          <w:marBottom w:val="300"/>
          <w:divBdr>
            <w:top w:val="none" w:sz="0" w:space="0" w:color="auto"/>
            <w:left w:val="none" w:sz="0" w:space="0" w:color="auto"/>
            <w:bottom w:val="none" w:sz="0" w:space="0" w:color="auto"/>
            <w:right w:val="none" w:sz="0" w:space="0" w:color="auto"/>
          </w:divBdr>
          <w:divsChild>
            <w:div w:id="1511140107">
              <w:marLeft w:val="0"/>
              <w:marRight w:val="0"/>
              <w:marTop w:val="0"/>
              <w:marBottom w:val="0"/>
              <w:divBdr>
                <w:top w:val="none" w:sz="0" w:space="0" w:color="auto"/>
                <w:left w:val="none" w:sz="0" w:space="0" w:color="auto"/>
                <w:bottom w:val="none" w:sz="0" w:space="0" w:color="auto"/>
                <w:right w:val="none" w:sz="0" w:space="0" w:color="auto"/>
              </w:divBdr>
              <w:divsChild>
                <w:div w:id="1909488544">
                  <w:marLeft w:val="0"/>
                  <w:marRight w:val="0"/>
                  <w:marTop w:val="0"/>
                  <w:marBottom w:val="0"/>
                  <w:divBdr>
                    <w:top w:val="none" w:sz="0" w:space="0" w:color="auto"/>
                    <w:left w:val="none" w:sz="0" w:space="0" w:color="auto"/>
                    <w:bottom w:val="none" w:sz="0" w:space="0" w:color="auto"/>
                    <w:right w:val="none" w:sz="0" w:space="0" w:color="auto"/>
                  </w:divBdr>
                  <w:divsChild>
                    <w:div w:id="198512961">
                      <w:marLeft w:val="0"/>
                      <w:marRight w:val="0"/>
                      <w:marTop w:val="0"/>
                      <w:marBottom w:val="0"/>
                      <w:divBdr>
                        <w:top w:val="none" w:sz="0" w:space="0" w:color="auto"/>
                        <w:left w:val="none" w:sz="0" w:space="0" w:color="auto"/>
                        <w:bottom w:val="none" w:sz="0" w:space="0" w:color="auto"/>
                        <w:right w:val="none" w:sz="0" w:space="0" w:color="auto"/>
                      </w:divBdr>
                      <w:divsChild>
                        <w:div w:id="21046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79163">
              <w:marLeft w:val="0"/>
              <w:marRight w:val="0"/>
              <w:marTop w:val="0"/>
              <w:marBottom w:val="0"/>
              <w:divBdr>
                <w:top w:val="none" w:sz="0" w:space="0" w:color="auto"/>
                <w:left w:val="none" w:sz="0" w:space="0" w:color="auto"/>
                <w:bottom w:val="none" w:sz="0" w:space="0" w:color="auto"/>
                <w:right w:val="none" w:sz="0" w:space="0" w:color="auto"/>
              </w:divBdr>
              <w:divsChild>
                <w:div w:id="1800031099">
                  <w:marLeft w:val="0"/>
                  <w:marRight w:val="0"/>
                  <w:marTop w:val="0"/>
                  <w:marBottom w:val="0"/>
                  <w:divBdr>
                    <w:top w:val="none" w:sz="0" w:space="0" w:color="auto"/>
                    <w:left w:val="none" w:sz="0" w:space="0" w:color="auto"/>
                    <w:bottom w:val="none" w:sz="0" w:space="0" w:color="auto"/>
                    <w:right w:val="none" w:sz="0" w:space="0" w:color="auto"/>
                  </w:divBdr>
                  <w:divsChild>
                    <w:div w:id="333454438">
                      <w:marLeft w:val="0"/>
                      <w:marRight w:val="60"/>
                      <w:marTop w:val="0"/>
                      <w:marBottom w:val="15"/>
                      <w:divBdr>
                        <w:top w:val="none" w:sz="0" w:space="0" w:color="auto"/>
                        <w:left w:val="none" w:sz="0" w:space="0" w:color="auto"/>
                        <w:bottom w:val="none" w:sz="0" w:space="0" w:color="auto"/>
                        <w:right w:val="none" w:sz="0" w:space="0" w:color="auto"/>
                      </w:divBdr>
                    </w:div>
                    <w:div w:id="2023119804">
                      <w:marLeft w:val="0"/>
                      <w:marRight w:val="0"/>
                      <w:marTop w:val="0"/>
                      <w:marBottom w:val="0"/>
                      <w:divBdr>
                        <w:top w:val="none" w:sz="0" w:space="0" w:color="auto"/>
                        <w:left w:val="none" w:sz="0" w:space="0" w:color="auto"/>
                        <w:bottom w:val="none" w:sz="0" w:space="0" w:color="auto"/>
                        <w:right w:val="none" w:sz="0" w:space="0" w:color="auto"/>
                      </w:divBdr>
                      <w:divsChild>
                        <w:div w:id="13456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3293">
                  <w:marLeft w:val="0"/>
                  <w:marRight w:val="0"/>
                  <w:marTop w:val="0"/>
                  <w:marBottom w:val="0"/>
                  <w:divBdr>
                    <w:top w:val="none" w:sz="0" w:space="0" w:color="auto"/>
                    <w:left w:val="none" w:sz="0" w:space="0" w:color="auto"/>
                    <w:bottom w:val="none" w:sz="0" w:space="0" w:color="auto"/>
                    <w:right w:val="none" w:sz="0" w:space="0" w:color="auto"/>
                  </w:divBdr>
                  <w:divsChild>
                    <w:div w:id="1953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0736">
          <w:marLeft w:val="0"/>
          <w:marRight w:val="300"/>
          <w:marTop w:val="0"/>
          <w:marBottom w:val="300"/>
          <w:divBdr>
            <w:top w:val="none" w:sz="0" w:space="0" w:color="auto"/>
            <w:left w:val="none" w:sz="0" w:space="0" w:color="auto"/>
            <w:bottom w:val="none" w:sz="0" w:space="0" w:color="auto"/>
            <w:right w:val="none" w:sz="0" w:space="0" w:color="auto"/>
          </w:divBdr>
          <w:divsChild>
            <w:div w:id="1792161266">
              <w:marLeft w:val="0"/>
              <w:marRight w:val="0"/>
              <w:marTop w:val="0"/>
              <w:marBottom w:val="0"/>
              <w:divBdr>
                <w:top w:val="none" w:sz="0" w:space="0" w:color="auto"/>
                <w:left w:val="none" w:sz="0" w:space="0" w:color="auto"/>
                <w:bottom w:val="none" w:sz="0" w:space="0" w:color="auto"/>
                <w:right w:val="none" w:sz="0" w:space="0" w:color="auto"/>
              </w:divBdr>
              <w:divsChild>
                <w:div w:id="926888616">
                  <w:marLeft w:val="0"/>
                  <w:marRight w:val="0"/>
                  <w:marTop w:val="0"/>
                  <w:marBottom w:val="0"/>
                  <w:divBdr>
                    <w:top w:val="none" w:sz="0" w:space="0" w:color="auto"/>
                    <w:left w:val="none" w:sz="0" w:space="0" w:color="auto"/>
                    <w:bottom w:val="none" w:sz="0" w:space="0" w:color="auto"/>
                    <w:right w:val="none" w:sz="0" w:space="0" w:color="auto"/>
                  </w:divBdr>
                  <w:divsChild>
                    <w:div w:id="1161115727">
                      <w:marLeft w:val="0"/>
                      <w:marRight w:val="0"/>
                      <w:marTop w:val="0"/>
                      <w:marBottom w:val="0"/>
                      <w:divBdr>
                        <w:top w:val="none" w:sz="0" w:space="0" w:color="auto"/>
                        <w:left w:val="none" w:sz="0" w:space="0" w:color="auto"/>
                        <w:bottom w:val="none" w:sz="0" w:space="0" w:color="auto"/>
                        <w:right w:val="none" w:sz="0" w:space="0" w:color="auto"/>
                      </w:divBdr>
                      <w:divsChild>
                        <w:div w:id="9059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39775">
      <w:bodyDiv w:val="1"/>
      <w:marLeft w:val="0"/>
      <w:marRight w:val="0"/>
      <w:marTop w:val="0"/>
      <w:marBottom w:val="0"/>
      <w:divBdr>
        <w:top w:val="none" w:sz="0" w:space="0" w:color="auto"/>
        <w:left w:val="none" w:sz="0" w:space="0" w:color="auto"/>
        <w:bottom w:val="none" w:sz="0" w:space="0" w:color="auto"/>
        <w:right w:val="none" w:sz="0" w:space="0" w:color="auto"/>
      </w:divBdr>
      <w:divsChild>
        <w:div w:id="2139105312">
          <w:marLeft w:val="0"/>
          <w:marRight w:val="300"/>
          <w:marTop w:val="0"/>
          <w:marBottom w:val="300"/>
          <w:divBdr>
            <w:top w:val="none" w:sz="0" w:space="0" w:color="auto"/>
            <w:left w:val="none" w:sz="0" w:space="0" w:color="auto"/>
            <w:bottom w:val="none" w:sz="0" w:space="0" w:color="auto"/>
            <w:right w:val="none" w:sz="0" w:space="0" w:color="auto"/>
          </w:divBdr>
          <w:divsChild>
            <w:div w:id="416904256">
              <w:marLeft w:val="0"/>
              <w:marRight w:val="0"/>
              <w:marTop w:val="0"/>
              <w:marBottom w:val="0"/>
              <w:divBdr>
                <w:top w:val="none" w:sz="0" w:space="0" w:color="auto"/>
                <w:left w:val="none" w:sz="0" w:space="0" w:color="auto"/>
                <w:bottom w:val="none" w:sz="0" w:space="0" w:color="auto"/>
                <w:right w:val="none" w:sz="0" w:space="0" w:color="auto"/>
              </w:divBdr>
              <w:divsChild>
                <w:div w:id="588078337">
                  <w:marLeft w:val="0"/>
                  <w:marRight w:val="0"/>
                  <w:marTop w:val="0"/>
                  <w:marBottom w:val="0"/>
                  <w:divBdr>
                    <w:top w:val="none" w:sz="0" w:space="0" w:color="auto"/>
                    <w:left w:val="none" w:sz="0" w:space="0" w:color="auto"/>
                    <w:bottom w:val="none" w:sz="0" w:space="0" w:color="auto"/>
                    <w:right w:val="none" w:sz="0" w:space="0" w:color="auto"/>
                  </w:divBdr>
                  <w:divsChild>
                    <w:div w:id="1217930907">
                      <w:marLeft w:val="0"/>
                      <w:marRight w:val="0"/>
                      <w:marTop w:val="0"/>
                      <w:marBottom w:val="0"/>
                      <w:divBdr>
                        <w:top w:val="none" w:sz="0" w:space="0" w:color="auto"/>
                        <w:left w:val="none" w:sz="0" w:space="0" w:color="auto"/>
                        <w:bottom w:val="none" w:sz="0" w:space="0" w:color="auto"/>
                        <w:right w:val="none" w:sz="0" w:space="0" w:color="auto"/>
                      </w:divBdr>
                      <w:divsChild>
                        <w:div w:id="7304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2173">
              <w:marLeft w:val="0"/>
              <w:marRight w:val="0"/>
              <w:marTop w:val="0"/>
              <w:marBottom w:val="0"/>
              <w:divBdr>
                <w:top w:val="none" w:sz="0" w:space="0" w:color="auto"/>
                <w:left w:val="none" w:sz="0" w:space="0" w:color="auto"/>
                <w:bottom w:val="none" w:sz="0" w:space="0" w:color="auto"/>
                <w:right w:val="none" w:sz="0" w:space="0" w:color="auto"/>
              </w:divBdr>
              <w:divsChild>
                <w:div w:id="1847476232">
                  <w:marLeft w:val="0"/>
                  <w:marRight w:val="0"/>
                  <w:marTop w:val="0"/>
                  <w:marBottom w:val="0"/>
                  <w:divBdr>
                    <w:top w:val="none" w:sz="0" w:space="0" w:color="auto"/>
                    <w:left w:val="none" w:sz="0" w:space="0" w:color="auto"/>
                    <w:bottom w:val="none" w:sz="0" w:space="0" w:color="auto"/>
                    <w:right w:val="none" w:sz="0" w:space="0" w:color="auto"/>
                  </w:divBdr>
                  <w:divsChild>
                    <w:div w:id="1065177470">
                      <w:marLeft w:val="0"/>
                      <w:marRight w:val="60"/>
                      <w:marTop w:val="0"/>
                      <w:marBottom w:val="15"/>
                      <w:divBdr>
                        <w:top w:val="none" w:sz="0" w:space="0" w:color="auto"/>
                        <w:left w:val="none" w:sz="0" w:space="0" w:color="auto"/>
                        <w:bottom w:val="none" w:sz="0" w:space="0" w:color="auto"/>
                        <w:right w:val="none" w:sz="0" w:space="0" w:color="auto"/>
                      </w:divBdr>
                    </w:div>
                    <w:div w:id="2022705792">
                      <w:marLeft w:val="0"/>
                      <w:marRight w:val="0"/>
                      <w:marTop w:val="0"/>
                      <w:marBottom w:val="0"/>
                      <w:divBdr>
                        <w:top w:val="none" w:sz="0" w:space="0" w:color="auto"/>
                        <w:left w:val="none" w:sz="0" w:space="0" w:color="auto"/>
                        <w:bottom w:val="none" w:sz="0" w:space="0" w:color="auto"/>
                        <w:right w:val="none" w:sz="0" w:space="0" w:color="auto"/>
                      </w:divBdr>
                      <w:divsChild>
                        <w:div w:id="2301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926">
                  <w:marLeft w:val="0"/>
                  <w:marRight w:val="0"/>
                  <w:marTop w:val="0"/>
                  <w:marBottom w:val="0"/>
                  <w:divBdr>
                    <w:top w:val="none" w:sz="0" w:space="0" w:color="auto"/>
                    <w:left w:val="none" w:sz="0" w:space="0" w:color="auto"/>
                    <w:bottom w:val="none" w:sz="0" w:space="0" w:color="auto"/>
                    <w:right w:val="none" w:sz="0" w:space="0" w:color="auto"/>
                  </w:divBdr>
                  <w:divsChild>
                    <w:div w:id="1425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504">
          <w:marLeft w:val="0"/>
          <w:marRight w:val="300"/>
          <w:marTop w:val="0"/>
          <w:marBottom w:val="300"/>
          <w:divBdr>
            <w:top w:val="none" w:sz="0" w:space="0" w:color="auto"/>
            <w:left w:val="none" w:sz="0" w:space="0" w:color="auto"/>
            <w:bottom w:val="none" w:sz="0" w:space="0" w:color="auto"/>
            <w:right w:val="none" w:sz="0" w:space="0" w:color="auto"/>
          </w:divBdr>
          <w:divsChild>
            <w:div w:id="117645038">
              <w:marLeft w:val="0"/>
              <w:marRight w:val="0"/>
              <w:marTop w:val="0"/>
              <w:marBottom w:val="0"/>
              <w:divBdr>
                <w:top w:val="none" w:sz="0" w:space="0" w:color="auto"/>
                <w:left w:val="none" w:sz="0" w:space="0" w:color="auto"/>
                <w:bottom w:val="none" w:sz="0" w:space="0" w:color="auto"/>
                <w:right w:val="none" w:sz="0" w:space="0" w:color="auto"/>
              </w:divBdr>
              <w:divsChild>
                <w:div w:id="770319559">
                  <w:marLeft w:val="0"/>
                  <w:marRight w:val="0"/>
                  <w:marTop w:val="0"/>
                  <w:marBottom w:val="0"/>
                  <w:divBdr>
                    <w:top w:val="none" w:sz="0" w:space="0" w:color="auto"/>
                    <w:left w:val="none" w:sz="0" w:space="0" w:color="auto"/>
                    <w:bottom w:val="none" w:sz="0" w:space="0" w:color="auto"/>
                    <w:right w:val="none" w:sz="0" w:space="0" w:color="auto"/>
                  </w:divBdr>
                  <w:divsChild>
                    <w:div w:id="2076927218">
                      <w:marLeft w:val="0"/>
                      <w:marRight w:val="0"/>
                      <w:marTop w:val="0"/>
                      <w:marBottom w:val="0"/>
                      <w:divBdr>
                        <w:top w:val="none" w:sz="0" w:space="0" w:color="auto"/>
                        <w:left w:val="none" w:sz="0" w:space="0" w:color="auto"/>
                        <w:bottom w:val="none" w:sz="0" w:space="0" w:color="auto"/>
                        <w:right w:val="none" w:sz="0" w:space="0" w:color="auto"/>
                      </w:divBdr>
                      <w:divsChild>
                        <w:div w:id="3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45291">
      <w:marLeft w:val="0"/>
      <w:marRight w:val="0"/>
      <w:marTop w:val="0"/>
      <w:marBottom w:val="0"/>
      <w:divBdr>
        <w:top w:val="single" w:sz="2" w:space="0" w:color="E5E7EB"/>
        <w:left w:val="single" w:sz="2" w:space="0" w:color="E5E7EB"/>
        <w:bottom w:val="single" w:sz="2" w:space="0" w:color="E5E7EB"/>
        <w:right w:val="single" w:sz="2" w:space="0" w:color="E5E7EB"/>
      </w:divBdr>
    </w:div>
    <w:div w:id="1827042213">
      <w:marLeft w:val="0"/>
      <w:marRight w:val="0"/>
      <w:marTop w:val="0"/>
      <w:marBottom w:val="0"/>
      <w:divBdr>
        <w:top w:val="single" w:sz="2" w:space="0" w:color="E5E7EB"/>
        <w:left w:val="single" w:sz="2" w:space="0" w:color="E5E7EB"/>
        <w:bottom w:val="single" w:sz="2" w:space="0" w:color="E5E7EB"/>
        <w:right w:val="single" w:sz="2" w:space="0" w:color="E5E7EB"/>
      </w:divBdr>
      <w:divsChild>
        <w:div w:id="380250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9351259">
      <w:marLeft w:val="0"/>
      <w:marRight w:val="0"/>
      <w:marTop w:val="0"/>
      <w:marBottom w:val="0"/>
      <w:divBdr>
        <w:top w:val="single" w:sz="2" w:space="0" w:color="E5E7EB"/>
        <w:left w:val="single" w:sz="2" w:space="0" w:color="E5E7EB"/>
        <w:bottom w:val="single" w:sz="2" w:space="0" w:color="E5E7EB"/>
        <w:right w:val="single" w:sz="2" w:space="0" w:color="E5E7EB"/>
      </w:divBdr>
      <w:divsChild>
        <w:div w:id="310792975">
          <w:marLeft w:val="0"/>
          <w:marRight w:val="0"/>
          <w:marTop w:val="0"/>
          <w:marBottom w:val="0"/>
          <w:divBdr>
            <w:top w:val="single" w:sz="2" w:space="0" w:color="E5E7EB"/>
            <w:left w:val="single" w:sz="2" w:space="0" w:color="E5E7EB"/>
            <w:bottom w:val="single" w:sz="2" w:space="0" w:color="E5E7EB"/>
            <w:right w:val="single" w:sz="2" w:space="0" w:color="E5E7EB"/>
          </w:divBdr>
          <w:divsChild>
            <w:div w:id="1103384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703382">
          <w:marLeft w:val="0"/>
          <w:marRight w:val="0"/>
          <w:marTop w:val="0"/>
          <w:marBottom w:val="0"/>
          <w:divBdr>
            <w:top w:val="single" w:sz="2" w:space="0" w:color="E5E7EB"/>
            <w:left w:val="single" w:sz="2" w:space="0" w:color="E5E7EB"/>
            <w:bottom w:val="single" w:sz="2" w:space="0" w:color="E5E7EB"/>
            <w:right w:val="single" w:sz="2" w:space="0" w:color="E5E7EB"/>
          </w:divBdr>
          <w:divsChild>
            <w:div w:id="402722775">
              <w:marLeft w:val="0"/>
              <w:marRight w:val="0"/>
              <w:marTop w:val="0"/>
              <w:marBottom w:val="0"/>
              <w:divBdr>
                <w:top w:val="single" w:sz="2" w:space="0" w:color="E5E7EB"/>
                <w:left w:val="single" w:sz="2" w:space="0" w:color="E5E7EB"/>
                <w:bottom w:val="single" w:sz="2" w:space="0" w:color="E5E7EB"/>
                <w:right w:val="single" w:sz="2" w:space="0" w:color="E5E7EB"/>
              </w:divBdr>
              <w:divsChild>
                <w:div w:id="86002112">
                  <w:marLeft w:val="0"/>
                  <w:marRight w:val="0"/>
                  <w:marTop w:val="0"/>
                  <w:marBottom w:val="0"/>
                  <w:divBdr>
                    <w:top w:val="single" w:sz="2" w:space="0" w:color="E5E7EB"/>
                    <w:left w:val="single" w:sz="2" w:space="0" w:color="E5E7EB"/>
                    <w:bottom w:val="single" w:sz="2" w:space="0" w:color="E5E7EB"/>
                    <w:right w:val="single" w:sz="2" w:space="0" w:color="E5E7EB"/>
                  </w:divBdr>
                </w:div>
                <w:div w:id="1435055431">
                  <w:marLeft w:val="0"/>
                  <w:marRight w:val="0"/>
                  <w:marTop w:val="0"/>
                  <w:marBottom w:val="0"/>
                  <w:divBdr>
                    <w:top w:val="single" w:sz="2" w:space="0" w:color="E5E7EB"/>
                    <w:left w:val="single" w:sz="2" w:space="0" w:color="E5E7EB"/>
                    <w:bottom w:val="single" w:sz="2" w:space="0" w:color="E5E7EB"/>
                    <w:right w:val="single" w:sz="2" w:space="0" w:color="E5E7EB"/>
                  </w:divBdr>
                </w:div>
                <w:div w:id="1940330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80387551">
      <w:marLeft w:val="0"/>
      <w:marRight w:val="0"/>
      <w:marTop w:val="0"/>
      <w:marBottom w:val="0"/>
      <w:divBdr>
        <w:top w:val="single" w:sz="2" w:space="0" w:color="E5E7EB"/>
        <w:left w:val="single" w:sz="2" w:space="0" w:color="E5E7EB"/>
        <w:bottom w:val="single" w:sz="2" w:space="0" w:color="E5E7EB"/>
        <w:right w:val="single" w:sz="2" w:space="0" w:color="E5E7EB"/>
      </w:divBdr>
      <w:divsChild>
        <w:div w:id="1888179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4638988">
      <w:bodyDiv w:val="1"/>
      <w:marLeft w:val="0"/>
      <w:marRight w:val="0"/>
      <w:marTop w:val="0"/>
      <w:marBottom w:val="0"/>
      <w:divBdr>
        <w:top w:val="none" w:sz="0" w:space="0" w:color="auto"/>
        <w:left w:val="none" w:sz="0" w:space="0" w:color="auto"/>
        <w:bottom w:val="none" w:sz="0" w:space="0" w:color="auto"/>
        <w:right w:val="none" w:sz="0" w:space="0" w:color="auto"/>
      </w:divBdr>
    </w:div>
    <w:div w:id="1887402529">
      <w:bodyDiv w:val="1"/>
      <w:marLeft w:val="0"/>
      <w:marRight w:val="0"/>
      <w:marTop w:val="0"/>
      <w:marBottom w:val="0"/>
      <w:divBdr>
        <w:top w:val="none" w:sz="0" w:space="0" w:color="auto"/>
        <w:left w:val="none" w:sz="0" w:space="0" w:color="auto"/>
        <w:bottom w:val="none" w:sz="0" w:space="0" w:color="auto"/>
        <w:right w:val="none" w:sz="0" w:space="0" w:color="auto"/>
      </w:divBdr>
      <w:divsChild>
        <w:div w:id="984503693">
          <w:marLeft w:val="0"/>
          <w:marRight w:val="300"/>
          <w:marTop w:val="0"/>
          <w:marBottom w:val="300"/>
          <w:divBdr>
            <w:top w:val="none" w:sz="0" w:space="0" w:color="auto"/>
            <w:left w:val="none" w:sz="0" w:space="0" w:color="auto"/>
            <w:bottom w:val="none" w:sz="0" w:space="0" w:color="auto"/>
            <w:right w:val="none" w:sz="0" w:space="0" w:color="auto"/>
          </w:divBdr>
          <w:divsChild>
            <w:div w:id="1965499650">
              <w:marLeft w:val="0"/>
              <w:marRight w:val="0"/>
              <w:marTop w:val="0"/>
              <w:marBottom w:val="0"/>
              <w:divBdr>
                <w:top w:val="none" w:sz="0" w:space="0" w:color="auto"/>
                <w:left w:val="none" w:sz="0" w:space="0" w:color="auto"/>
                <w:bottom w:val="none" w:sz="0" w:space="0" w:color="auto"/>
                <w:right w:val="none" w:sz="0" w:space="0" w:color="auto"/>
              </w:divBdr>
              <w:divsChild>
                <w:div w:id="275648519">
                  <w:marLeft w:val="0"/>
                  <w:marRight w:val="0"/>
                  <w:marTop w:val="0"/>
                  <w:marBottom w:val="0"/>
                  <w:divBdr>
                    <w:top w:val="none" w:sz="0" w:space="0" w:color="auto"/>
                    <w:left w:val="none" w:sz="0" w:space="0" w:color="auto"/>
                    <w:bottom w:val="none" w:sz="0" w:space="0" w:color="auto"/>
                    <w:right w:val="none" w:sz="0" w:space="0" w:color="auto"/>
                  </w:divBdr>
                  <w:divsChild>
                    <w:div w:id="1035739719">
                      <w:marLeft w:val="0"/>
                      <w:marRight w:val="0"/>
                      <w:marTop w:val="0"/>
                      <w:marBottom w:val="0"/>
                      <w:divBdr>
                        <w:top w:val="none" w:sz="0" w:space="0" w:color="auto"/>
                        <w:left w:val="none" w:sz="0" w:space="0" w:color="auto"/>
                        <w:bottom w:val="none" w:sz="0" w:space="0" w:color="auto"/>
                        <w:right w:val="none" w:sz="0" w:space="0" w:color="auto"/>
                      </w:divBdr>
                      <w:divsChild>
                        <w:div w:id="16317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7406">
              <w:marLeft w:val="0"/>
              <w:marRight w:val="0"/>
              <w:marTop w:val="0"/>
              <w:marBottom w:val="0"/>
              <w:divBdr>
                <w:top w:val="none" w:sz="0" w:space="0" w:color="auto"/>
                <w:left w:val="none" w:sz="0" w:space="0" w:color="auto"/>
                <w:bottom w:val="none" w:sz="0" w:space="0" w:color="auto"/>
                <w:right w:val="none" w:sz="0" w:space="0" w:color="auto"/>
              </w:divBdr>
              <w:divsChild>
                <w:div w:id="858008360">
                  <w:marLeft w:val="0"/>
                  <w:marRight w:val="0"/>
                  <w:marTop w:val="0"/>
                  <w:marBottom w:val="0"/>
                  <w:divBdr>
                    <w:top w:val="none" w:sz="0" w:space="0" w:color="auto"/>
                    <w:left w:val="none" w:sz="0" w:space="0" w:color="auto"/>
                    <w:bottom w:val="none" w:sz="0" w:space="0" w:color="auto"/>
                    <w:right w:val="none" w:sz="0" w:space="0" w:color="auto"/>
                  </w:divBdr>
                  <w:divsChild>
                    <w:div w:id="830557392">
                      <w:marLeft w:val="0"/>
                      <w:marRight w:val="60"/>
                      <w:marTop w:val="0"/>
                      <w:marBottom w:val="15"/>
                      <w:divBdr>
                        <w:top w:val="none" w:sz="0" w:space="0" w:color="auto"/>
                        <w:left w:val="none" w:sz="0" w:space="0" w:color="auto"/>
                        <w:bottom w:val="none" w:sz="0" w:space="0" w:color="auto"/>
                        <w:right w:val="none" w:sz="0" w:space="0" w:color="auto"/>
                      </w:divBdr>
                    </w:div>
                    <w:div w:id="1949584731">
                      <w:marLeft w:val="0"/>
                      <w:marRight w:val="0"/>
                      <w:marTop w:val="0"/>
                      <w:marBottom w:val="0"/>
                      <w:divBdr>
                        <w:top w:val="none" w:sz="0" w:space="0" w:color="auto"/>
                        <w:left w:val="none" w:sz="0" w:space="0" w:color="auto"/>
                        <w:bottom w:val="none" w:sz="0" w:space="0" w:color="auto"/>
                        <w:right w:val="none" w:sz="0" w:space="0" w:color="auto"/>
                      </w:divBdr>
                      <w:divsChild>
                        <w:div w:id="27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732">
                  <w:marLeft w:val="0"/>
                  <w:marRight w:val="0"/>
                  <w:marTop w:val="0"/>
                  <w:marBottom w:val="0"/>
                  <w:divBdr>
                    <w:top w:val="none" w:sz="0" w:space="0" w:color="auto"/>
                    <w:left w:val="none" w:sz="0" w:space="0" w:color="auto"/>
                    <w:bottom w:val="none" w:sz="0" w:space="0" w:color="auto"/>
                    <w:right w:val="none" w:sz="0" w:space="0" w:color="auto"/>
                  </w:divBdr>
                  <w:divsChild>
                    <w:div w:id="8090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2681">
          <w:marLeft w:val="0"/>
          <w:marRight w:val="300"/>
          <w:marTop w:val="0"/>
          <w:marBottom w:val="300"/>
          <w:divBdr>
            <w:top w:val="none" w:sz="0" w:space="0" w:color="auto"/>
            <w:left w:val="none" w:sz="0" w:space="0" w:color="auto"/>
            <w:bottom w:val="none" w:sz="0" w:space="0" w:color="auto"/>
            <w:right w:val="none" w:sz="0" w:space="0" w:color="auto"/>
          </w:divBdr>
          <w:divsChild>
            <w:div w:id="1579318858">
              <w:marLeft w:val="0"/>
              <w:marRight w:val="0"/>
              <w:marTop w:val="0"/>
              <w:marBottom w:val="0"/>
              <w:divBdr>
                <w:top w:val="none" w:sz="0" w:space="0" w:color="auto"/>
                <w:left w:val="none" w:sz="0" w:space="0" w:color="auto"/>
                <w:bottom w:val="none" w:sz="0" w:space="0" w:color="auto"/>
                <w:right w:val="none" w:sz="0" w:space="0" w:color="auto"/>
              </w:divBdr>
              <w:divsChild>
                <w:div w:id="932324454">
                  <w:marLeft w:val="0"/>
                  <w:marRight w:val="0"/>
                  <w:marTop w:val="0"/>
                  <w:marBottom w:val="0"/>
                  <w:divBdr>
                    <w:top w:val="none" w:sz="0" w:space="0" w:color="auto"/>
                    <w:left w:val="none" w:sz="0" w:space="0" w:color="auto"/>
                    <w:bottom w:val="none" w:sz="0" w:space="0" w:color="auto"/>
                    <w:right w:val="none" w:sz="0" w:space="0" w:color="auto"/>
                  </w:divBdr>
                  <w:divsChild>
                    <w:div w:id="741758516">
                      <w:marLeft w:val="0"/>
                      <w:marRight w:val="0"/>
                      <w:marTop w:val="0"/>
                      <w:marBottom w:val="0"/>
                      <w:divBdr>
                        <w:top w:val="none" w:sz="0" w:space="0" w:color="auto"/>
                        <w:left w:val="none" w:sz="0" w:space="0" w:color="auto"/>
                        <w:bottom w:val="none" w:sz="0" w:space="0" w:color="auto"/>
                        <w:right w:val="none" w:sz="0" w:space="0" w:color="auto"/>
                      </w:divBdr>
                      <w:divsChild>
                        <w:div w:id="17735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357620">
      <w:marLeft w:val="0"/>
      <w:marRight w:val="0"/>
      <w:marTop w:val="0"/>
      <w:marBottom w:val="0"/>
      <w:divBdr>
        <w:top w:val="single" w:sz="2" w:space="0" w:color="E5E7EB"/>
        <w:left w:val="single" w:sz="2" w:space="0" w:color="E5E7EB"/>
        <w:bottom w:val="single" w:sz="2" w:space="0" w:color="E5E7EB"/>
        <w:right w:val="single" w:sz="2" w:space="0" w:color="E5E7EB"/>
      </w:divBdr>
    </w:div>
    <w:div w:id="1937400265">
      <w:bodyDiv w:val="1"/>
      <w:marLeft w:val="0"/>
      <w:marRight w:val="0"/>
      <w:marTop w:val="0"/>
      <w:marBottom w:val="0"/>
      <w:divBdr>
        <w:top w:val="none" w:sz="0" w:space="0" w:color="auto"/>
        <w:left w:val="none" w:sz="0" w:space="0" w:color="auto"/>
        <w:bottom w:val="none" w:sz="0" w:space="0" w:color="auto"/>
        <w:right w:val="none" w:sz="0" w:space="0" w:color="auto"/>
      </w:divBdr>
      <w:divsChild>
        <w:div w:id="1160392483">
          <w:marLeft w:val="0"/>
          <w:marRight w:val="0"/>
          <w:marTop w:val="0"/>
          <w:marBottom w:val="0"/>
          <w:divBdr>
            <w:top w:val="none" w:sz="0" w:space="0" w:color="auto"/>
            <w:left w:val="none" w:sz="0" w:space="0" w:color="auto"/>
            <w:bottom w:val="none" w:sz="0" w:space="0" w:color="auto"/>
            <w:right w:val="none" w:sz="0" w:space="0" w:color="auto"/>
          </w:divBdr>
          <w:divsChild>
            <w:div w:id="1914661604">
              <w:marLeft w:val="0"/>
              <w:marRight w:val="0"/>
              <w:marTop w:val="0"/>
              <w:marBottom w:val="0"/>
              <w:divBdr>
                <w:top w:val="none" w:sz="0" w:space="0" w:color="auto"/>
                <w:left w:val="none" w:sz="0" w:space="0" w:color="auto"/>
                <w:bottom w:val="none" w:sz="0" w:space="0" w:color="auto"/>
                <w:right w:val="none" w:sz="0" w:space="0" w:color="auto"/>
              </w:divBdr>
              <w:divsChild>
                <w:div w:id="1325551588">
                  <w:marLeft w:val="0"/>
                  <w:marRight w:val="0"/>
                  <w:marTop w:val="0"/>
                  <w:marBottom w:val="0"/>
                  <w:divBdr>
                    <w:top w:val="none" w:sz="0" w:space="0" w:color="auto"/>
                    <w:left w:val="none" w:sz="0" w:space="0" w:color="auto"/>
                    <w:bottom w:val="none" w:sz="0" w:space="0" w:color="auto"/>
                    <w:right w:val="none" w:sz="0" w:space="0" w:color="auto"/>
                  </w:divBdr>
                  <w:divsChild>
                    <w:div w:id="1844277275">
                      <w:marLeft w:val="0"/>
                      <w:marRight w:val="0"/>
                      <w:marTop w:val="0"/>
                      <w:marBottom w:val="0"/>
                      <w:divBdr>
                        <w:top w:val="none" w:sz="0" w:space="0" w:color="auto"/>
                        <w:left w:val="none" w:sz="0" w:space="0" w:color="auto"/>
                        <w:bottom w:val="none" w:sz="0" w:space="0" w:color="auto"/>
                        <w:right w:val="none" w:sz="0" w:space="0" w:color="auto"/>
                      </w:divBdr>
                      <w:divsChild>
                        <w:div w:id="2094280086">
                          <w:marLeft w:val="0"/>
                          <w:marRight w:val="0"/>
                          <w:marTop w:val="0"/>
                          <w:marBottom w:val="0"/>
                          <w:divBdr>
                            <w:top w:val="none" w:sz="0" w:space="0" w:color="auto"/>
                            <w:left w:val="none" w:sz="0" w:space="0" w:color="auto"/>
                            <w:bottom w:val="none" w:sz="0" w:space="0" w:color="auto"/>
                            <w:right w:val="none" w:sz="0" w:space="0" w:color="auto"/>
                          </w:divBdr>
                          <w:divsChild>
                            <w:div w:id="22488947">
                              <w:marLeft w:val="0"/>
                              <w:marRight w:val="0"/>
                              <w:marTop w:val="0"/>
                              <w:marBottom w:val="0"/>
                              <w:divBdr>
                                <w:top w:val="none" w:sz="0" w:space="0" w:color="auto"/>
                                <w:left w:val="none" w:sz="0" w:space="0" w:color="auto"/>
                                <w:bottom w:val="none" w:sz="0" w:space="0" w:color="auto"/>
                                <w:right w:val="none" w:sz="0" w:space="0" w:color="auto"/>
                              </w:divBdr>
                              <w:divsChild>
                                <w:div w:id="1220357573">
                                  <w:marLeft w:val="0"/>
                                  <w:marRight w:val="0"/>
                                  <w:marTop w:val="0"/>
                                  <w:marBottom w:val="75"/>
                                  <w:divBdr>
                                    <w:top w:val="none" w:sz="0" w:space="0" w:color="auto"/>
                                    <w:left w:val="none" w:sz="0" w:space="0" w:color="auto"/>
                                    <w:bottom w:val="none" w:sz="0" w:space="0" w:color="auto"/>
                                    <w:right w:val="none" w:sz="0" w:space="0" w:color="auto"/>
                                  </w:divBdr>
                                  <w:divsChild>
                                    <w:div w:id="1745954304">
                                      <w:marLeft w:val="0"/>
                                      <w:marRight w:val="0"/>
                                      <w:marTop w:val="225"/>
                                      <w:marBottom w:val="0"/>
                                      <w:divBdr>
                                        <w:top w:val="none" w:sz="0" w:space="0" w:color="auto"/>
                                        <w:left w:val="none" w:sz="0" w:space="0" w:color="auto"/>
                                        <w:bottom w:val="none" w:sz="0" w:space="0" w:color="auto"/>
                                        <w:right w:val="none" w:sz="0" w:space="0" w:color="auto"/>
                                      </w:divBdr>
                                      <w:divsChild>
                                        <w:div w:id="350837603">
                                          <w:marLeft w:val="0"/>
                                          <w:marRight w:val="150"/>
                                          <w:marTop w:val="0"/>
                                          <w:marBottom w:val="0"/>
                                          <w:divBdr>
                                            <w:top w:val="none" w:sz="0" w:space="0" w:color="auto"/>
                                            <w:left w:val="none" w:sz="0" w:space="0" w:color="auto"/>
                                            <w:bottom w:val="none" w:sz="0" w:space="0" w:color="auto"/>
                                            <w:right w:val="none" w:sz="0" w:space="0" w:color="auto"/>
                                          </w:divBdr>
                                          <w:divsChild>
                                            <w:div w:id="975068912">
                                              <w:marLeft w:val="0"/>
                                              <w:marRight w:val="0"/>
                                              <w:marTop w:val="0"/>
                                              <w:marBottom w:val="0"/>
                                              <w:divBdr>
                                                <w:top w:val="none" w:sz="0" w:space="0" w:color="auto"/>
                                                <w:left w:val="none" w:sz="0" w:space="0" w:color="auto"/>
                                                <w:bottom w:val="none" w:sz="0" w:space="0" w:color="auto"/>
                                                <w:right w:val="none" w:sz="0" w:space="0" w:color="auto"/>
                                              </w:divBdr>
                                            </w:div>
                                            <w:div w:id="1162238165">
                                              <w:marLeft w:val="0"/>
                                              <w:marRight w:val="0"/>
                                              <w:marTop w:val="0"/>
                                              <w:marBottom w:val="0"/>
                                              <w:divBdr>
                                                <w:top w:val="none" w:sz="0" w:space="0" w:color="auto"/>
                                                <w:left w:val="none" w:sz="0" w:space="0" w:color="auto"/>
                                                <w:bottom w:val="none" w:sz="0" w:space="0" w:color="auto"/>
                                                <w:right w:val="none" w:sz="0" w:space="0" w:color="auto"/>
                                              </w:divBdr>
                                            </w:div>
                                          </w:divsChild>
                                        </w:div>
                                        <w:div w:id="238754506">
                                          <w:marLeft w:val="0"/>
                                          <w:marRight w:val="120"/>
                                          <w:marTop w:val="0"/>
                                          <w:marBottom w:val="0"/>
                                          <w:divBdr>
                                            <w:top w:val="none" w:sz="0" w:space="0" w:color="auto"/>
                                            <w:left w:val="none" w:sz="0" w:space="0" w:color="auto"/>
                                            <w:bottom w:val="none" w:sz="0" w:space="0" w:color="auto"/>
                                            <w:right w:val="none" w:sz="0" w:space="0" w:color="auto"/>
                                          </w:divBdr>
                                          <w:divsChild>
                                            <w:div w:id="600340999">
                                              <w:marLeft w:val="0"/>
                                              <w:marRight w:val="0"/>
                                              <w:marTop w:val="0"/>
                                              <w:marBottom w:val="0"/>
                                              <w:divBdr>
                                                <w:top w:val="none" w:sz="0" w:space="0" w:color="auto"/>
                                                <w:left w:val="none" w:sz="0" w:space="0" w:color="auto"/>
                                                <w:bottom w:val="none" w:sz="0" w:space="0" w:color="auto"/>
                                                <w:right w:val="none" w:sz="0" w:space="0" w:color="auto"/>
                                              </w:divBdr>
                                              <w:divsChild>
                                                <w:div w:id="1379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5488">
                                          <w:marLeft w:val="0"/>
                                          <w:marRight w:val="0"/>
                                          <w:marTop w:val="0"/>
                                          <w:marBottom w:val="0"/>
                                          <w:divBdr>
                                            <w:top w:val="none" w:sz="0" w:space="0" w:color="auto"/>
                                            <w:left w:val="none" w:sz="0" w:space="0" w:color="auto"/>
                                            <w:bottom w:val="none" w:sz="0" w:space="0" w:color="auto"/>
                                            <w:right w:val="none" w:sz="0" w:space="0" w:color="auto"/>
                                          </w:divBdr>
                                          <w:divsChild>
                                            <w:div w:id="10494497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8275101">
                                      <w:marLeft w:val="0"/>
                                      <w:marRight w:val="0"/>
                                      <w:marTop w:val="90"/>
                                      <w:marBottom w:val="90"/>
                                      <w:divBdr>
                                        <w:top w:val="none" w:sz="0" w:space="0" w:color="auto"/>
                                        <w:left w:val="none" w:sz="0" w:space="0" w:color="auto"/>
                                        <w:bottom w:val="none" w:sz="0" w:space="0" w:color="auto"/>
                                        <w:right w:val="none" w:sz="0" w:space="0" w:color="auto"/>
                                      </w:divBdr>
                                      <w:divsChild>
                                        <w:div w:id="1639022150">
                                          <w:marLeft w:val="0"/>
                                          <w:marRight w:val="0"/>
                                          <w:marTop w:val="0"/>
                                          <w:marBottom w:val="0"/>
                                          <w:divBdr>
                                            <w:top w:val="none" w:sz="0" w:space="0" w:color="auto"/>
                                            <w:left w:val="none" w:sz="0" w:space="0" w:color="auto"/>
                                            <w:bottom w:val="none" w:sz="0" w:space="0" w:color="auto"/>
                                            <w:right w:val="none" w:sz="0" w:space="0" w:color="auto"/>
                                          </w:divBdr>
                                          <w:divsChild>
                                            <w:div w:id="1453792419">
                                              <w:marLeft w:val="0"/>
                                              <w:marRight w:val="300"/>
                                              <w:marTop w:val="0"/>
                                              <w:marBottom w:val="0"/>
                                              <w:divBdr>
                                                <w:top w:val="none" w:sz="0" w:space="0" w:color="auto"/>
                                                <w:left w:val="none" w:sz="0" w:space="0" w:color="auto"/>
                                                <w:bottom w:val="none" w:sz="0" w:space="0" w:color="auto"/>
                                                <w:right w:val="none" w:sz="0" w:space="0" w:color="auto"/>
                                              </w:divBdr>
                                              <w:divsChild>
                                                <w:div w:id="1728988998">
                                                  <w:marLeft w:val="0"/>
                                                  <w:marRight w:val="0"/>
                                                  <w:marTop w:val="0"/>
                                                  <w:marBottom w:val="0"/>
                                                  <w:divBdr>
                                                    <w:top w:val="none" w:sz="0" w:space="0" w:color="auto"/>
                                                    <w:left w:val="none" w:sz="0" w:space="0" w:color="auto"/>
                                                    <w:bottom w:val="none" w:sz="0" w:space="0" w:color="auto"/>
                                                    <w:right w:val="none" w:sz="0" w:space="0" w:color="auto"/>
                                                  </w:divBdr>
                                                </w:div>
                                              </w:divsChild>
                                            </w:div>
                                            <w:div w:id="661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750235">
                      <w:marLeft w:val="0"/>
                      <w:marRight w:val="0"/>
                      <w:marTop w:val="0"/>
                      <w:marBottom w:val="0"/>
                      <w:divBdr>
                        <w:top w:val="none" w:sz="0" w:space="0" w:color="auto"/>
                        <w:left w:val="none" w:sz="0" w:space="0" w:color="auto"/>
                        <w:bottom w:val="none" w:sz="0" w:space="0" w:color="auto"/>
                        <w:right w:val="none" w:sz="0" w:space="0" w:color="auto"/>
                      </w:divBdr>
                      <w:divsChild>
                        <w:div w:id="1473674772">
                          <w:marLeft w:val="0"/>
                          <w:marRight w:val="0"/>
                          <w:marTop w:val="0"/>
                          <w:marBottom w:val="0"/>
                          <w:divBdr>
                            <w:top w:val="none" w:sz="0" w:space="0" w:color="auto"/>
                            <w:left w:val="none" w:sz="0" w:space="0" w:color="auto"/>
                            <w:bottom w:val="none" w:sz="0" w:space="0" w:color="auto"/>
                            <w:right w:val="none" w:sz="0" w:space="0" w:color="auto"/>
                          </w:divBdr>
                          <w:divsChild>
                            <w:div w:id="1306472724">
                              <w:marLeft w:val="0"/>
                              <w:marRight w:val="0"/>
                              <w:marTop w:val="0"/>
                              <w:marBottom w:val="0"/>
                              <w:divBdr>
                                <w:top w:val="none" w:sz="0" w:space="0" w:color="auto"/>
                                <w:left w:val="none" w:sz="0" w:space="0" w:color="auto"/>
                                <w:bottom w:val="none" w:sz="0" w:space="0" w:color="auto"/>
                                <w:right w:val="none" w:sz="0" w:space="0" w:color="auto"/>
                              </w:divBdr>
                              <w:divsChild>
                                <w:div w:id="1059674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386548">
          <w:marLeft w:val="0"/>
          <w:marRight w:val="0"/>
          <w:marTop w:val="0"/>
          <w:marBottom w:val="0"/>
          <w:divBdr>
            <w:top w:val="none" w:sz="0" w:space="0" w:color="auto"/>
            <w:left w:val="none" w:sz="0" w:space="0" w:color="auto"/>
            <w:bottom w:val="none" w:sz="0" w:space="0" w:color="auto"/>
            <w:right w:val="none" w:sz="0" w:space="0" w:color="auto"/>
          </w:divBdr>
          <w:divsChild>
            <w:div w:id="91366128">
              <w:marLeft w:val="0"/>
              <w:marRight w:val="0"/>
              <w:marTop w:val="255"/>
              <w:marBottom w:val="0"/>
              <w:divBdr>
                <w:top w:val="none" w:sz="0" w:space="0" w:color="auto"/>
                <w:left w:val="none" w:sz="0" w:space="0" w:color="auto"/>
                <w:bottom w:val="none" w:sz="0" w:space="0" w:color="auto"/>
                <w:right w:val="none" w:sz="0" w:space="0" w:color="auto"/>
              </w:divBdr>
              <w:divsChild>
                <w:div w:id="347873492">
                  <w:marLeft w:val="0"/>
                  <w:marRight w:val="0"/>
                  <w:marTop w:val="0"/>
                  <w:marBottom w:val="0"/>
                  <w:divBdr>
                    <w:top w:val="none" w:sz="0" w:space="0" w:color="auto"/>
                    <w:left w:val="none" w:sz="0" w:space="0" w:color="auto"/>
                    <w:bottom w:val="none" w:sz="0" w:space="0" w:color="auto"/>
                    <w:right w:val="none" w:sz="0" w:space="0" w:color="auto"/>
                  </w:divBdr>
                  <w:divsChild>
                    <w:div w:id="627321499">
                      <w:marLeft w:val="0"/>
                      <w:marRight w:val="0"/>
                      <w:marTop w:val="0"/>
                      <w:marBottom w:val="0"/>
                      <w:divBdr>
                        <w:top w:val="none" w:sz="0" w:space="0" w:color="auto"/>
                        <w:left w:val="none" w:sz="0" w:space="0" w:color="auto"/>
                        <w:bottom w:val="none" w:sz="0" w:space="0" w:color="auto"/>
                        <w:right w:val="none" w:sz="0" w:space="0" w:color="auto"/>
                      </w:divBdr>
                      <w:divsChild>
                        <w:div w:id="1379738257">
                          <w:marLeft w:val="0"/>
                          <w:marRight w:val="0"/>
                          <w:marTop w:val="0"/>
                          <w:marBottom w:val="0"/>
                          <w:divBdr>
                            <w:top w:val="none" w:sz="0" w:space="0" w:color="auto"/>
                            <w:left w:val="none" w:sz="0" w:space="0" w:color="auto"/>
                            <w:bottom w:val="none" w:sz="0" w:space="0" w:color="auto"/>
                            <w:right w:val="none" w:sz="0" w:space="0" w:color="auto"/>
                          </w:divBdr>
                          <w:divsChild>
                            <w:div w:id="474487628">
                              <w:marLeft w:val="0"/>
                              <w:marRight w:val="0"/>
                              <w:marTop w:val="0"/>
                              <w:marBottom w:val="0"/>
                              <w:divBdr>
                                <w:top w:val="none" w:sz="0" w:space="0" w:color="auto"/>
                                <w:left w:val="none" w:sz="0" w:space="0" w:color="auto"/>
                                <w:bottom w:val="none" w:sz="0" w:space="0" w:color="auto"/>
                                <w:right w:val="none" w:sz="0" w:space="0" w:color="auto"/>
                              </w:divBdr>
                              <w:divsChild>
                                <w:div w:id="684332920">
                                  <w:marLeft w:val="0"/>
                                  <w:marRight w:val="0"/>
                                  <w:marTop w:val="0"/>
                                  <w:marBottom w:val="0"/>
                                  <w:divBdr>
                                    <w:top w:val="none" w:sz="0" w:space="0" w:color="auto"/>
                                    <w:left w:val="none" w:sz="0" w:space="0" w:color="auto"/>
                                    <w:bottom w:val="none" w:sz="0" w:space="0" w:color="auto"/>
                                    <w:right w:val="none" w:sz="0" w:space="0" w:color="auto"/>
                                  </w:divBdr>
                                  <w:divsChild>
                                    <w:div w:id="212350072">
                                      <w:marLeft w:val="0"/>
                                      <w:marRight w:val="0"/>
                                      <w:marTop w:val="0"/>
                                      <w:marBottom w:val="0"/>
                                      <w:divBdr>
                                        <w:top w:val="none" w:sz="0" w:space="0" w:color="auto"/>
                                        <w:left w:val="none" w:sz="0" w:space="0" w:color="auto"/>
                                        <w:bottom w:val="none" w:sz="0" w:space="0" w:color="auto"/>
                                        <w:right w:val="none" w:sz="0" w:space="0" w:color="auto"/>
                                      </w:divBdr>
                                      <w:divsChild>
                                        <w:div w:id="1134370857">
                                          <w:marLeft w:val="0"/>
                                          <w:marRight w:val="600"/>
                                          <w:marTop w:val="0"/>
                                          <w:marBottom w:val="0"/>
                                          <w:divBdr>
                                            <w:top w:val="none" w:sz="0" w:space="0" w:color="auto"/>
                                            <w:left w:val="none" w:sz="0" w:space="0" w:color="auto"/>
                                            <w:bottom w:val="none" w:sz="0" w:space="0" w:color="auto"/>
                                            <w:right w:val="none" w:sz="0" w:space="0" w:color="auto"/>
                                          </w:divBdr>
                                          <w:divsChild>
                                            <w:div w:id="775057748">
                                              <w:marLeft w:val="120"/>
                                              <w:marRight w:val="0"/>
                                              <w:marTop w:val="0"/>
                                              <w:marBottom w:val="0"/>
                                              <w:divBdr>
                                                <w:top w:val="none" w:sz="0" w:space="0" w:color="auto"/>
                                                <w:left w:val="none" w:sz="0" w:space="0" w:color="auto"/>
                                                <w:bottom w:val="none" w:sz="0" w:space="0" w:color="auto"/>
                                                <w:right w:val="none" w:sz="0" w:space="0" w:color="auto"/>
                                              </w:divBdr>
                                              <w:divsChild>
                                                <w:div w:id="450630378">
                                                  <w:marLeft w:val="0"/>
                                                  <w:marRight w:val="0"/>
                                                  <w:marTop w:val="0"/>
                                                  <w:marBottom w:val="0"/>
                                                  <w:divBdr>
                                                    <w:top w:val="none" w:sz="0" w:space="0" w:color="auto"/>
                                                    <w:left w:val="none" w:sz="0" w:space="0" w:color="auto"/>
                                                    <w:bottom w:val="none" w:sz="0" w:space="0" w:color="auto"/>
                                                    <w:right w:val="none" w:sz="0" w:space="0" w:color="auto"/>
                                                  </w:divBdr>
                                                  <w:divsChild>
                                                    <w:div w:id="1611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736321">
                                          <w:marLeft w:val="0"/>
                                          <w:marRight w:val="600"/>
                                          <w:marTop w:val="0"/>
                                          <w:marBottom w:val="0"/>
                                          <w:divBdr>
                                            <w:top w:val="none" w:sz="0" w:space="0" w:color="auto"/>
                                            <w:left w:val="none" w:sz="0" w:space="0" w:color="auto"/>
                                            <w:bottom w:val="none" w:sz="0" w:space="0" w:color="auto"/>
                                            <w:right w:val="none" w:sz="0" w:space="0" w:color="auto"/>
                                          </w:divBdr>
                                          <w:divsChild>
                                            <w:div w:id="1766612873">
                                              <w:marLeft w:val="0"/>
                                              <w:marRight w:val="0"/>
                                              <w:marTop w:val="0"/>
                                              <w:marBottom w:val="0"/>
                                              <w:divBdr>
                                                <w:top w:val="none" w:sz="0" w:space="0" w:color="auto"/>
                                                <w:left w:val="none" w:sz="0" w:space="0" w:color="auto"/>
                                                <w:bottom w:val="none" w:sz="0" w:space="0" w:color="auto"/>
                                                <w:right w:val="none" w:sz="0" w:space="0" w:color="auto"/>
                                              </w:divBdr>
                                            </w:div>
                                          </w:divsChild>
                                        </w:div>
                                        <w:div w:id="1541429368">
                                          <w:marLeft w:val="0"/>
                                          <w:marRight w:val="150"/>
                                          <w:marTop w:val="0"/>
                                          <w:marBottom w:val="0"/>
                                          <w:divBdr>
                                            <w:top w:val="none" w:sz="0" w:space="0" w:color="auto"/>
                                            <w:left w:val="none" w:sz="0" w:space="0" w:color="auto"/>
                                            <w:bottom w:val="none" w:sz="0" w:space="0" w:color="auto"/>
                                            <w:right w:val="none" w:sz="0" w:space="0" w:color="auto"/>
                                          </w:divBdr>
                                          <w:divsChild>
                                            <w:div w:id="9713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6249">
                                      <w:marLeft w:val="0"/>
                                      <w:marRight w:val="0"/>
                                      <w:marTop w:val="300"/>
                                      <w:marBottom w:val="225"/>
                                      <w:divBdr>
                                        <w:top w:val="none" w:sz="0" w:space="0" w:color="auto"/>
                                        <w:left w:val="none" w:sz="0" w:space="0" w:color="auto"/>
                                        <w:bottom w:val="none" w:sz="0" w:space="0" w:color="auto"/>
                                        <w:right w:val="none" w:sz="0" w:space="0" w:color="auto"/>
                                      </w:divBdr>
                                    </w:div>
                                  </w:divsChild>
                                </w:div>
                                <w:div w:id="14360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068895">
      <w:marLeft w:val="0"/>
      <w:marRight w:val="0"/>
      <w:marTop w:val="0"/>
      <w:marBottom w:val="0"/>
      <w:divBdr>
        <w:top w:val="single" w:sz="2" w:space="0" w:color="E5E7EB"/>
        <w:left w:val="single" w:sz="2" w:space="0" w:color="E5E7EB"/>
        <w:bottom w:val="single" w:sz="2" w:space="0" w:color="E5E7EB"/>
        <w:right w:val="single" w:sz="2" w:space="0" w:color="E5E7EB"/>
      </w:divBdr>
      <w:divsChild>
        <w:div w:id="1516000240">
          <w:marLeft w:val="0"/>
          <w:marRight w:val="0"/>
          <w:marTop w:val="0"/>
          <w:marBottom w:val="0"/>
          <w:divBdr>
            <w:top w:val="single" w:sz="2" w:space="0" w:color="E5E7EB"/>
            <w:left w:val="single" w:sz="2" w:space="0" w:color="E5E7EB"/>
            <w:bottom w:val="single" w:sz="2" w:space="0" w:color="E5E7EB"/>
            <w:right w:val="single" w:sz="2" w:space="0" w:color="E5E7EB"/>
          </w:divBdr>
          <w:divsChild>
            <w:div w:id="983314268">
              <w:marLeft w:val="0"/>
              <w:marRight w:val="0"/>
              <w:marTop w:val="0"/>
              <w:marBottom w:val="0"/>
              <w:divBdr>
                <w:top w:val="single" w:sz="2" w:space="0" w:color="E5E7EB"/>
                <w:left w:val="single" w:sz="2" w:space="0" w:color="E5E7EB"/>
                <w:bottom w:val="single" w:sz="2" w:space="0" w:color="E5E7EB"/>
                <w:right w:val="single" w:sz="2" w:space="0" w:color="E5E7EB"/>
              </w:divBdr>
              <w:divsChild>
                <w:div w:id="2147308261">
                  <w:marLeft w:val="0"/>
                  <w:marRight w:val="0"/>
                  <w:marTop w:val="0"/>
                  <w:marBottom w:val="0"/>
                  <w:divBdr>
                    <w:top w:val="single" w:sz="2" w:space="0" w:color="E5E7EB"/>
                    <w:left w:val="single" w:sz="2" w:space="0" w:color="E5E7EB"/>
                    <w:bottom w:val="single" w:sz="2" w:space="0" w:color="E5E7EB"/>
                    <w:right w:val="single" w:sz="2" w:space="0" w:color="E5E7EB"/>
                  </w:divBdr>
                  <w:divsChild>
                    <w:div w:id="964122870">
                      <w:marLeft w:val="0"/>
                      <w:marRight w:val="0"/>
                      <w:marTop w:val="0"/>
                      <w:marBottom w:val="0"/>
                      <w:divBdr>
                        <w:top w:val="single" w:sz="2" w:space="0" w:color="E5E7EB"/>
                        <w:left w:val="single" w:sz="2" w:space="0" w:color="E5E7EB"/>
                        <w:bottom w:val="single" w:sz="2" w:space="0" w:color="E5E7EB"/>
                        <w:right w:val="single" w:sz="2" w:space="0" w:color="E5E7EB"/>
                      </w:divBdr>
                      <w:divsChild>
                        <w:div w:id="2079790289">
                          <w:marLeft w:val="0"/>
                          <w:marRight w:val="0"/>
                          <w:marTop w:val="180"/>
                          <w:marBottom w:val="0"/>
                          <w:divBdr>
                            <w:top w:val="single" w:sz="2" w:space="0" w:color="E5E7EB"/>
                            <w:left w:val="single" w:sz="2" w:space="0" w:color="E5E7EB"/>
                            <w:bottom w:val="single" w:sz="2" w:space="0" w:color="E5E7EB"/>
                            <w:right w:val="single" w:sz="2" w:space="0" w:color="E5E7EB"/>
                          </w:divBdr>
                          <w:divsChild>
                            <w:div w:id="1105810646">
                              <w:marLeft w:val="0"/>
                              <w:marRight w:val="0"/>
                              <w:marTop w:val="0"/>
                              <w:marBottom w:val="0"/>
                              <w:divBdr>
                                <w:top w:val="single" w:sz="2" w:space="0" w:color="E5E7EB"/>
                                <w:left w:val="single" w:sz="2" w:space="0" w:color="E5E7EB"/>
                                <w:bottom w:val="single" w:sz="2" w:space="0" w:color="E5E7EB"/>
                                <w:right w:val="single" w:sz="2" w:space="0" w:color="E5E7EB"/>
                              </w:divBdr>
                            </w:div>
                            <w:div w:id="786117591">
                              <w:marLeft w:val="0"/>
                              <w:marRight w:val="0"/>
                              <w:marTop w:val="0"/>
                              <w:marBottom w:val="0"/>
                              <w:divBdr>
                                <w:top w:val="single" w:sz="2" w:space="0" w:color="E5E7EB"/>
                                <w:left w:val="single" w:sz="2" w:space="0" w:color="E5E7EB"/>
                                <w:bottom w:val="single" w:sz="2" w:space="0" w:color="E5E7EB"/>
                                <w:right w:val="single" w:sz="2" w:space="0" w:color="E5E7EB"/>
                              </w:divBdr>
                            </w:div>
                            <w:div w:id="1307470717">
                              <w:marLeft w:val="0"/>
                              <w:marRight w:val="0"/>
                              <w:marTop w:val="0"/>
                              <w:marBottom w:val="0"/>
                              <w:divBdr>
                                <w:top w:val="single" w:sz="2" w:space="0" w:color="E5E7EB"/>
                                <w:left w:val="single" w:sz="2" w:space="0" w:color="E5E7EB"/>
                                <w:bottom w:val="single" w:sz="2" w:space="0" w:color="E5E7EB"/>
                                <w:right w:val="single" w:sz="2" w:space="0" w:color="E5E7EB"/>
                              </w:divBdr>
                            </w:div>
                            <w:div w:id="1189486836">
                              <w:marLeft w:val="0"/>
                              <w:marRight w:val="0"/>
                              <w:marTop w:val="0"/>
                              <w:marBottom w:val="0"/>
                              <w:divBdr>
                                <w:top w:val="single" w:sz="2" w:space="0" w:color="E5E7EB"/>
                                <w:left w:val="single" w:sz="2" w:space="0" w:color="E5E7EB"/>
                                <w:bottom w:val="single" w:sz="2" w:space="0" w:color="E5E7EB"/>
                                <w:right w:val="single" w:sz="2" w:space="0" w:color="E5E7EB"/>
                              </w:divBdr>
                            </w:div>
                            <w:div w:id="989751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6588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0973642">
              <w:marLeft w:val="0"/>
              <w:marRight w:val="0"/>
              <w:marTop w:val="0"/>
              <w:marBottom w:val="0"/>
              <w:divBdr>
                <w:top w:val="single" w:sz="2" w:space="0" w:color="E5E7EB"/>
                <w:left w:val="single" w:sz="2" w:space="0" w:color="E5E7EB"/>
                <w:bottom w:val="single" w:sz="2" w:space="0" w:color="E5E7EB"/>
                <w:right w:val="single" w:sz="2" w:space="0" w:color="E5E7EB"/>
              </w:divBdr>
              <w:divsChild>
                <w:div w:id="671684906">
                  <w:marLeft w:val="0"/>
                  <w:marRight w:val="0"/>
                  <w:marTop w:val="0"/>
                  <w:marBottom w:val="0"/>
                  <w:divBdr>
                    <w:top w:val="single" w:sz="2" w:space="0" w:color="E5E7EB"/>
                    <w:left w:val="single" w:sz="2" w:space="0" w:color="E5E7EB"/>
                    <w:bottom w:val="single" w:sz="2" w:space="0" w:color="E5E7EB"/>
                    <w:right w:val="single" w:sz="2" w:space="0" w:color="E5E7EB"/>
                  </w:divBdr>
                  <w:divsChild>
                    <w:div w:id="304048817">
                      <w:marLeft w:val="0"/>
                      <w:marRight w:val="0"/>
                      <w:marTop w:val="0"/>
                      <w:marBottom w:val="0"/>
                      <w:divBdr>
                        <w:top w:val="single" w:sz="2" w:space="0" w:color="E5E7EB"/>
                        <w:left w:val="single" w:sz="2" w:space="0" w:color="E5E7EB"/>
                        <w:bottom w:val="single" w:sz="2" w:space="0" w:color="E5E7EB"/>
                        <w:right w:val="single" w:sz="2" w:space="0" w:color="E5E7EB"/>
                      </w:divBdr>
                      <w:divsChild>
                        <w:div w:id="1641887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7903406">
              <w:marLeft w:val="0"/>
              <w:marRight w:val="0"/>
              <w:marTop w:val="0"/>
              <w:marBottom w:val="0"/>
              <w:divBdr>
                <w:top w:val="single" w:sz="2" w:space="0" w:color="E5E7EB"/>
                <w:left w:val="single" w:sz="2" w:space="0" w:color="E5E7EB"/>
                <w:bottom w:val="single" w:sz="2" w:space="0" w:color="E5E7EB"/>
                <w:right w:val="single" w:sz="2" w:space="0" w:color="E5E7EB"/>
              </w:divBdr>
              <w:divsChild>
                <w:div w:id="1234051277">
                  <w:marLeft w:val="0"/>
                  <w:marRight w:val="0"/>
                  <w:marTop w:val="0"/>
                  <w:marBottom w:val="0"/>
                  <w:divBdr>
                    <w:top w:val="single" w:sz="2" w:space="0" w:color="E5E7EB"/>
                    <w:left w:val="single" w:sz="2" w:space="0" w:color="E5E7EB"/>
                    <w:bottom w:val="single" w:sz="2" w:space="0" w:color="E5E7EB"/>
                    <w:right w:val="single" w:sz="2" w:space="0" w:color="E5E7EB"/>
                  </w:divBdr>
                  <w:divsChild>
                    <w:div w:id="332880040">
                      <w:marLeft w:val="0"/>
                      <w:marRight w:val="0"/>
                      <w:marTop w:val="0"/>
                      <w:marBottom w:val="0"/>
                      <w:divBdr>
                        <w:top w:val="single" w:sz="2" w:space="0" w:color="E5E7EB"/>
                        <w:left w:val="single" w:sz="2" w:space="0" w:color="E5E7EB"/>
                        <w:bottom w:val="single" w:sz="2" w:space="0" w:color="E5E7EB"/>
                        <w:right w:val="single" w:sz="2" w:space="0" w:color="E5E7EB"/>
                      </w:divBdr>
                      <w:divsChild>
                        <w:div w:id="1154029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22228254">
          <w:marLeft w:val="0"/>
          <w:marRight w:val="0"/>
          <w:marTop w:val="0"/>
          <w:marBottom w:val="0"/>
          <w:divBdr>
            <w:top w:val="single" w:sz="2" w:space="0" w:color="E5E7EB"/>
            <w:left w:val="single" w:sz="2" w:space="0" w:color="E5E7EB"/>
            <w:bottom w:val="single" w:sz="2" w:space="0" w:color="E5E7EB"/>
            <w:right w:val="single" w:sz="2" w:space="0" w:color="E5E7EB"/>
          </w:divBdr>
          <w:divsChild>
            <w:div w:id="787311551">
              <w:marLeft w:val="0"/>
              <w:marRight w:val="0"/>
              <w:marTop w:val="0"/>
              <w:marBottom w:val="0"/>
              <w:divBdr>
                <w:top w:val="single" w:sz="2" w:space="0" w:color="E5E7EB"/>
                <w:left w:val="single" w:sz="2" w:space="0" w:color="E5E7EB"/>
                <w:bottom w:val="single" w:sz="2" w:space="0" w:color="E5E7EB"/>
                <w:right w:val="single" w:sz="2" w:space="0" w:color="E5E7EB"/>
              </w:divBdr>
              <w:divsChild>
                <w:div w:id="1379236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8317670">
      <w:bodyDiv w:val="1"/>
      <w:marLeft w:val="0"/>
      <w:marRight w:val="0"/>
      <w:marTop w:val="0"/>
      <w:marBottom w:val="0"/>
      <w:divBdr>
        <w:top w:val="none" w:sz="0" w:space="0" w:color="auto"/>
        <w:left w:val="none" w:sz="0" w:space="0" w:color="auto"/>
        <w:bottom w:val="none" w:sz="0" w:space="0" w:color="auto"/>
        <w:right w:val="none" w:sz="0" w:space="0" w:color="auto"/>
      </w:divBdr>
      <w:divsChild>
        <w:div w:id="1751656474">
          <w:marLeft w:val="0"/>
          <w:marRight w:val="0"/>
          <w:marTop w:val="150"/>
          <w:marBottom w:val="75"/>
          <w:divBdr>
            <w:top w:val="none" w:sz="0" w:space="0" w:color="auto"/>
            <w:left w:val="none" w:sz="0" w:space="0" w:color="auto"/>
            <w:bottom w:val="none" w:sz="0" w:space="0" w:color="auto"/>
            <w:right w:val="none" w:sz="0" w:space="0" w:color="auto"/>
          </w:divBdr>
          <w:divsChild>
            <w:div w:id="2144997959">
              <w:marLeft w:val="0"/>
              <w:marRight w:val="0"/>
              <w:marTop w:val="150"/>
              <w:marBottom w:val="0"/>
              <w:divBdr>
                <w:top w:val="none" w:sz="0" w:space="0" w:color="auto"/>
                <w:left w:val="none" w:sz="0" w:space="0" w:color="auto"/>
                <w:bottom w:val="none" w:sz="0" w:space="0" w:color="auto"/>
                <w:right w:val="none" w:sz="0" w:space="0" w:color="auto"/>
              </w:divBdr>
            </w:div>
            <w:div w:id="758596445">
              <w:marLeft w:val="0"/>
              <w:marRight w:val="0"/>
              <w:marTop w:val="0"/>
              <w:marBottom w:val="0"/>
              <w:divBdr>
                <w:top w:val="none" w:sz="0" w:space="0" w:color="auto"/>
                <w:left w:val="none" w:sz="0" w:space="0" w:color="auto"/>
                <w:bottom w:val="none" w:sz="0" w:space="0" w:color="auto"/>
                <w:right w:val="none" w:sz="0" w:space="0" w:color="auto"/>
              </w:divBdr>
              <w:divsChild>
                <w:div w:id="1043213226">
                  <w:marLeft w:val="0"/>
                  <w:marRight w:val="0"/>
                  <w:marTop w:val="0"/>
                  <w:marBottom w:val="0"/>
                  <w:divBdr>
                    <w:top w:val="none" w:sz="0" w:space="0" w:color="auto"/>
                    <w:left w:val="none" w:sz="0" w:space="0" w:color="auto"/>
                    <w:bottom w:val="none" w:sz="0" w:space="0" w:color="auto"/>
                    <w:right w:val="none" w:sz="0" w:space="0" w:color="auto"/>
                  </w:divBdr>
                </w:div>
                <w:div w:id="1788308639">
                  <w:marLeft w:val="0"/>
                  <w:marRight w:val="0"/>
                  <w:marTop w:val="0"/>
                  <w:marBottom w:val="0"/>
                  <w:divBdr>
                    <w:top w:val="none" w:sz="0" w:space="0" w:color="auto"/>
                    <w:left w:val="none" w:sz="0" w:space="0" w:color="auto"/>
                    <w:bottom w:val="none" w:sz="0" w:space="0" w:color="auto"/>
                    <w:right w:val="none" w:sz="0" w:space="0" w:color="auto"/>
                  </w:divBdr>
                  <w:divsChild>
                    <w:div w:id="949509715">
                      <w:marLeft w:val="0"/>
                      <w:marRight w:val="0"/>
                      <w:marTop w:val="0"/>
                      <w:marBottom w:val="0"/>
                      <w:divBdr>
                        <w:top w:val="none" w:sz="0" w:space="0" w:color="auto"/>
                        <w:left w:val="none" w:sz="0" w:space="0" w:color="auto"/>
                        <w:bottom w:val="none" w:sz="0" w:space="0" w:color="auto"/>
                        <w:right w:val="none" w:sz="0" w:space="0" w:color="auto"/>
                      </w:divBdr>
                    </w:div>
                    <w:div w:id="12414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169">
              <w:marLeft w:val="0"/>
              <w:marRight w:val="0"/>
              <w:marTop w:val="0"/>
              <w:marBottom w:val="0"/>
              <w:divBdr>
                <w:top w:val="none" w:sz="0" w:space="0" w:color="auto"/>
                <w:left w:val="none" w:sz="0" w:space="0" w:color="auto"/>
                <w:bottom w:val="none" w:sz="0" w:space="0" w:color="auto"/>
                <w:right w:val="none" w:sz="0" w:space="0" w:color="auto"/>
              </w:divBdr>
              <w:divsChild>
                <w:div w:id="535584429">
                  <w:marLeft w:val="0"/>
                  <w:marRight w:val="0"/>
                  <w:marTop w:val="0"/>
                  <w:marBottom w:val="0"/>
                  <w:divBdr>
                    <w:top w:val="none" w:sz="0" w:space="0" w:color="auto"/>
                    <w:left w:val="none" w:sz="0" w:space="0" w:color="auto"/>
                    <w:bottom w:val="none" w:sz="0" w:space="0" w:color="auto"/>
                    <w:right w:val="none" w:sz="0" w:space="0" w:color="auto"/>
                  </w:divBdr>
                  <w:divsChild>
                    <w:div w:id="1381587655">
                      <w:marLeft w:val="30"/>
                      <w:marRight w:val="225"/>
                      <w:marTop w:val="0"/>
                      <w:marBottom w:val="0"/>
                      <w:divBdr>
                        <w:top w:val="none" w:sz="0" w:space="0" w:color="auto"/>
                        <w:left w:val="none" w:sz="0" w:space="0" w:color="auto"/>
                        <w:bottom w:val="none" w:sz="0" w:space="0" w:color="auto"/>
                        <w:right w:val="none" w:sz="0" w:space="0" w:color="auto"/>
                      </w:divBdr>
                    </w:div>
                    <w:div w:id="620308280">
                      <w:marLeft w:val="30"/>
                      <w:marRight w:val="0"/>
                      <w:marTop w:val="0"/>
                      <w:marBottom w:val="0"/>
                      <w:divBdr>
                        <w:top w:val="none" w:sz="0" w:space="0" w:color="auto"/>
                        <w:left w:val="none" w:sz="0" w:space="0" w:color="auto"/>
                        <w:bottom w:val="none" w:sz="0" w:space="0" w:color="auto"/>
                        <w:right w:val="none" w:sz="0" w:space="0" w:color="auto"/>
                      </w:divBdr>
                    </w:div>
                    <w:div w:id="577401974">
                      <w:marLeft w:val="30"/>
                      <w:marRight w:val="0"/>
                      <w:marTop w:val="0"/>
                      <w:marBottom w:val="0"/>
                      <w:divBdr>
                        <w:top w:val="none" w:sz="0" w:space="0" w:color="auto"/>
                        <w:left w:val="none" w:sz="0" w:space="0" w:color="auto"/>
                        <w:bottom w:val="none" w:sz="0" w:space="0" w:color="auto"/>
                        <w:right w:val="none" w:sz="0" w:space="0" w:color="auto"/>
                      </w:divBdr>
                    </w:div>
                    <w:div w:id="209886284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5215">
          <w:marLeft w:val="0"/>
          <w:marRight w:val="0"/>
          <w:marTop w:val="0"/>
          <w:marBottom w:val="0"/>
          <w:divBdr>
            <w:top w:val="none" w:sz="0" w:space="0" w:color="auto"/>
            <w:left w:val="none" w:sz="0" w:space="0" w:color="auto"/>
            <w:bottom w:val="none" w:sz="0" w:space="0" w:color="auto"/>
            <w:right w:val="none" w:sz="0" w:space="0" w:color="auto"/>
          </w:divBdr>
          <w:divsChild>
            <w:div w:id="273639626">
              <w:marLeft w:val="0"/>
              <w:marRight w:val="0"/>
              <w:marTop w:val="0"/>
              <w:marBottom w:val="0"/>
              <w:divBdr>
                <w:top w:val="none" w:sz="0" w:space="0" w:color="auto"/>
                <w:left w:val="none" w:sz="0" w:space="0" w:color="auto"/>
                <w:bottom w:val="none" w:sz="0" w:space="0" w:color="auto"/>
                <w:right w:val="none" w:sz="0" w:space="0" w:color="auto"/>
              </w:divBdr>
              <w:divsChild>
                <w:div w:id="20898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4317">
          <w:marLeft w:val="0"/>
          <w:marRight w:val="0"/>
          <w:marTop w:val="0"/>
          <w:marBottom w:val="0"/>
          <w:divBdr>
            <w:top w:val="none" w:sz="0" w:space="0" w:color="auto"/>
            <w:left w:val="none" w:sz="0" w:space="0" w:color="auto"/>
            <w:bottom w:val="none" w:sz="0" w:space="0" w:color="auto"/>
            <w:right w:val="none" w:sz="0" w:space="0" w:color="auto"/>
          </w:divBdr>
          <w:divsChild>
            <w:div w:id="423692356">
              <w:marLeft w:val="0"/>
              <w:marRight w:val="0"/>
              <w:marTop w:val="0"/>
              <w:marBottom w:val="0"/>
              <w:divBdr>
                <w:top w:val="none" w:sz="0" w:space="0" w:color="auto"/>
                <w:left w:val="none" w:sz="0" w:space="0" w:color="auto"/>
                <w:bottom w:val="none" w:sz="0" w:space="0" w:color="auto"/>
                <w:right w:val="none" w:sz="0" w:space="0" w:color="auto"/>
              </w:divBdr>
            </w:div>
          </w:divsChild>
        </w:div>
        <w:div w:id="1916472737">
          <w:marLeft w:val="0"/>
          <w:marRight w:val="0"/>
          <w:marTop w:val="0"/>
          <w:marBottom w:val="0"/>
          <w:divBdr>
            <w:top w:val="none" w:sz="0" w:space="0" w:color="auto"/>
            <w:left w:val="none" w:sz="0" w:space="0" w:color="auto"/>
            <w:bottom w:val="none" w:sz="0" w:space="0" w:color="auto"/>
            <w:right w:val="none" w:sz="0" w:space="0" w:color="auto"/>
          </w:divBdr>
          <w:divsChild>
            <w:div w:id="2091461400">
              <w:marLeft w:val="0"/>
              <w:marRight w:val="0"/>
              <w:marTop w:val="0"/>
              <w:marBottom w:val="0"/>
              <w:divBdr>
                <w:top w:val="none" w:sz="0" w:space="0" w:color="auto"/>
                <w:left w:val="none" w:sz="0" w:space="0" w:color="auto"/>
                <w:bottom w:val="none" w:sz="0" w:space="0" w:color="auto"/>
                <w:right w:val="none" w:sz="0" w:space="0" w:color="auto"/>
              </w:divBdr>
              <w:divsChild>
                <w:div w:id="1846357268">
                  <w:marLeft w:val="0"/>
                  <w:marRight w:val="0"/>
                  <w:marTop w:val="0"/>
                  <w:marBottom w:val="0"/>
                  <w:divBdr>
                    <w:top w:val="none" w:sz="0" w:space="0" w:color="auto"/>
                    <w:left w:val="none" w:sz="0" w:space="0" w:color="auto"/>
                    <w:bottom w:val="none" w:sz="0" w:space="0" w:color="auto"/>
                    <w:right w:val="none" w:sz="0" w:space="0" w:color="auto"/>
                  </w:divBdr>
                  <w:divsChild>
                    <w:div w:id="167714100">
                      <w:marLeft w:val="0"/>
                      <w:marRight w:val="300"/>
                      <w:marTop w:val="0"/>
                      <w:marBottom w:val="0"/>
                      <w:divBdr>
                        <w:top w:val="none" w:sz="0" w:space="0" w:color="auto"/>
                        <w:left w:val="none" w:sz="0" w:space="0" w:color="auto"/>
                        <w:bottom w:val="none" w:sz="0" w:space="0" w:color="auto"/>
                        <w:right w:val="none" w:sz="0" w:space="0" w:color="auto"/>
                      </w:divBdr>
                    </w:div>
                    <w:div w:id="1798335632">
                      <w:marLeft w:val="0"/>
                      <w:marRight w:val="150"/>
                      <w:marTop w:val="0"/>
                      <w:marBottom w:val="0"/>
                      <w:divBdr>
                        <w:top w:val="none" w:sz="0" w:space="0" w:color="auto"/>
                        <w:left w:val="none" w:sz="0" w:space="0" w:color="auto"/>
                        <w:bottom w:val="none" w:sz="0" w:space="0" w:color="auto"/>
                        <w:right w:val="none" w:sz="0" w:space="0" w:color="auto"/>
                      </w:divBdr>
                    </w:div>
                    <w:div w:id="2037149499">
                      <w:marLeft w:val="0"/>
                      <w:marRight w:val="150"/>
                      <w:marTop w:val="0"/>
                      <w:marBottom w:val="0"/>
                      <w:divBdr>
                        <w:top w:val="none" w:sz="0" w:space="0" w:color="auto"/>
                        <w:left w:val="none" w:sz="0" w:space="0" w:color="auto"/>
                        <w:bottom w:val="none" w:sz="0" w:space="0" w:color="auto"/>
                        <w:right w:val="none" w:sz="0" w:space="0" w:color="auto"/>
                      </w:divBdr>
                    </w:div>
                    <w:div w:id="12294128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47542927">
              <w:marLeft w:val="0"/>
              <w:marRight w:val="0"/>
              <w:marTop w:val="0"/>
              <w:marBottom w:val="0"/>
              <w:divBdr>
                <w:top w:val="none" w:sz="0" w:space="0" w:color="auto"/>
                <w:left w:val="none" w:sz="0" w:space="0" w:color="auto"/>
                <w:bottom w:val="none" w:sz="0" w:space="0" w:color="auto"/>
                <w:right w:val="none" w:sz="0" w:space="0" w:color="auto"/>
              </w:divBdr>
              <w:divsChild>
                <w:div w:id="14486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931">
          <w:marLeft w:val="0"/>
          <w:marRight w:val="0"/>
          <w:marTop w:val="0"/>
          <w:marBottom w:val="0"/>
          <w:divBdr>
            <w:top w:val="none" w:sz="0" w:space="0" w:color="auto"/>
            <w:left w:val="none" w:sz="0" w:space="0" w:color="auto"/>
            <w:bottom w:val="none" w:sz="0" w:space="0" w:color="auto"/>
            <w:right w:val="none" w:sz="0" w:space="0" w:color="auto"/>
          </w:divBdr>
          <w:divsChild>
            <w:div w:id="406389430">
              <w:marLeft w:val="0"/>
              <w:marRight w:val="0"/>
              <w:marTop w:val="0"/>
              <w:marBottom w:val="0"/>
              <w:divBdr>
                <w:top w:val="none" w:sz="0" w:space="0" w:color="auto"/>
                <w:left w:val="none" w:sz="0" w:space="0" w:color="auto"/>
                <w:bottom w:val="none" w:sz="0" w:space="0" w:color="auto"/>
                <w:right w:val="none" w:sz="0" w:space="0" w:color="auto"/>
              </w:divBdr>
              <w:divsChild>
                <w:div w:id="1894998413">
                  <w:marLeft w:val="0"/>
                  <w:marRight w:val="0"/>
                  <w:marTop w:val="0"/>
                  <w:marBottom w:val="0"/>
                  <w:divBdr>
                    <w:top w:val="none" w:sz="0" w:space="0" w:color="auto"/>
                    <w:left w:val="none" w:sz="0" w:space="0" w:color="auto"/>
                    <w:bottom w:val="none" w:sz="0" w:space="0" w:color="auto"/>
                    <w:right w:val="none" w:sz="0" w:space="0" w:color="auto"/>
                  </w:divBdr>
                </w:div>
                <w:div w:id="950286748">
                  <w:marLeft w:val="0"/>
                  <w:marRight w:val="0"/>
                  <w:marTop w:val="0"/>
                  <w:marBottom w:val="0"/>
                  <w:divBdr>
                    <w:top w:val="none" w:sz="0" w:space="0" w:color="auto"/>
                    <w:left w:val="none" w:sz="0" w:space="0" w:color="auto"/>
                    <w:bottom w:val="none" w:sz="0" w:space="0" w:color="auto"/>
                    <w:right w:val="none" w:sz="0" w:space="0" w:color="auto"/>
                  </w:divBdr>
                  <w:divsChild>
                    <w:div w:id="1914198511">
                      <w:marLeft w:val="0"/>
                      <w:marRight w:val="0"/>
                      <w:marTop w:val="0"/>
                      <w:marBottom w:val="0"/>
                      <w:divBdr>
                        <w:top w:val="none" w:sz="0" w:space="0" w:color="auto"/>
                        <w:left w:val="none" w:sz="0" w:space="0" w:color="auto"/>
                        <w:bottom w:val="none" w:sz="0" w:space="0" w:color="auto"/>
                        <w:right w:val="none" w:sz="0" w:space="0" w:color="auto"/>
                      </w:divBdr>
                    </w:div>
                  </w:divsChild>
                </w:div>
                <w:div w:id="1532454911">
                  <w:marLeft w:val="0"/>
                  <w:marRight w:val="0"/>
                  <w:marTop w:val="0"/>
                  <w:marBottom w:val="0"/>
                  <w:divBdr>
                    <w:top w:val="none" w:sz="0" w:space="0" w:color="auto"/>
                    <w:left w:val="none" w:sz="0" w:space="0" w:color="auto"/>
                    <w:bottom w:val="none" w:sz="0" w:space="0" w:color="auto"/>
                    <w:right w:val="none" w:sz="0" w:space="0" w:color="auto"/>
                  </w:divBdr>
                  <w:divsChild>
                    <w:div w:id="635527417">
                      <w:marLeft w:val="0"/>
                      <w:marRight w:val="0"/>
                      <w:marTop w:val="0"/>
                      <w:marBottom w:val="0"/>
                      <w:divBdr>
                        <w:top w:val="none" w:sz="0" w:space="0" w:color="auto"/>
                        <w:left w:val="none" w:sz="0" w:space="0" w:color="auto"/>
                        <w:bottom w:val="none" w:sz="0" w:space="0" w:color="auto"/>
                        <w:right w:val="none" w:sz="0" w:space="0" w:color="auto"/>
                      </w:divBdr>
                    </w:div>
                  </w:divsChild>
                </w:div>
                <w:div w:id="560602635">
                  <w:marLeft w:val="0"/>
                  <w:marRight w:val="0"/>
                  <w:marTop w:val="0"/>
                  <w:marBottom w:val="0"/>
                  <w:divBdr>
                    <w:top w:val="none" w:sz="0" w:space="0" w:color="auto"/>
                    <w:left w:val="none" w:sz="0" w:space="0" w:color="auto"/>
                    <w:bottom w:val="none" w:sz="0" w:space="0" w:color="auto"/>
                    <w:right w:val="none" w:sz="0" w:space="0" w:color="auto"/>
                  </w:divBdr>
                  <w:divsChild>
                    <w:div w:id="12106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5062">
          <w:marLeft w:val="0"/>
          <w:marRight w:val="0"/>
          <w:marTop w:val="0"/>
          <w:marBottom w:val="0"/>
          <w:divBdr>
            <w:top w:val="none" w:sz="0" w:space="0" w:color="auto"/>
            <w:left w:val="none" w:sz="0" w:space="0" w:color="auto"/>
            <w:bottom w:val="none" w:sz="0" w:space="0" w:color="auto"/>
            <w:right w:val="none" w:sz="0" w:space="0" w:color="auto"/>
          </w:divBdr>
          <w:divsChild>
            <w:div w:id="961420109">
              <w:marLeft w:val="0"/>
              <w:marRight w:val="0"/>
              <w:marTop w:val="0"/>
              <w:marBottom w:val="0"/>
              <w:divBdr>
                <w:top w:val="none" w:sz="0" w:space="0" w:color="auto"/>
                <w:left w:val="none" w:sz="0" w:space="0" w:color="auto"/>
                <w:bottom w:val="none" w:sz="0" w:space="0" w:color="auto"/>
                <w:right w:val="none" w:sz="0" w:space="0" w:color="auto"/>
              </w:divBdr>
              <w:divsChild>
                <w:div w:id="1474175670">
                  <w:marLeft w:val="0"/>
                  <w:marRight w:val="0"/>
                  <w:marTop w:val="0"/>
                  <w:marBottom w:val="0"/>
                  <w:divBdr>
                    <w:top w:val="none" w:sz="0" w:space="0" w:color="auto"/>
                    <w:left w:val="none" w:sz="0" w:space="0" w:color="auto"/>
                    <w:bottom w:val="none" w:sz="0" w:space="0" w:color="auto"/>
                    <w:right w:val="none" w:sz="0" w:space="0" w:color="auto"/>
                  </w:divBdr>
                  <w:divsChild>
                    <w:div w:id="1986735099">
                      <w:marLeft w:val="0"/>
                      <w:marRight w:val="0"/>
                      <w:marTop w:val="0"/>
                      <w:marBottom w:val="0"/>
                      <w:divBdr>
                        <w:top w:val="none" w:sz="0" w:space="0" w:color="auto"/>
                        <w:left w:val="none" w:sz="0" w:space="0" w:color="auto"/>
                        <w:bottom w:val="none" w:sz="0" w:space="0" w:color="auto"/>
                        <w:right w:val="none" w:sz="0" w:space="0" w:color="auto"/>
                      </w:divBdr>
                      <w:divsChild>
                        <w:div w:id="174924102">
                          <w:marLeft w:val="0"/>
                          <w:marRight w:val="0"/>
                          <w:marTop w:val="0"/>
                          <w:marBottom w:val="0"/>
                          <w:divBdr>
                            <w:top w:val="none" w:sz="0" w:space="0" w:color="auto"/>
                            <w:left w:val="none" w:sz="0" w:space="0" w:color="auto"/>
                            <w:bottom w:val="none" w:sz="0" w:space="0" w:color="auto"/>
                            <w:right w:val="none" w:sz="0" w:space="0" w:color="auto"/>
                          </w:divBdr>
                          <w:divsChild>
                            <w:div w:id="754790110">
                              <w:marLeft w:val="0"/>
                              <w:marRight w:val="0"/>
                              <w:marTop w:val="0"/>
                              <w:marBottom w:val="0"/>
                              <w:divBdr>
                                <w:top w:val="none" w:sz="0" w:space="0" w:color="auto"/>
                                <w:left w:val="none" w:sz="0" w:space="0" w:color="auto"/>
                                <w:bottom w:val="none" w:sz="0" w:space="0" w:color="auto"/>
                                <w:right w:val="none" w:sz="0" w:space="0" w:color="auto"/>
                              </w:divBdr>
                            </w:div>
                            <w:div w:id="234508180">
                              <w:marLeft w:val="0"/>
                              <w:marRight w:val="0"/>
                              <w:marTop w:val="0"/>
                              <w:marBottom w:val="0"/>
                              <w:divBdr>
                                <w:top w:val="none" w:sz="0" w:space="0" w:color="auto"/>
                                <w:left w:val="none" w:sz="0" w:space="0" w:color="auto"/>
                                <w:bottom w:val="none" w:sz="0" w:space="0" w:color="auto"/>
                                <w:right w:val="none" w:sz="0" w:space="0" w:color="auto"/>
                              </w:divBdr>
                              <w:divsChild>
                                <w:div w:id="1720781521">
                                  <w:marLeft w:val="0"/>
                                  <w:marRight w:val="0"/>
                                  <w:marTop w:val="0"/>
                                  <w:marBottom w:val="0"/>
                                  <w:divBdr>
                                    <w:top w:val="none" w:sz="0" w:space="0" w:color="auto"/>
                                    <w:left w:val="none" w:sz="0" w:space="0" w:color="auto"/>
                                    <w:bottom w:val="none" w:sz="0" w:space="0" w:color="auto"/>
                                    <w:right w:val="none" w:sz="0" w:space="0" w:color="auto"/>
                                  </w:divBdr>
                                  <w:divsChild>
                                    <w:div w:id="1063258299">
                                      <w:marLeft w:val="0"/>
                                      <w:marRight w:val="0"/>
                                      <w:marTop w:val="0"/>
                                      <w:marBottom w:val="0"/>
                                      <w:divBdr>
                                        <w:top w:val="none" w:sz="0" w:space="0" w:color="auto"/>
                                        <w:left w:val="none" w:sz="0" w:space="0" w:color="auto"/>
                                        <w:bottom w:val="none" w:sz="0" w:space="0" w:color="auto"/>
                                        <w:right w:val="none" w:sz="0" w:space="0" w:color="auto"/>
                                      </w:divBdr>
                                      <w:divsChild>
                                        <w:div w:id="1556502179">
                                          <w:marLeft w:val="0"/>
                                          <w:marRight w:val="0"/>
                                          <w:marTop w:val="0"/>
                                          <w:marBottom w:val="0"/>
                                          <w:divBdr>
                                            <w:top w:val="none" w:sz="0" w:space="0" w:color="auto"/>
                                            <w:left w:val="none" w:sz="0" w:space="0" w:color="auto"/>
                                            <w:bottom w:val="none" w:sz="0" w:space="0" w:color="auto"/>
                                            <w:right w:val="none" w:sz="0" w:space="0" w:color="auto"/>
                                          </w:divBdr>
                                          <w:divsChild>
                                            <w:div w:id="1300190166">
                                              <w:marLeft w:val="0"/>
                                              <w:marRight w:val="0"/>
                                              <w:marTop w:val="0"/>
                                              <w:marBottom w:val="0"/>
                                              <w:divBdr>
                                                <w:top w:val="none" w:sz="0" w:space="0" w:color="auto"/>
                                                <w:left w:val="none" w:sz="0" w:space="0" w:color="auto"/>
                                                <w:bottom w:val="none" w:sz="0" w:space="0" w:color="auto"/>
                                                <w:right w:val="none" w:sz="0" w:space="0" w:color="auto"/>
                                              </w:divBdr>
                                              <w:divsChild>
                                                <w:div w:id="652560225">
                                                  <w:marLeft w:val="0"/>
                                                  <w:marRight w:val="0"/>
                                                  <w:marTop w:val="0"/>
                                                  <w:marBottom w:val="0"/>
                                                  <w:divBdr>
                                                    <w:top w:val="none" w:sz="0" w:space="0" w:color="auto"/>
                                                    <w:left w:val="none" w:sz="0" w:space="0" w:color="auto"/>
                                                    <w:bottom w:val="none" w:sz="0" w:space="0" w:color="auto"/>
                                                    <w:right w:val="none" w:sz="0" w:space="0" w:color="auto"/>
                                                  </w:divBdr>
                                                  <w:divsChild>
                                                    <w:div w:id="346564952">
                                                      <w:marLeft w:val="0"/>
                                                      <w:marRight w:val="0"/>
                                                      <w:marTop w:val="0"/>
                                                      <w:marBottom w:val="0"/>
                                                      <w:divBdr>
                                                        <w:top w:val="none" w:sz="0" w:space="0" w:color="auto"/>
                                                        <w:left w:val="none" w:sz="0" w:space="0" w:color="auto"/>
                                                        <w:bottom w:val="none" w:sz="0" w:space="0" w:color="auto"/>
                                                        <w:right w:val="none" w:sz="0" w:space="0" w:color="auto"/>
                                                      </w:divBdr>
                                                    </w:div>
                                                  </w:divsChild>
                                                </w:div>
                                                <w:div w:id="1923373818">
                                                  <w:marLeft w:val="0"/>
                                                  <w:marRight w:val="0"/>
                                                  <w:marTop w:val="0"/>
                                                  <w:marBottom w:val="0"/>
                                                  <w:divBdr>
                                                    <w:top w:val="none" w:sz="0" w:space="0" w:color="auto"/>
                                                    <w:left w:val="none" w:sz="0" w:space="0" w:color="auto"/>
                                                    <w:bottom w:val="none" w:sz="0" w:space="0" w:color="auto"/>
                                                    <w:right w:val="none" w:sz="0" w:space="0" w:color="auto"/>
                                                  </w:divBdr>
                                                  <w:divsChild>
                                                    <w:div w:id="2074228893">
                                                      <w:marLeft w:val="0"/>
                                                      <w:marRight w:val="0"/>
                                                      <w:marTop w:val="0"/>
                                                      <w:marBottom w:val="0"/>
                                                      <w:divBdr>
                                                        <w:top w:val="none" w:sz="0" w:space="0" w:color="auto"/>
                                                        <w:left w:val="none" w:sz="0" w:space="0" w:color="auto"/>
                                                        <w:bottom w:val="none" w:sz="0" w:space="0" w:color="auto"/>
                                                        <w:right w:val="none" w:sz="0" w:space="0" w:color="auto"/>
                                                      </w:divBdr>
                                                    </w:div>
                                                  </w:divsChild>
                                                </w:div>
                                                <w:div w:id="3481925">
                                                  <w:marLeft w:val="0"/>
                                                  <w:marRight w:val="0"/>
                                                  <w:marTop w:val="0"/>
                                                  <w:marBottom w:val="0"/>
                                                  <w:divBdr>
                                                    <w:top w:val="none" w:sz="0" w:space="0" w:color="auto"/>
                                                    <w:left w:val="none" w:sz="0" w:space="0" w:color="auto"/>
                                                    <w:bottom w:val="none" w:sz="0" w:space="0" w:color="auto"/>
                                                    <w:right w:val="none" w:sz="0" w:space="0" w:color="auto"/>
                                                  </w:divBdr>
                                                  <w:divsChild>
                                                    <w:div w:id="1219048168">
                                                      <w:marLeft w:val="0"/>
                                                      <w:marRight w:val="0"/>
                                                      <w:marTop w:val="0"/>
                                                      <w:marBottom w:val="0"/>
                                                      <w:divBdr>
                                                        <w:top w:val="none" w:sz="0" w:space="0" w:color="auto"/>
                                                        <w:left w:val="none" w:sz="0" w:space="0" w:color="auto"/>
                                                        <w:bottom w:val="none" w:sz="0" w:space="0" w:color="auto"/>
                                                        <w:right w:val="none" w:sz="0" w:space="0" w:color="auto"/>
                                                      </w:divBdr>
                                                    </w:div>
                                                  </w:divsChild>
                                                </w:div>
                                                <w:div w:id="453451075">
                                                  <w:marLeft w:val="0"/>
                                                  <w:marRight w:val="0"/>
                                                  <w:marTop w:val="0"/>
                                                  <w:marBottom w:val="0"/>
                                                  <w:divBdr>
                                                    <w:top w:val="none" w:sz="0" w:space="0" w:color="auto"/>
                                                    <w:left w:val="none" w:sz="0" w:space="0" w:color="auto"/>
                                                    <w:bottom w:val="none" w:sz="0" w:space="0" w:color="auto"/>
                                                    <w:right w:val="none" w:sz="0" w:space="0" w:color="auto"/>
                                                  </w:divBdr>
                                                  <w:divsChild>
                                                    <w:div w:id="1764258291">
                                                      <w:marLeft w:val="0"/>
                                                      <w:marRight w:val="0"/>
                                                      <w:marTop w:val="0"/>
                                                      <w:marBottom w:val="0"/>
                                                      <w:divBdr>
                                                        <w:top w:val="none" w:sz="0" w:space="0" w:color="auto"/>
                                                        <w:left w:val="none" w:sz="0" w:space="0" w:color="auto"/>
                                                        <w:bottom w:val="none" w:sz="0" w:space="0" w:color="auto"/>
                                                        <w:right w:val="none" w:sz="0" w:space="0" w:color="auto"/>
                                                      </w:divBdr>
                                                    </w:div>
                                                  </w:divsChild>
                                                </w:div>
                                                <w:div w:id="1238396047">
                                                  <w:marLeft w:val="0"/>
                                                  <w:marRight w:val="0"/>
                                                  <w:marTop w:val="0"/>
                                                  <w:marBottom w:val="0"/>
                                                  <w:divBdr>
                                                    <w:top w:val="none" w:sz="0" w:space="0" w:color="auto"/>
                                                    <w:left w:val="none" w:sz="0" w:space="0" w:color="auto"/>
                                                    <w:bottom w:val="none" w:sz="0" w:space="0" w:color="auto"/>
                                                    <w:right w:val="none" w:sz="0" w:space="0" w:color="auto"/>
                                                  </w:divBdr>
                                                  <w:divsChild>
                                                    <w:div w:id="670136257">
                                                      <w:marLeft w:val="0"/>
                                                      <w:marRight w:val="0"/>
                                                      <w:marTop w:val="0"/>
                                                      <w:marBottom w:val="0"/>
                                                      <w:divBdr>
                                                        <w:top w:val="none" w:sz="0" w:space="0" w:color="auto"/>
                                                        <w:left w:val="none" w:sz="0" w:space="0" w:color="auto"/>
                                                        <w:bottom w:val="none" w:sz="0" w:space="0" w:color="auto"/>
                                                        <w:right w:val="none" w:sz="0" w:space="0" w:color="auto"/>
                                                      </w:divBdr>
                                                    </w:div>
                                                  </w:divsChild>
                                                </w:div>
                                                <w:div w:id="243295459">
                                                  <w:marLeft w:val="0"/>
                                                  <w:marRight w:val="0"/>
                                                  <w:marTop w:val="0"/>
                                                  <w:marBottom w:val="0"/>
                                                  <w:divBdr>
                                                    <w:top w:val="none" w:sz="0" w:space="0" w:color="auto"/>
                                                    <w:left w:val="none" w:sz="0" w:space="0" w:color="auto"/>
                                                    <w:bottom w:val="none" w:sz="0" w:space="0" w:color="auto"/>
                                                    <w:right w:val="none" w:sz="0" w:space="0" w:color="auto"/>
                                                  </w:divBdr>
                                                  <w:divsChild>
                                                    <w:div w:id="1323267074">
                                                      <w:marLeft w:val="0"/>
                                                      <w:marRight w:val="0"/>
                                                      <w:marTop w:val="0"/>
                                                      <w:marBottom w:val="0"/>
                                                      <w:divBdr>
                                                        <w:top w:val="none" w:sz="0" w:space="0" w:color="auto"/>
                                                        <w:left w:val="none" w:sz="0" w:space="0" w:color="auto"/>
                                                        <w:bottom w:val="none" w:sz="0" w:space="0" w:color="auto"/>
                                                        <w:right w:val="none" w:sz="0" w:space="0" w:color="auto"/>
                                                      </w:divBdr>
                                                    </w:div>
                                                  </w:divsChild>
                                                </w:div>
                                                <w:div w:id="1731804306">
                                                  <w:marLeft w:val="0"/>
                                                  <w:marRight w:val="0"/>
                                                  <w:marTop w:val="0"/>
                                                  <w:marBottom w:val="0"/>
                                                  <w:divBdr>
                                                    <w:top w:val="none" w:sz="0" w:space="0" w:color="auto"/>
                                                    <w:left w:val="none" w:sz="0" w:space="0" w:color="auto"/>
                                                    <w:bottom w:val="none" w:sz="0" w:space="0" w:color="auto"/>
                                                    <w:right w:val="none" w:sz="0" w:space="0" w:color="auto"/>
                                                  </w:divBdr>
                                                  <w:divsChild>
                                                    <w:div w:id="1924874794">
                                                      <w:marLeft w:val="0"/>
                                                      <w:marRight w:val="0"/>
                                                      <w:marTop w:val="0"/>
                                                      <w:marBottom w:val="0"/>
                                                      <w:divBdr>
                                                        <w:top w:val="none" w:sz="0" w:space="0" w:color="auto"/>
                                                        <w:left w:val="none" w:sz="0" w:space="0" w:color="auto"/>
                                                        <w:bottom w:val="none" w:sz="0" w:space="0" w:color="auto"/>
                                                        <w:right w:val="none" w:sz="0" w:space="0" w:color="auto"/>
                                                      </w:divBdr>
                                                    </w:div>
                                                  </w:divsChild>
                                                </w:div>
                                                <w:div w:id="1204635004">
                                                  <w:marLeft w:val="0"/>
                                                  <w:marRight w:val="0"/>
                                                  <w:marTop w:val="0"/>
                                                  <w:marBottom w:val="0"/>
                                                  <w:divBdr>
                                                    <w:top w:val="none" w:sz="0" w:space="0" w:color="auto"/>
                                                    <w:left w:val="none" w:sz="0" w:space="0" w:color="auto"/>
                                                    <w:bottom w:val="none" w:sz="0" w:space="0" w:color="auto"/>
                                                    <w:right w:val="none" w:sz="0" w:space="0" w:color="auto"/>
                                                  </w:divBdr>
                                                  <w:divsChild>
                                                    <w:div w:id="1453942943">
                                                      <w:marLeft w:val="0"/>
                                                      <w:marRight w:val="0"/>
                                                      <w:marTop w:val="0"/>
                                                      <w:marBottom w:val="0"/>
                                                      <w:divBdr>
                                                        <w:top w:val="none" w:sz="0" w:space="0" w:color="auto"/>
                                                        <w:left w:val="none" w:sz="0" w:space="0" w:color="auto"/>
                                                        <w:bottom w:val="none" w:sz="0" w:space="0" w:color="auto"/>
                                                        <w:right w:val="none" w:sz="0" w:space="0" w:color="auto"/>
                                                      </w:divBdr>
                                                    </w:div>
                                                  </w:divsChild>
                                                </w:div>
                                                <w:div w:id="1876966139">
                                                  <w:marLeft w:val="0"/>
                                                  <w:marRight w:val="0"/>
                                                  <w:marTop w:val="0"/>
                                                  <w:marBottom w:val="0"/>
                                                  <w:divBdr>
                                                    <w:top w:val="none" w:sz="0" w:space="0" w:color="auto"/>
                                                    <w:left w:val="none" w:sz="0" w:space="0" w:color="auto"/>
                                                    <w:bottom w:val="none" w:sz="0" w:space="0" w:color="auto"/>
                                                    <w:right w:val="none" w:sz="0" w:space="0" w:color="auto"/>
                                                  </w:divBdr>
                                                  <w:divsChild>
                                                    <w:div w:id="935361454">
                                                      <w:marLeft w:val="0"/>
                                                      <w:marRight w:val="0"/>
                                                      <w:marTop w:val="0"/>
                                                      <w:marBottom w:val="0"/>
                                                      <w:divBdr>
                                                        <w:top w:val="none" w:sz="0" w:space="0" w:color="auto"/>
                                                        <w:left w:val="none" w:sz="0" w:space="0" w:color="auto"/>
                                                        <w:bottom w:val="none" w:sz="0" w:space="0" w:color="auto"/>
                                                        <w:right w:val="none" w:sz="0" w:space="0" w:color="auto"/>
                                                      </w:divBdr>
                                                    </w:div>
                                                  </w:divsChild>
                                                </w:div>
                                                <w:div w:id="497620638">
                                                  <w:marLeft w:val="0"/>
                                                  <w:marRight w:val="0"/>
                                                  <w:marTop w:val="0"/>
                                                  <w:marBottom w:val="0"/>
                                                  <w:divBdr>
                                                    <w:top w:val="none" w:sz="0" w:space="0" w:color="auto"/>
                                                    <w:left w:val="none" w:sz="0" w:space="0" w:color="auto"/>
                                                    <w:bottom w:val="none" w:sz="0" w:space="0" w:color="auto"/>
                                                    <w:right w:val="none" w:sz="0" w:space="0" w:color="auto"/>
                                                  </w:divBdr>
                                                  <w:divsChild>
                                                    <w:div w:id="1448811146">
                                                      <w:marLeft w:val="0"/>
                                                      <w:marRight w:val="0"/>
                                                      <w:marTop w:val="0"/>
                                                      <w:marBottom w:val="0"/>
                                                      <w:divBdr>
                                                        <w:top w:val="none" w:sz="0" w:space="0" w:color="auto"/>
                                                        <w:left w:val="none" w:sz="0" w:space="0" w:color="auto"/>
                                                        <w:bottom w:val="none" w:sz="0" w:space="0" w:color="auto"/>
                                                        <w:right w:val="none" w:sz="0" w:space="0" w:color="auto"/>
                                                      </w:divBdr>
                                                    </w:div>
                                                  </w:divsChild>
                                                </w:div>
                                                <w:div w:id="1470393939">
                                                  <w:marLeft w:val="0"/>
                                                  <w:marRight w:val="0"/>
                                                  <w:marTop w:val="0"/>
                                                  <w:marBottom w:val="0"/>
                                                  <w:divBdr>
                                                    <w:top w:val="none" w:sz="0" w:space="0" w:color="auto"/>
                                                    <w:left w:val="none" w:sz="0" w:space="0" w:color="auto"/>
                                                    <w:bottom w:val="none" w:sz="0" w:space="0" w:color="auto"/>
                                                    <w:right w:val="none" w:sz="0" w:space="0" w:color="auto"/>
                                                  </w:divBdr>
                                                  <w:divsChild>
                                                    <w:div w:id="1042286174">
                                                      <w:marLeft w:val="0"/>
                                                      <w:marRight w:val="0"/>
                                                      <w:marTop w:val="0"/>
                                                      <w:marBottom w:val="0"/>
                                                      <w:divBdr>
                                                        <w:top w:val="none" w:sz="0" w:space="0" w:color="auto"/>
                                                        <w:left w:val="none" w:sz="0" w:space="0" w:color="auto"/>
                                                        <w:bottom w:val="none" w:sz="0" w:space="0" w:color="auto"/>
                                                        <w:right w:val="none" w:sz="0" w:space="0" w:color="auto"/>
                                                      </w:divBdr>
                                                    </w:div>
                                                  </w:divsChild>
                                                </w:div>
                                                <w:div w:id="1968926127">
                                                  <w:marLeft w:val="0"/>
                                                  <w:marRight w:val="0"/>
                                                  <w:marTop w:val="0"/>
                                                  <w:marBottom w:val="0"/>
                                                  <w:divBdr>
                                                    <w:top w:val="none" w:sz="0" w:space="0" w:color="auto"/>
                                                    <w:left w:val="none" w:sz="0" w:space="0" w:color="auto"/>
                                                    <w:bottom w:val="none" w:sz="0" w:space="0" w:color="auto"/>
                                                    <w:right w:val="none" w:sz="0" w:space="0" w:color="auto"/>
                                                  </w:divBdr>
                                                  <w:divsChild>
                                                    <w:div w:id="511071044">
                                                      <w:marLeft w:val="0"/>
                                                      <w:marRight w:val="0"/>
                                                      <w:marTop w:val="0"/>
                                                      <w:marBottom w:val="0"/>
                                                      <w:divBdr>
                                                        <w:top w:val="none" w:sz="0" w:space="0" w:color="auto"/>
                                                        <w:left w:val="none" w:sz="0" w:space="0" w:color="auto"/>
                                                        <w:bottom w:val="none" w:sz="0" w:space="0" w:color="auto"/>
                                                        <w:right w:val="none" w:sz="0" w:space="0" w:color="auto"/>
                                                      </w:divBdr>
                                                    </w:div>
                                                  </w:divsChild>
                                                </w:div>
                                                <w:div w:id="1036350693">
                                                  <w:marLeft w:val="0"/>
                                                  <w:marRight w:val="0"/>
                                                  <w:marTop w:val="0"/>
                                                  <w:marBottom w:val="0"/>
                                                  <w:divBdr>
                                                    <w:top w:val="none" w:sz="0" w:space="0" w:color="auto"/>
                                                    <w:left w:val="none" w:sz="0" w:space="0" w:color="auto"/>
                                                    <w:bottom w:val="none" w:sz="0" w:space="0" w:color="auto"/>
                                                    <w:right w:val="none" w:sz="0" w:space="0" w:color="auto"/>
                                                  </w:divBdr>
                                                  <w:divsChild>
                                                    <w:div w:id="1761608779">
                                                      <w:marLeft w:val="0"/>
                                                      <w:marRight w:val="0"/>
                                                      <w:marTop w:val="0"/>
                                                      <w:marBottom w:val="0"/>
                                                      <w:divBdr>
                                                        <w:top w:val="none" w:sz="0" w:space="0" w:color="auto"/>
                                                        <w:left w:val="none" w:sz="0" w:space="0" w:color="auto"/>
                                                        <w:bottom w:val="none" w:sz="0" w:space="0" w:color="auto"/>
                                                        <w:right w:val="none" w:sz="0" w:space="0" w:color="auto"/>
                                                      </w:divBdr>
                                                    </w:div>
                                                  </w:divsChild>
                                                </w:div>
                                                <w:div w:id="67730620">
                                                  <w:marLeft w:val="0"/>
                                                  <w:marRight w:val="0"/>
                                                  <w:marTop w:val="0"/>
                                                  <w:marBottom w:val="0"/>
                                                  <w:divBdr>
                                                    <w:top w:val="none" w:sz="0" w:space="0" w:color="auto"/>
                                                    <w:left w:val="none" w:sz="0" w:space="0" w:color="auto"/>
                                                    <w:bottom w:val="none" w:sz="0" w:space="0" w:color="auto"/>
                                                    <w:right w:val="none" w:sz="0" w:space="0" w:color="auto"/>
                                                  </w:divBdr>
                                                  <w:divsChild>
                                                    <w:div w:id="444541998">
                                                      <w:marLeft w:val="0"/>
                                                      <w:marRight w:val="0"/>
                                                      <w:marTop w:val="0"/>
                                                      <w:marBottom w:val="0"/>
                                                      <w:divBdr>
                                                        <w:top w:val="none" w:sz="0" w:space="0" w:color="auto"/>
                                                        <w:left w:val="none" w:sz="0" w:space="0" w:color="auto"/>
                                                        <w:bottom w:val="none" w:sz="0" w:space="0" w:color="auto"/>
                                                        <w:right w:val="none" w:sz="0" w:space="0" w:color="auto"/>
                                                      </w:divBdr>
                                                    </w:div>
                                                  </w:divsChild>
                                                </w:div>
                                                <w:div w:id="404032069">
                                                  <w:marLeft w:val="0"/>
                                                  <w:marRight w:val="0"/>
                                                  <w:marTop w:val="0"/>
                                                  <w:marBottom w:val="0"/>
                                                  <w:divBdr>
                                                    <w:top w:val="none" w:sz="0" w:space="0" w:color="auto"/>
                                                    <w:left w:val="none" w:sz="0" w:space="0" w:color="auto"/>
                                                    <w:bottom w:val="none" w:sz="0" w:space="0" w:color="auto"/>
                                                    <w:right w:val="none" w:sz="0" w:space="0" w:color="auto"/>
                                                  </w:divBdr>
                                                  <w:divsChild>
                                                    <w:div w:id="1502088260">
                                                      <w:marLeft w:val="0"/>
                                                      <w:marRight w:val="0"/>
                                                      <w:marTop w:val="0"/>
                                                      <w:marBottom w:val="0"/>
                                                      <w:divBdr>
                                                        <w:top w:val="none" w:sz="0" w:space="0" w:color="auto"/>
                                                        <w:left w:val="none" w:sz="0" w:space="0" w:color="auto"/>
                                                        <w:bottom w:val="none" w:sz="0" w:space="0" w:color="auto"/>
                                                        <w:right w:val="none" w:sz="0" w:space="0" w:color="auto"/>
                                                      </w:divBdr>
                                                    </w:div>
                                                  </w:divsChild>
                                                </w:div>
                                                <w:div w:id="960771755">
                                                  <w:marLeft w:val="0"/>
                                                  <w:marRight w:val="0"/>
                                                  <w:marTop w:val="0"/>
                                                  <w:marBottom w:val="0"/>
                                                  <w:divBdr>
                                                    <w:top w:val="none" w:sz="0" w:space="0" w:color="auto"/>
                                                    <w:left w:val="none" w:sz="0" w:space="0" w:color="auto"/>
                                                    <w:bottom w:val="none" w:sz="0" w:space="0" w:color="auto"/>
                                                    <w:right w:val="none" w:sz="0" w:space="0" w:color="auto"/>
                                                  </w:divBdr>
                                                  <w:divsChild>
                                                    <w:div w:id="19313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2724">
                          <w:marLeft w:val="0"/>
                          <w:marRight w:val="0"/>
                          <w:marTop w:val="0"/>
                          <w:marBottom w:val="0"/>
                          <w:divBdr>
                            <w:top w:val="none" w:sz="0" w:space="0" w:color="auto"/>
                            <w:left w:val="none" w:sz="0" w:space="0" w:color="auto"/>
                            <w:bottom w:val="none" w:sz="0" w:space="0" w:color="auto"/>
                            <w:right w:val="none" w:sz="0" w:space="0" w:color="auto"/>
                          </w:divBdr>
                          <w:divsChild>
                            <w:div w:id="107773586">
                              <w:marLeft w:val="0"/>
                              <w:marRight w:val="0"/>
                              <w:marTop w:val="0"/>
                              <w:marBottom w:val="0"/>
                              <w:divBdr>
                                <w:top w:val="none" w:sz="0" w:space="0" w:color="auto"/>
                                <w:left w:val="none" w:sz="0" w:space="0" w:color="auto"/>
                                <w:bottom w:val="none" w:sz="0" w:space="0" w:color="auto"/>
                                <w:right w:val="none" w:sz="0" w:space="0" w:color="auto"/>
                              </w:divBdr>
                            </w:div>
                            <w:div w:id="906304095">
                              <w:marLeft w:val="0"/>
                              <w:marRight w:val="0"/>
                              <w:marTop w:val="0"/>
                              <w:marBottom w:val="0"/>
                              <w:divBdr>
                                <w:top w:val="none" w:sz="0" w:space="0" w:color="auto"/>
                                <w:left w:val="none" w:sz="0" w:space="0" w:color="auto"/>
                                <w:bottom w:val="none" w:sz="0" w:space="0" w:color="auto"/>
                                <w:right w:val="none" w:sz="0" w:space="0" w:color="auto"/>
                              </w:divBdr>
                              <w:divsChild>
                                <w:div w:id="1235119043">
                                  <w:marLeft w:val="0"/>
                                  <w:marRight w:val="0"/>
                                  <w:marTop w:val="0"/>
                                  <w:marBottom w:val="0"/>
                                  <w:divBdr>
                                    <w:top w:val="none" w:sz="0" w:space="0" w:color="auto"/>
                                    <w:left w:val="none" w:sz="0" w:space="0" w:color="auto"/>
                                    <w:bottom w:val="none" w:sz="0" w:space="0" w:color="auto"/>
                                    <w:right w:val="none" w:sz="0" w:space="0" w:color="auto"/>
                                  </w:divBdr>
                                  <w:divsChild>
                                    <w:div w:id="2037076739">
                                      <w:marLeft w:val="0"/>
                                      <w:marRight w:val="0"/>
                                      <w:marTop w:val="0"/>
                                      <w:marBottom w:val="0"/>
                                      <w:divBdr>
                                        <w:top w:val="none" w:sz="0" w:space="0" w:color="auto"/>
                                        <w:left w:val="none" w:sz="0" w:space="0" w:color="auto"/>
                                        <w:bottom w:val="none" w:sz="0" w:space="0" w:color="auto"/>
                                        <w:right w:val="none" w:sz="0" w:space="0" w:color="auto"/>
                                      </w:divBdr>
                                      <w:divsChild>
                                        <w:div w:id="1088160855">
                                          <w:marLeft w:val="0"/>
                                          <w:marRight w:val="0"/>
                                          <w:marTop w:val="0"/>
                                          <w:marBottom w:val="0"/>
                                          <w:divBdr>
                                            <w:top w:val="none" w:sz="0" w:space="0" w:color="auto"/>
                                            <w:left w:val="none" w:sz="0" w:space="0" w:color="auto"/>
                                            <w:bottom w:val="none" w:sz="0" w:space="0" w:color="auto"/>
                                            <w:right w:val="none" w:sz="0" w:space="0" w:color="auto"/>
                                          </w:divBdr>
                                          <w:divsChild>
                                            <w:div w:id="28187068">
                                              <w:marLeft w:val="0"/>
                                              <w:marRight w:val="0"/>
                                              <w:marTop w:val="0"/>
                                              <w:marBottom w:val="0"/>
                                              <w:divBdr>
                                                <w:top w:val="none" w:sz="0" w:space="0" w:color="auto"/>
                                                <w:left w:val="none" w:sz="0" w:space="0" w:color="auto"/>
                                                <w:bottom w:val="none" w:sz="0" w:space="0" w:color="auto"/>
                                                <w:right w:val="none" w:sz="0" w:space="0" w:color="auto"/>
                                              </w:divBdr>
                                              <w:divsChild>
                                                <w:div w:id="345444835">
                                                  <w:marLeft w:val="0"/>
                                                  <w:marRight w:val="0"/>
                                                  <w:marTop w:val="0"/>
                                                  <w:marBottom w:val="0"/>
                                                  <w:divBdr>
                                                    <w:top w:val="none" w:sz="0" w:space="0" w:color="auto"/>
                                                    <w:left w:val="none" w:sz="0" w:space="0" w:color="auto"/>
                                                    <w:bottom w:val="none" w:sz="0" w:space="0" w:color="auto"/>
                                                    <w:right w:val="none" w:sz="0" w:space="0" w:color="auto"/>
                                                  </w:divBdr>
                                                  <w:divsChild>
                                                    <w:div w:id="1538005548">
                                                      <w:marLeft w:val="0"/>
                                                      <w:marRight w:val="0"/>
                                                      <w:marTop w:val="0"/>
                                                      <w:marBottom w:val="0"/>
                                                      <w:divBdr>
                                                        <w:top w:val="none" w:sz="0" w:space="0" w:color="auto"/>
                                                        <w:left w:val="none" w:sz="0" w:space="0" w:color="auto"/>
                                                        <w:bottom w:val="none" w:sz="0" w:space="0" w:color="auto"/>
                                                        <w:right w:val="none" w:sz="0" w:space="0" w:color="auto"/>
                                                      </w:divBdr>
                                                    </w:div>
                                                  </w:divsChild>
                                                </w:div>
                                                <w:div w:id="1938516959">
                                                  <w:marLeft w:val="0"/>
                                                  <w:marRight w:val="0"/>
                                                  <w:marTop w:val="0"/>
                                                  <w:marBottom w:val="0"/>
                                                  <w:divBdr>
                                                    <w:top w:val="none" w:sz="0" w:space="0" w:color="auto"/>
                                                    <w:left w:val="none" w:sz="0" w:space="0" w:color="auto"/>
                                                    <w:bottom w:val="none" w:sz="0" w:space="0" w:color="auto"/>
                                                    <w:right w:val="none" w:sz="0" w:space="0" w:color="auto"/>
                                                  </w:divBdr>
                                                  <w:divsChild>
                                                    <w:div w:id="877744210">
                                                      <w:marLeft w:val="0"/>
                                                      <w:marRight w:val="0"/>
                                                      <w:marTop w:val="0"/>
                                                      <w:marBottom w:val="0"/>
                                                      <w:divBdr>
                                                        <w:top w:val="none" w:sz="0" w:space="0" w:color="auto"/>
                                                        <w:left w:val="none" w:sz="0" w:space="0" w:color="auto"/>
                                                        <w:bottom w:val="none" w:sz="0" w:space="0" w:color="auto"/>
                                                        <w:right w:val="none" w:sz="0" w:space="0" w:color="auto"/>
                                                      </w:divBdr>
                                                    </w:div>
                                                  </w:divsChild>
                                                </w:div>
                                                <w:div w:id="193691450">
                                                  <w:marLeft w:val="0"/>
                                                  <w:marRight w:val="0"/>
                                                  <w:marTop w:val="0"/>
                                                  <w:marBottom w:val="0"/>
                                                  <w:divBdr>
                                                    <w:top w:val="none" w:sz="0" w:space="0" w:color="auto"/>
                                                    <w:left w:val="none" w:sz="0" w:space="0" w:color="auto"/>
                                                    <w:bottom w:val="none" w:sz="0" w:space="0" w:color="auto"/>
                                                    <w:right w:val="none" w:sz="0" w:space="0" w:color="auto"/>
                                                  </w:divBdr>
                                                  <w:divsChild>
                                                    <w:div w:id="1611352176">
                                                      <w:marLeft w:val="0"/>
                                                      <w:marRight w:val="0"/>
                                                      <w:marTop w:val="0"/>
                                                      <w:marBottom w:val="0"/>
                                                      <w:divBdr>
                                                        <w:top w:val="none" w:sz="0" w:space="0" w:color="auto"/>
                                                        <w:left w:val="none" w:sz="0" w:space="0" w:color="auto"/>
                                                        <w:bottom w:val="none" w:sz="0" w:space="0" w:color="auto"/>
                                                        <w:right w:val="none" w:sz="0" w:space="0" w:color="auto"/>
                                                      </w:divBdr>
                                                    </w:div>
                                                  </w:divsChild>
                                                </w:div>
                                                <w:div w:id="282469451">
                                                  <w:marLeft w:val="0"/>
                                                  <w:marRight w:val="0"/>
                                                  <w:marTop w:val="0"/>
                                                  <w:marBottom w:val="0"/>
                                                  <w:divBdr>
                                                    <w:top w:val="none" w:sz="0" w:space="0" w:color="auto"/>
                                                    <w:left w:val="none" w:sz="0" w:space="0" w:color="auto"/>
                                                    <w:bottom w:val="none" w:sz="0" w:space="0" w:color="auto"/>
                                                    <w:right w:val="none" w:sz="0" w:space="0" w:color="auto"/>
                                                  </w:divBdr>
                                                  <w:divsChild>
                                                    <w:div w:id="62527680">
                                                      <w:marLeft w:val="0"/>
                                                      <w:marRight w:val="0"/>
                                                      <w:marTop w:val="0"/>
                                                      <w:marBottom w:val="0"/>
                                                      <w:divBdr>
                                                        <w:top w:val="none" w:sz="0" w:space="0" w:color="auto"/>
                                                        <w:left w:val="none" w:sz="0" w:space="0" w:color="auto"/>
                                                        <w:bottom w:val="none" w:sz="0" w:space="0" w:color="auto"/>
                                                        <w:right w:val="none" w:sz="0" w:space="0" w:color="auto"/>
                                                      </w:divBdr>
                                                    </w:div>
                                                  </w:divsChild>
                                                </w:div>
                                                <w:div w:id="1645311100">
                                                  <w:marLeft w:val="0"/>
                                                  <w:marRight w:val="0"/>
                                                  <w:marTop w:val="0"/>
                                                  <w:marBottom w:val="0"/>
                                                  <w:divBdr>
                                                    <w:top w:val="none" w:sz="0" w:space="0" w:color="auto"/>
                                                    <w:left w:val="none" w:sz="0" w:space="0" w:color="auto"/>
                                                    <w:bottom w:val="none" w:sz="0" w:space="0" w:color="auto"/>
                                                    <w:right w:val="none" w:sz="0" w:space="0" w:color="auto"/>
                                                  </w:divBdr>
                                                  <w:divsChild>
                                                    <w:div w:id="1665743935">
                                                      <w:marLeft w:val="0"/>
                                                      <w:marRight w:val="0"/>
                                                      <w:marTop w:val="0"/>
                                                      <w:marBottom w:val="0"/>
                                                      <w:divBdr>
                                                        <w:top w:val="none" w:sz="0" w:space="0" w:color="auto"/>
                                                        <w:left w:val="none" w:sz="0" w:space="0" w:color="auto"/>
                                                        <w:bottom w:val="none" w:sz="0" w:space="0" w:color="auto"/>
                                                        <w:right w:val="none" w:sz="0" w:space="0" w:color="auto"/>
                                                      </w:divBdr>
                                                    </w:div>
                                                  </w:divsChild>
                                                </w:div>
                                                <w:div w:id="1712654414">
                                                  <w:marLeft w:val="0"/>
                                                  <w:marRight w:val="0"/>
                                                  <w:marTop w:val="0"/>
                                                  <w:marBottom w:val="0"/>
                                                  <w:divBdr>
                                                    <w:top w:val="none" w:sz="0" w:space="0" w:color="auto"/>
                                                    <w:left w:val="none" w:sz="0" w:space="0" w:color="auto"/>
                                                    <w:bottom w:val="none" w:sz="0" w:space="0" w:color="auto"/>
                                                    <w:right w:val="none" w:sz="0" w:space="0" w:color="auto"/>
                                                  </w:divBdr>
                                                  <w:divsChild>
                                                    <w:div w:id="1363171350">
                                                      <w:marLeft w:val="0"/>
                                                      <w:marRight w:val="0"/>
                                                      <w:marTop w:val="0"/>
                                                      <w:marBottom w:val="0"/>
                                                      <w:divBdr>
                                                        <w:top w:val="none" w:sz="0" w:space="0" w:color="auto"/>
                                                        <w:left w:val="none" w:sz="0" w:space="0" w:color="auto"/>
                                                        <w:bottom w:val="none" w:sz="0" w:space="0" w:color="auto"/>
                                                        <w:right w:val="none" w:sz="0" w:space="0" w:color="auto"/>
                                                      </w:divBdr>
                                                    </w:div>
                                                  </w:divsChild>
                                                </w:div>
                                                <w:div w:id="20936205">
                                                  <w:marLeft w:val="0"/>
                                                  <w:marRight w:val="0"/>
                                                  <w:marTop w:val="0"/>
                                                  <w:marBottom w:val="0"/>
                                                  <w:divBdr>
                                                    <w:top w:val="none" w:sz="0" w:space="0" w:color="auto"/>
                                                    <w:left w:val="none" w:sz="0" w:space="0" w:color="auto"/>
                                                    <w:bottom w:val="none" w:sz="0" w:space="0" w:color="auto"/>
                                                    <w:right w:val="none" w:sz="0" w:space="0" w:color="auto"/>
                                                  </w:divBdr>
                                                  <w:divsChild>
                                                    <w:div w:id="477111142">
                                                      <w:marLeft w:val="0"/>
                                                      <w:marRight w:val="0"/>
                                                      <w:marTop w:val="0"/>
                                                      <w:marBottom w:val="0"/>
                                                      <w:divBdr>
                                                        <w:top w:val="none" w:sz="0" w:space="0" w:color="auto"/>
                                                        <w:left w:val="none" w:sz="0" w:space="0" w:color="auto"/>
                                                        <w:bottom w:val="none" w:sz="0" w:space="0" w:color="auto"/>
                                                        <w:right w:val="none" w:sz="0" w:space="0" w:color="auto"/>
                                                      </w:divBdr>
                                                    </w:div>
                                                  </w:divsChild>
                                                </w:div>
                                                <w:div w:id="375399574">
                                                  <w:marLeft w:val="0"/>
                                                  <w:marRight w:val="0"/>
                                                  <w:marTop w:val="0"/>
                                                  <w:marBottom w:val="0"/>
                                                  <w:divBdr>
                                                    <w:top w:val="none" w:sz="0" w:space="0" w:color="auto"/>
                                                    <w:left w:val="none" w:sz="0" w:space="0" w:color="auto"/>
                                                    <w:bottom w:val="none" w:sz="0" w:space="0" w:color="auto"/>
                                                    <w:right w:val="none" w:sz="0" w:space="0" w:color="auto"/>
                                                  </w:divBdr>
                                                  <w:divsChild>
                                                    <w:div w:id="1960526339">
                                                      <w:marLeft w:val="0"/>
                                                      <w:marRight w:val="0"/>
                                                      <w:marTop w:val="0"/>
                                                      <w:marBottom w:val="0"/>
                                                      <w:divBdr>
                                                        <w:top w:val="none" w:sz="0" w:space="0" w:color="auto"/>
                                                        <w:left w:val="none" w:sz="0" w:space="0" w:color="auto"/>
                                                        <w:bottom w:val="none" w:sz="0" w:space="0" w:color="auto"/>
                                                        <w:right w:val="none" w:sz="0" w:space="0" w:color="auto"/>
                                                      </w:divBdr>
                                                    </w:div>
                                                  </w:divsChild>
                                                </w:div>
                                                <w:div w:id="89010532">
                                                  <w:marLeft w:val="0"/>
                                                  <w:marRight w:val="0"/>
                                                  <w:marTop w:val="0"/>
                                                  <w:marBottom w:val="0"/>
                                                  <w:divBdr>
                                                    <w:top w:val="none" w:sz="0" w:space="0" w:color="auto"/>
                                                    <w:left w:val="none" w:sz="0" w:space="0" w:color="auto"/>
                                                    <w:bottom w:val="none" w:sz="0" w:space="0" w:color="auto"/>
                                                    <w:right w:val="none" w:sz="0" w:space="0" w:color="auto"/>
                                                  </w:divBdr>
                                                  <w:divsChild>
                                                    <w:div w:id="379475934">
                                                      <w:marLeft w:val="0"/>
                                                      <w:marRight w:val="0"/>
                                                      <w:marTop w:val="0"/>
                                                      <w:marBottom w:val="0"/>
                                                      <w:divBdr>
                                                        <w:top w:val="none" w:sz="0" w:space="0" w:color="auto"/>
                                                        <w:left w:val="none" w:sz="0" w:space="0" w:color="auto"/>
                                                        <w:bottom w:val="none" w:sz="0" w:space="0" w:color="auto"/>
                                                        <w:right w:val="none" w:sz="0" w:space="0" w:color="auto"/>
                                                      </w:divBdr>
                                                    </w:div>
                                                  </w:divsChild>
                                                </w:div>
                                                <w:div w:id="1327199990">
                                                  <w:marLeft w:val="0"/>
                                                  <w:marRight w:val="0"/>
                                                  <w:marTop w:val="0"/>
                                                  <w:marBottom w:val="0"/>
                                                  <w:divBdr>
                                                    <w:top w:val="none" w:sz="0" w:space="0" w:color="auto"/>
                                                    <w:left w:val="none" w:sz="0" w:space="0" w:color="auto"/>
                                                    <w:bottom w:val="none" w:sz="0" w:space="0" w:color="auto"/>
                                                    <w:right w:val="none" w:sz="0" w:space="0" w:color="auto"/>
                                                  </w:divBdr>
                                                  <w:divsChild>
                                                    <w:div w:id="1903178457">
                                                      <w:marLeft w:val="0"/>
                                                      <w:marRight w:val="0"/>
                                                      <w:marTop w:val="0"/>
                                                      <w:marBottom w:val="0"/>
                                                      <w:divBdr>
                                                        <w:top w:val="none" w:sz="0" w:space="0" w:color="auto"/>
                                                        <w:left w:val="none" w:sz="0" w:space="0" w:color="auto"/>
                                                        <w:bottom w:val="none" w:sz="0" w:space="0" w:color="auto"/>
                                                        <w:right w:val="none" w:sz="0" w:space="0" w:color="auto"/>
                                                      </w:divBdr>
                                                    </w:div>
                                                  </w:divsChild>
                                                </w:div>
                                                <w:div w:id="1134174103">
                                                  <w:marLeft w:val="0"/>
                                                  <w:marRight w:val="0"/>
                                                  <w:marTop w:val="0"/>
                                                  <w:marBottom w:val="0"/>
                                                  <w:divBdr>
                                                    <w:top w:val="none" w:sz="0" w:space="0" w:color="auto"/>
                                                    <w:left w:val="none" w:sz="0" w:space="0" w:color="auto"/>
                                                    <w:bottom w:val="none" w:sz="0" w:space="0" w:color="auto"/>
                                                    <w:right w:val="none" w:sz="0" w:space="0" w:color="auto"/>
                                                  </w:divBdr>
                                                  <w:divsChild>
                                                    <w:div w:id="1866674228">
                                                      <w:marLeft w:val="0"/>
                                                      <w:marRight w:val="0"/>
                                                      <w:marTop w:val="0"/>
                                                      <w:marBottom w:val="0"/>
                                                      <w:divBdr>
                                                        <w:top w:val="none" w:sz="0" w:space="0" w:color="auto"/>
                                                        <w:left w:val="none" w:sz="0" w:space="0" w:color="auto"/>
                                                        <w:bottom w:val="none" w:sz="0" w:space="0" w:color="auto"/>
                                                        <w:right w:val="none" w:sz="0" w:space="0" w:color="auto"/>
                                                      </w:divBdr>
                                                    </w:div>
                                                  </w:divsChild>
                                                </w:div>
                                                <w:div w:id="1451824780">
                                                  <w:marLeft w:val="0"/>
                                                  <w:marRight w:val="0"/>
                                                  <w:marTop w:val="0"/>
                                                  <w:marBottom w:val="0"/>
                                                  <w:divBdr>
                                                    <w:top w:val="none" w:sz="0" w:space="0" w:color="auto"/>
                                                    <w:left w:val="none" w:sz="0" w:space="0" w:color="auto"/>
                                                    <w:bottom w:val="none" w:sz="0" w:space="0" w:color="auto"/>
                                                    <w:right w:val="none" w:sz="0" w:space="0" w:color="auto"/>
                                                  </w:divBdr>
                                                  <w:divsChild>
                                                    <w:div w:id="1974215438">
                                                      <w:marLeft w:val="0"/>
                                                      <w:marRight w:val="0"/>
                                                      <w:marTop w:val="0"/>
                                                      <w:marBottom w:val="0"/>
                                                      <w:divBdr>
                                                        <w:top w:val="none" w:sz="0" w:space="0" w:color="auto"/>
                                                        <w:left w:val="none" w:sz="0" w:space="0" w:color="auto"/>
                                                        <w:bottom w:val="none" w:sz="0" w:space="0" w:color="auto"/>
                                                        <w:right w:val="none" w:sz="0" w:space="0" w:color="auto"/>
                                                      </w:divBdr>
                                                    </w:div>
                                                  </w:divsChild>
                                                </w:div>
                                                <w:div w:id="1231503727">
                                                  <w:marLeft w:val="0"/>
                                                  <w:marRight w:val="0"/>
                                                  <w:marTop w:val="0"/>
                                                  <w:marBottom w:val="0"/>
                                                  <w:divBdr>
                                                    <w:top w:val="none" w:sz="0" w:space="0" w:color="auto"/>
                                                    <w:left w:val="none" w:sz="0" w:space="0" w:color="auto"/>
                                                    <w:bottom w:val="none" w:sz="0" w:space="0" w:color="auto"/>
                                                    <w:right w:val="none" w:sz="0" w:space="0" w:color="auto"/>
                                                  </w:divBdr>
                                                  <w:divsChild>
                                                    <w:div w:id="395129715">
                                                      <w:marLeft w:val="0"/>
                                                      <w:marRight w:val="0"/>
                                                      <w:marTop w:val="0"/>
                                                      <w:marBottom w:val="0"/>
                                                      <w:divBdr>
                                                        <w:top w:val="none" w:sz="0" w:space="0" w:color="auto"/>
                                                        <w:left w:val="none" w:sz="0" w:space="0" w:color="auto"/>
                                                        <w:bottom w:val="none" w:sz="0" w:space="0" w:color="auto"/>
                                                        <w:right w:val="none" w:sz="0" w:space="0" w:color="auto"/>
                                                      </w:divBdr>
                                                    </w:div>
                                                  </w:divsChild>
                                                </w:div>
                                                <w:div w:id="1032875266">
                                                  <w:marLeft w:val="0"/>
                                                  <w:marRight w:val="0"/>
                                                  <w:marTop w:val="0"/>
                                                  <w:marBottom w:val="0"/>
                                                  <w:divBdr>
                                                    <w:top w:val="none" w:sz="0" w:space="0" w:color="auto"/>
                                                    <w:left w:val="none" w:sz="0" w:space="0" w:color="auto"/>
                                                    <w:bottom w:val="none" w:sz="0" w:space="0" w:color="auto"/>
                                                    <w:right w:val="none" w:sz="0" w:space="0" w:color="auto"/>
                                                  </w:divBdr>
                                                  <w:divsChild>
                                                    <w:div w:id="1576937686">
                                                      <w:marLeft w:val="0"/>
                                                      <w:marRight w:val="0"/>
                                                      <w:marTop w:val="0"/>
                                                      <w:marBottom w:val="0"/>
                                                      <w:divBdr>
                                                        <w:top w:val="none" w:sz="0" w:space="0" w:color="auto"/>
                                                        <w:left w:val="none" w:sz="0" w:space="0" w:color="auto"/>
                                                        <w:bottom w:val="none" w:sz="0" w:space="0" w:color="auto"/>
                                                        <w:right w:val="none" w:sz="0" w:space="0" w:color="auto"/>
                                                      </w:divBdr>
                                                    </w:div>
                                                  </w:divsChild>
                                                </w:div>
                                                <w:div w:id="222446985">
                                                  <w:marLeft w:val="0"/>
                                                  <w:marRight w:val="0"/>
                                                  <w:marTop w:val="0"/>
                                                  <w:marBottom w:val="0"/>
                                                  <w:divBdr>
                                                    <w:top w:val="none" w:sz="0" w:space="0" w:color="auto"/>
                                                    <w:left w:val="none" w:sz="0" w:space="0" w:color="auto"/>
                                                    <w:bottom w:val="none" w:sz="0" w:space="0" w:color="auto"/>
                                                    <w:right w:val="none" w:sz="0" w:space="0" w:color="auto"/>
                                                  </w:divBdr>
                                                  <w:divsChild>
                                                    <w:div w:id="543641122">
                                                      <w:marLeft w:val="0"/>
                                                      <w:marRight w:val="0"/>
                                                      <w:marTop w:val="0"/>
                                                      <w:marBottom w:val="0"/>
                                                      <w:divBdr>
                                                        <w:top w:val="none" w:sz="0" w:space="0" w:color="auto"/>
                                                        <w:left w:val="none" w:sz="0" w:space="0" w:color="auto"/>
                                                        <w:bottom w:val="none" w:sz="0" w:space="0" w:color="auto"/>
                                                        <w:right w:val="none" w:sz="0" w:space="0" w:color="auto"/>
                                                      </w:divBdr>
                                                    </w:div>
                                                  </w:divsChild>
                                                </w:div>
                                                <w:div w:id="276454456">
                                                  <w:marLeft w:val="0"/>
                                                  <w:marRight w:val="0"/>
                                                  <w:marTop w:val="0"/>
                                                  <w:marBottom w:val="0"/>
                                                  <w:divBdr>
                                                    <w:top w:val="none" w:sz="0" w:space="0" w:color="auto"/>
                                                    <w:left w:val="none" w:sz="0" w:space="0" w:color="auto"/>
                                                    <w:bottom w:val="none" w:sz="0" w:space="0" w:color="auto"/>
                                                    <w:right w:val="none" w:sz="0" w:space="0" w:color="auto"/>
                                                  </w:divBdr>
                                                  <w:divsChild>
                                                    <w:div w:id="10770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404991">
      <w:bodyDiv w:val="1"/>
      <w:marLeft w:val="0"/>
      <w:marRight w:val="0"/>
      <w:marTop w:val="0"/>
      <w:marBottom w:val="0"/>
      <w:divBdr>
        <w:top w:val="none" w:sz="0" w:space="0" w:color="auto"/>
        <w:left w:val="none" w:sz="0" w:space="0" w:color="auto"/>
        <w:bottom w:val="none" w:sz="0" w:space="0" w:color="auto"/>
        <w:right w:val="none" w:sz="0" w:space="0" w:color="auto"/>
      </w:divBdr>
    </w:div>
    <w:div w:id="2140221292">
      <w:marLeft w:val="0"/>
      <w:marRight w:val="0"/>
      <w:marTop w:val="0"/>
      <w:marBottom w:val="0"/>
      <w:divBdr>
        <w:top w:val="single" w:sz="2" w:space="0" w:color="E5E7EB"/>
        <w:left w:val="single" w:sz="2" w:space="0" w:color="E5E7EB"/>
        <w:bottom w:val="single" w:sz="2" w:space="0" w:color="E5E7EB"/>
        <w:right w:val="single" w:sz="2" w:space="0" w:color="E5E7EB"/>
      </w:divBdr>
      <w:divsChild>
        <w:div w:id="82069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lp:IPA/English" TargetMode="External"/><Relationship Id="rId18" Type="http://schemas.openxmlformats.org/officeDocument/2006/relationships/hyperlink" Target="https://en.wikipedia.org/wiki/Sony" TargetMode="External"/><Relationship Id="rId26" Type="http://schemas.openxmlformats.org/officeDocument/2006/relationships/hyperlink" Target="https://en.wikipedia.org/wiki/Masaru_Ibuka" TargetMode="External"/><Relationship Id="rId39" Type="http://schemas.openxmlformats.org/officeDocument/2006/relationships/hyperlink" Target="https://www.netcials.com/author/netcialspost/" TargetMode="External"/><Relationship Id="rId21" Type="http://schemas.openxmlformats.org/officeDocument/2006/relationships/hyperlink" Target="https://en.wikipedia.org/wiki/Sony_Entertainment" TargetMode="External"/><Relationship Id="rId34" Type="http://schemas.openxmlformats.org/officeDocument/2006/relationships/hyperlink" Target="https://en.wikipedia.org/wiki/PlayStation" TargetMode="External"/><Relationship Id="rId42" Type="http://schemas.openxmlformats.org/officeDocument/2006/relationships/hyperlink" Target="https://www.netcials.com/stock-volatility-nyse/SNE-Sony-Corp-Ord/" TargetMode="External"/><Relationship Id="rId47" Type="http://schemas.openxmlformats.org/officeDocument/2006/relationships/hyperlink" Target="https://www.netcials.com/stock-price-chart-history-nyse/SNE-Sony-Corp-Ord/" TargetMode="External"/><Relationship Id="rId50" Type="http://schemas.openxmlformats.org/officeDocument/2006/relationships/image" Target="media/image5.png"/><Relationship Id="rId55" Type="http://schemas.openxmlformats.org/officeDocument/2006/relationships/hyperlink" Target="https://www.investing.com/technical/pivot-point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n.wikipedia.org/wiki/Conglomerate_(company)" TargetMode="External"/><Relationship Id="rId29" Type="http://schemas.openxmlformats.org/officeDocument/2006/relationships/hyperlink" Target="https://en.wikipedia.org/wiki/CV-2000" TargetMode="External"/><Relationship Id="rId11" Type="http://schemas.openxmlformats.org/officeDocument/2006/relationships/hyperlink" Target="https://en.wikipedia.org/wiki/File:Sony_headquaters_2.jpg" TargetMode="External"/><Relationship Id="rId24" Type="http://schemas.openxmlformats.org/officeDocument/2006/relationships/hyperlink" Target="https://en.wikipedia.org/wiki/Sony_Interactive_Entertainment" TargetMode="External"/><Relationship Id="rId32" Type="http://schemas.openxmlformats.org/officeDocument/2006/relationships/hyperlink" Target="https://en.wikipedia.org/wiki/CBS_Records_International" TargetMode="External"/><Relationship Id="rId37" Type="http://schemas.openxmlformats.org/officeDocument/2006/relationships/hyperlink" Target="https://in.investing.com/equities/sony-corp.-historical-data?interval_sec=weekly" TargetMode="External"/><Relationship Id="rId40" Type="http://schemas.openxmlformats.org/officeDocument/2006/relationships/hyperlink" Target="https://www.netcials.com/stock-volatility-nyse/SNE-Sony-Corp-Ord/" TargetMode="External"/><Relationship Id="rId45" Type="http://schemas.openxmlformats.org/officeDocument/2006/relationships/hyperlink" Target="https://www.netcials.com/stock-volatility-nyse/SNE-Sony-Corp-Ord/" TargetMode="External"/><Relationship Id="rId53" Type="http://schemas.openxmlformats.org/officeDocument/2006/relationships/hyperlink" Target="https://www.investing.com/technical/indicators" TargetMode="External"/><Relationship Id="rId5" Type="http://schemas.openxmlformats.org/officeDocument/2006/relationships/settings" Target="settings.xml"/><Relationship Id="rId19" Type="http://schemas.openxmlformats.org/officeDocument/2006/relationships/hyperlink" Target="https://en.wikipedia.org/wiki/Sony" TargetMode="External"/><Relationship Id="rId4" Type="http://schemas.microsoft.com/office/2007/relationships/stylesWithEffects" Target="stylesWithEffects.xml"/><Relationship Id="rId9" Type="http://schemas.openxmlformats.org/officeDocument/2006/relationships/hyperlink" Target="https://en.wikipedia.org/wiki/File:Sony_logo.svg" TargetMode="External"/><Relationship Id="rId14" Type="http://schemas.openxmlformats.org/officeDocument/2006/relationships/hyperlink" Target="https://en.wikipedia.org/wiki/Help:Pronunciation_respelling_key" TargetMode="External"/><Relationship Id="rId22" Type="http://schemas.openxmlformats.org/officeDocument/2006/relationships/hyperlink" Target="https://en.wikipedia.org/wiki/Sony_Pictures" TargetMode="External"/><Relationship Id="rId27" Type="http://schemas.openxmlformats.org/officeDocument/2006/relationships/hyperlink" Target="https://en.wikipedia.org/wiki/Akio_Morita" TargetMode="External"/><Relationship Id="rId30" Type="http://schemas.openxmlformats.org/officeDocument/2006/relationships/hyperlink" Target="https://en.wikipedia.org/wiki/Walkman" TargetMode="External"/><Relationship Id="rId35" Type="http://schemas.openxmlformats.org/officeDocument/2006/relationships/image" Target="media/image3.jpeg"/><Relationship Id="rId43" Type="http://schemas.openxmlformats.org/officeDocument/2006/relationships/hyperlink" Target="https://www.netcials.com/stock-volatility-nyse/SNE-Sony-Corp-Ord/" TargetMode="External"/><Relationship Id="rId48" Type="http://schemas.openxmlformats.org/officeDocument/2006/relationships/image" Target="media/image4.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netcials.com/stock-52-week-high-low-nyse/SNE-Sony-Corp-Ord/"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en.wikipedia.org/wiki/Minato,_Tokyo" TargetMode="External"/><Relationship Id="rId25" Type="http://schemas.openxmlformats.org/officeDocument/2006/relationships/hyperlink" Target="https://en.wikipedia.org/wiki/Sony_Financial_Group" TargetMode="External"/><Relationship Id="rId33" Type="http://schemas.openxmlformats.org/officeDocument/2006/relationships/hyperlink" Target="https://en.wikipedia.org/wiki/Columbia_Pictures" TargetMode="External"/><Relationship Id="rId38" Type="http://schemas.openxmlformats.org/officeDocument/2006/relationships/hyperlink" Target="https://in.investing.com/equities/sony-corp.-historical-data?interval_sec=monthly" TargetMode="External"/><Relationship Id="rId46" Type="http://schemas.openxmlformats.org/officeDocument/2006/relationships/hyperlink" Target="https://www.netcials.com/stock-volatility-nyse/SNE-Sony-Corp-Ord/" TargetMode="External"/><Relationship Id="rId20" Type="http://schemas.openxmlformats.org/officeDocument/2006/relationships/hyperlink" Target="https://en.wikipedia.org/wiki/Sony" TargetMode="External"/><Relationship Id="rId41" Type="http://schemas.openxmlformats.org/officeDocument/2006/relationships/hyperlink" Target="https://www.netcials.com/stock-volatility-nyse-list/" TargetMode="External"/><Relationship Id="rId54" Type="http://schemas.openxmlformats.org/officeDocument/2006/relationships/hyperlink" Target="https://www.investing.com/technical/moving-averag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Multinational_corporation" TargetMode="External"/><Relationship Id="rId23" Type="http://schemas.openxmlformats.org/officeDocument/2006/relationships/hyperlink" Target="https://en.wikipedia.org/wiki/Sony_Music_Group" TargetMode="External"/><Relationship Id="rId28" Type="http://schemas.openxmlformats.org/officeDocument/2006/relationships/hyperlink" Target="https://en.wikipedia.org/wiki/TR-55" TargetMode="External"/><Relationship Id="rId36" Type="http://schemas.openxmlformats.org/officeDocument/2006/relationships/hyperlink" Target="https://www.google.com/imgres?q=data%20analysis%20of%20sony&amp;imgurl=https%3A%2F%2Fimg.capital.com%2Fimgs%2Farticles%2F1140xx%2FSony-Share-Forecast--MCT-3776-EN-2.png&amp;imgrefurl=https%3A%2F%2Fcapital.com%2Fsony-group-corp-sne-stock-forecast&amp;docid=ybHKdXRg7X2b2M&amp;tbnid=7Bwgi2XHJb2N7M&amp;vet=12ahUKEwi-tZvgra-FAxVHwzgGHW4DDI0QM3oECB8QAA..i&amp;w=1140&amp;h=715&amp;hcb=2&amp;ved=2ahUKEwi-tZvgra-FAxVHwzgGHW4DDI0QM3oECB8QAA" TargetMode="External"/><Relationship Id="rId49" Type="http://schemas.openxmlformats.org/officeDocument/2006/relationships/hyperlink" Target="https://www.netcials.com/stock-10-year-history-nyse/SNE-Sony-Corp-Ord/" TargetMode="External"/><Relationship Id="rId5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en.wikipedia.org/wiki/Sony_CDP-101" TargetMode="External"/><Relationship Id="rId44" Type="http://schemas.openxmlformats.org/officeDocument/2006/relationships/hyperlink" Target="https://www.netcials.com/stock-volatility-nyse/SNE-Sony-Corp-Ord/" TargetMode="External"/><Relationship Id="rId5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09CA4-ED93-4798-A364-81B9E037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4224</Words>
  <Characters>24078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2024-04-07T11:03:00Z</dcterms:created>
  <dcterms:modified xsi:type="dcterms:W3CDTF">2024-04-07T11:03:00Z</dcterms:modified>
</cp:coreProperties>
</file>