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6DB" w:rsidRPr="00521BB6" w:rsidRDefault="00521BB6" w:rsidP="00521BB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21BB6">
        <w:rPr>
          <w:rFonts w:ascii="Times New Roman" w:hAnsi="Times New Roman" w:cs="Times New Roman"/>
          <w:sz w:val="24"/>
          <w:szCs w:val="24"/>
        </w:rPr>
        <w:t>Диаграмма «Сущность-связь»</w:t>
      </w:r>
    </w:p>
    <w:p w:rsidR="00521BB6" w:rsidRDefault="00521BB6" w:rsidP="00521B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00470" cy="3789045"/>
            <wp:effectExtent l="19050" t="0" r="5080" b="0"/>
            <wp:docPr id="1" name="Рисунок 0" descr="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BB6" w:rsidRPr="00521BB6" w:rsidRDefault="00521BB6" w:rsidP="00521B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7.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521BB6">
        <w:rPr>
          <w:rFonts w:ascii="Times New Roman" w:hAnsi="Times New Roman" w:cs="Times New Roman"/>
          <w:sz w:val="24"/>
          <w:szCs w:val="24"/>
        </w:rPr>
        <w:t>-диаграмма а</w:t>
      </w:r>
      <w:proofErr w:type="spellStart"/>
      <w:r>
        <w:rPr>
          <w:rFonts w:ascii="Times New Roman" w:hAnsi="Times New Roman" w:cs="Times New Roman"/>
          <w:sz w:val="24"/>
          <w:szCs w:val="24"/>
        </w:rPr>
        <w:t>втоматизированной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системы управления складом</w:t>
      </w:r>
    </w:p>
    <w:sectPr w:rsidR="00521BB6" w:rsidRPr="00521BB6" w:rsidSect="00521BB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1BB6"/>
    <w:rsid w:val="00276A4E"/>
    <w:rsid w:val="00521BB6"/>
    <w:rsid w:val="0074259A"/>
    <w:rsid w:val="00E8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1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1B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2013-04-15T20:59:00Z</dcterms:created>
  <dcterms:modified xsi:type="dcterms:W3CDTF">2013-04-15T21:01:00Z</dcterms:modified>
</cp:coreProperties>
</file>