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SVKM's NMIMS (Deemed-to-be University)</w:t>
      </w:r>
    </w:p>
    <w:p>
      <w:pPr>
        <w:spacing w:after="40" w:before="0"/>
        <w:jc w:val="center"/>
      </w:pPr>
      <w:r>
        <w:rPr>
          <w:rFonts w:ascii="Times New Roman" w:hAnsi="Times New Roman"/>
          <w:b/>
          <w:sz w:val="20"/>
        </w:rPr>
        <w:t>School of Technology Management &amp; Engineering (STME), Indore</w:t>
      </w:r>
    </w:p>
    <w:p>
      <w:pPr>
        <w:spacing w:after="40" w:before="0"/>
        <w:jc w:val="center"/>
      </w:pPr>
      <w:r>
        <w:rPr>
          <w:rFonts w:ascii="Times New Roman" w:hAnsi="Times New Roman"/>
          <w:b/>
          <w:sz w:val="22"/>
        </w:rPr>
        <w:t>TERM END EXAMINATION — MARCH 2026</w:t>
      </w:r>
    </w:p>
    <w:p>
      <w:pPr>
        <w:spacing w:after="40" w:before="0"/>
        <w:jc w:val="center"/>
      </w:pPr>
      <w:r>
        <w:rPr>
          <w:rFonts w:ascii="Times New Roman" w:hAnsi="Times New Roman"/>
          <w:b/>
          <w:sz w:val="26"/>
        </w:rPr>
        <w:t>Dynamic Systems Modeling (702MH0C025) — SET 2</w:t>
      </w:r>
    </w:p>
    <w:p>
      <w:pPr>
        <w:spacing w:after="40"/>
        <w:jc w:val="center"/>
      </w:pPr>
      <w:r>
        <w:rPr>
          <w:rFonts w:ascii="Times New Roman" w:hAnsi="Times New Roman"/>
          <w:b/>
          <w:sz w:val="18"/>
        </w:rPr>
        <w:t xml:space="preserve">Program: </w:t>
      </w:r>
      <w:r>
        <w:rPr>
          <w:rFonts w:ascii="Times New Roman" w:hAnsi="Times New Roman"/>
          <w:sz w:val="18"/>
        </w:rPr>
        <w:t>B.Tech Mechatronics</w:t>
      </w:r>
      <w:r>
        <w:rPr>
          <w:rFonts w:ascii="Times New Roman" w:hAnsi="Times New Roman"/>
          <w:b/>
          <w:sz w:val="18"/>
        </w:rPr>
        <w:t xml:space="preserve">  Semester: </w:t>
      </w:r>
      <w:r>
        <w:rPr>
          <w:rFonts w:ascii="Times New Roman" w:hAnsi="Times New Roman"/>
          <w:sz w:val="18"/>
        </w:rPr>
        <w:t>IV</w:t>
      </w:r>
      <w:r>
        <w:rPr>
          <w:rFonts w:ascii="Times New Roman" w:hAnsi="Times New Roman"/>
          <w:b/>
          <w:sz w:val="18"/>
        </w:rPr>
        <w:t xml:space="preserve">  Duration: </w:t>
      </w:r>
      <w:r>
        <w:rPr>
          <w:rFonts w:ascii="Times New Roman" w:hAnsi="Times New Roman"/>
          <w:sz w:val="18"/>
        </w:rPr>
        <w:t>3 Hours</w:t>
      </w:r>
      <w:r>
        <w:rPr>
          <w:rFonts w:ascii="Times New Roman" w:hAnsi="Times New Roman"/>
          <w:b/>
          <w:sz w:val="18"/>
        </w:rPr>
        <w:t xml:space="preserve">  Max Marks: </w:t>
      </w:r>
      <w:r>
        <w:rPr>
          <w:rFonts w:ascii="Times New Roman" w:hAnsi="Times New Roman"/>
          <w:sz w:val="18"/>
        </w:rPr>
        <w:t>100</w:t>
      </w:r>
    </w:p>
    <w:p>
      <w:pPr>
        <w:spacing w:before="20" w:after="20"/>
      </w:pPr>
      <w:r>
        <w:rPr>
          <w:rFonts w:ascii="Times New Roman" w:hAnsi="Times New Roman"/>
          <w:color w:val="999999"/>
          <w:sz w:val="12"/>
        </w:rPr>
        <w:t>───────────────────────────────────────────────────────────────────────────────────────────────</w:t>
      </w:r>
    </w:p>
    <w:p>
      <w:pPr>
        <w:spacing w:after="80"/>
      </w:pPr>
      <w:r>
        <w:rPr>
          <w:rFonts w:ascii="Times New Roman" w:hAnsi="Times New Roman"/>
          <w:b/>
          <w:sz w:val="20"/>
        </w:rPr>
        <w:t xml:space="preserve">Instructions: </w:t>
      </w:r>
      <w:r>
        <w:rPr>
          <w:rFonts w:ascii="Times New Roman" w:hAnsi="Times New Roman"/>
          <w:sz w:val="18"/>
        </w:rPr>
        <w:t>Q1 is compulsory (20 marks). Attempt any FOUR from Q2–Q7 (4 × 20 = 80 marks). Draw neat Free Body Diagrams wherever applicable. No programmable calculators. All numerical answers must include proper units. Assume g = 9.81 m/s² unless stated otherwise.</w:t>
      </w:r>
    </w:p>
    <w:p>
      <w:pPr>
        <w:spacing w:before="20" w:after="20"/>
      </w:pPr>
      <w:r>
        <w:rPr>
          <w:rFonts w:ascii="Times New Roman" w:hAnsi="Times New Roman"/>
          <w:color w:val="999999"/>
          <w:sz w:val="12"/>
        </w:rPr>
        <w:t>───────────────────────────────────────────────────────────────────────────────────────────────</w:t>
      </w:r>
    </w:p>
    <w:p>
      <w:pPr>
        <w:spacing w:before="120" w:after="60"/>
      </w:pPr>
      <w:r>
        <w:rPr>
          <w:rFonts w:ascii="Times New Roman" w:hAnsi="Times New Roman"/>
          <w:b/>
          <w:sz w:val="22"/>
        </w:rPr>
        <w:t>Q1  [20 marks]</w:t>
      </w:r>
      <w:r>
        <w:rPr>
          <w:rFonts w:ascii="Times New Roman" w:hAnsi="Times New Roman"/>
          <w:b/>
          <w:color w:val="333333"/>
          <w:sz w:val="20"/>
        </w:rPr>
        <w:t xml:space="preserve">  —  Compulsory — Answer ALL parts</w:t>
      </w:r>
    </w:p>
    <w:p>
      <w:pPr>
        <w:spacing w:after="60" w:before="40"/>
        <w:ind w:left="432"/>
      </w:pPr>
      <w:r>
        <w:rPr>
          <w:rFonts w:ascii="Times New Roman" w:hAnsi="Times New Roman"/>
          <w:b/>
          <w:sz w:val="20"/>
        </w:rPr>
        <w:t xml:space="preserve">(a)  </w:t>
      </w:r>
      <w:r>
        <w:rPr>
          <w:rFonts w:ascii="Times New Roman" w:hAnsi="Times New Roman"/>
          <w:sz w:val="20"/>
        </w:rPr>
        <w:t>Explain the difference between holonomic and non-holonomic constraints with one example each. How does the number of constraints affect the degrees of freedom of a mechanical system? State the general formula for DOF.</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particle moves in a plane such that its position is given by x(t) = 4t³ − 2t and y(t) = 5t² + 3, where x and y are in meters and t in seconds. Find: (i) the position vector and distance from the origin at t = 2 s, (ii) the velocity vector and speed at t = 2 s, and (iii) the acceleration vector and its magnitude at t = 2 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2 kg block is placed on an inclined plane making an angle of 40° with the horizontal. The coefficient of kinetic friction between the block and the surface is μ_k = 0.3. The block is released from rest. Find: (i) the normal force, (ii) the friction force, and (iii) the acceleration down the incline.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solid disk of mass 5 kg and radius 0.2 m is subjected to a constant angular acceleration of α = 3.75 rad/s² starting from rest. Find: (i) the moment of inertia about the center, (ii) the angular velocity after 2 s, and (iii) the tangential and centripetal acceleration components at a point on the rim at t = 2 s. Also find the total acceleration magnitude at that point.</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Q2  [20 marks]</w:t>
      </w:r>
      <w:r>
        <w:rPr>
          <w:rFonts w:ascii="Times New Roman" w:hAnsi="Times New Roman"/>
          <w:b/>
          <w:color w:val="333333"/>
          <w:sz w:val="20"/>
        </w:rPr>
        <w:t xml:space="preserve">  —  Pure Numerical — Constrained Motion &amp; Pulleys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particle enters the bottom of a vertical circular loop of radius 8 m. Find: (i) the minimum entry speed to complete the loop, and (ii) the normal force at the topmost point when the entry speed is 22 m/s. The particle has mass 2 kg.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6-pulley block-and-tackle system is used to lift a 2000 kg load through a height of 3 m. Each pulley has an efficiency of 92%. Calculate: (i) the ideal mechanical advantage, (ii) the overall system efficiency, (iii) the required input force, and (iv) the total energy wasted as heat.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An Atwood machine has masses m₁ = 7 kg and m₂ = 5 kg connected by a light inextensible string over a frictionless, massless pulley. Starting from rest, find: (i) the acceleration, (ii) the tension in the string, and (iii) the velocity of each mass after 2 seconds. Verify that the tension lies between the two weights.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CNC machine tool must execute a straight-line cut from point P₀ = (10, 20, 5) mm to P₁ = (110, 70, 35) mm at a feedrate of 50 mm/s. Calculate: (i) the total travel distance, (ii) the direction unit vector, (iii) the required speed for each axis motor, and (iv) the total move time.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Q3  [20 marks]</w:t>
      </w:r>
      <w:r>
        <w:rPr>
          <w:rFonts w:ascii="Times New Roman" w:hAnsi="Times New Roman"/>
          <w:b/>
          <w:color w:val="333333"/>
          <w:sz w:val="20"/>
        </w:rPr>
        <w:t xml:space="preserve">  —  Pure Numerical — Vibrations &amp; Rolling Dynamics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In a free vibration test, successive peak amplitudes are measured as 20 mm and 15 mm, with a damped period of 0.35 s. Find: (i) the logarithmic decrement, (ii) the damping ratio, (iii) the undamped natural frequency (rad/s and Hz), and (iv) the spring stiffness if the vibrating mass is 2 kg.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wheel of radius 0.4 m rolls without slipping along a straight path. The center of the wheel moves at 3.0 m/s with an acceleration of 1.5 m/s². Calculate the angular velocity ω and angular acceleration α. Then find the magnitude and direction of the total acceleration at the topmost and bottommost points of the wheel.</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solid disk of mass 5 kg and radius 0.3 m is driven by a constant torque of 2 N·m against viscous friction with damping coefficient c = 0.5 N·m·s/rad. Calculate: (i) the moment of inertia, (ii) the time constant, and (iii) the steady-state angular velocity.</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two-stage gear train has Stage 1 (15-tooth driver meshing with 45-tooth driven) and Stage 2 (12-tooth driver meshing with 60-tooth driven). The motor runs at 1500 RPM with an input torque of 0.5 N·m. Find: (i) the overall gear ratio, (ii) the output speed in RPM, (iii) the output torque, and (iv) verify that power is conserved across the gear train.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Q4  [20 marks]</w:t>
      </w:r>
      <w:r>
        <w:rPr>
          <w:rFonts w:ascii="Times New Roman" w:hAnsi="Times New Roman"/>
          <w:b/>
          <w:color w:val="333333"/>
          <w:sz w:val="20"/>
        </w:rPr>
        <w:t xml:space="preserve">  —  Theory 10M + Numerical 10M — Rigid Body Kinematics</w:t>
      </w:r>
    </w:p>
    <w:p>
      <w:pPr>
        <w:spacing w:after="60" w:before="40"/>
        <w:ind w:left="432"/>
      </w:pPr>
      <w:r>
        <w:rPr>
          <w:rFonts w:ascii="Times New Roman" w:hAnsi="Times New Roman"/>
          <w:b/>
          <w:sz w:val="20"/>
        </w:rPr>
        <w:t xml:space="preserve">(a)  </w:t>
      </w:r>
      <w:r>
        <w:rPr>
          <w:rFonts w:ascii="Times New Roman" w:hAnsi="Times New Roman"/>
          <w:sz w:val="20"/>
        </w:rPr>
        <w:t>Derive the velocity formula for a point P on a rigid body: v_P = v_center + ω × r. Explain the physical significance of each term. What is the velocity of the contact point during rolling without slipping?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Define the three basic rotation matrices R_x(α), R_y(β), and R_z(γ). What is the gimbal lock problem in Euler angle representation? How do quaternions address this issue?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wheel of radius R = 0.5 m rolls without slipping with its center moving at v_center = 2.0 m/s to the right. Find: (i) the angular velocity, and the velocity (magnitude and direction) at (ii) the topmost point, (iii) the bottommost (contact) point, and (iv) the rightmost point of the wheel.</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rod of length 1.0 m rotates about a fixed pivot at one end with angular velocity ω = 5 rad/s and angular acceleration α = 2 rad/s². Find the tangential acceleration, normal acceleration, total acceleration magnitude, and velocity at: (i) the free end, (ii) the midpoint, and (iii) a point 0.3 m from the pivot.</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Q5  [20 marks]</w:t>
      </w:r>
      <w:r>
        <w:rPr>
          <w:rFonts w:ascii="Times New Roman" w:hAnsi="Times New Roman"/>
          <w:b/>
          <w:color w:val="333333"/>
          <w:sz w:val="20"/>
        </w:rPr>
        <w:t xml:space="preserve">  —  Theory 10M + Numerical 10M — Energy &amp; Momentum</w:t>
      </w:r>
    </w:p>
    <w:p>
      <w:pPr>
        <w:spacing w:after="60" w:before="40"/>
        <w:ind w:left="432"/>
      </w:pPr>
      <w:r>
        <w:rPr>
          <w:rFonts w:ascii="Times New Roman" w:hAnsi="Times New Roman"/>
          <w:b/>
          <w:sz w:val="20"/>
        </w:rPr>
        <w:t xml:space="preserve">(a)  </w:t>
      </w:r>
      <w:r>
        <w:rPr>
          <w:rFonts w:ascii="Times New Roman" w:hAnsi="Times New Roman"/>
          <w:sz w:val="20"/>
        </w:rPr>
        <w:t>State and derive the work-energy theorem for a particle. Distinguish between conservative and non-conservative forces with examples. How is the theorem modified when non-conservative forces are present?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Define impulse, linear momentum, and coefficient of restitution. Derive the impulse-momentum theorem. Explain the conservation of linear momentum for an isolated system.</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car of mass 1200 kg accelerates from 20 m/s to 40 m/s in 8 s on a level road against a constant drag force of 400 N. Find: (i) the net force from Newton's second law, (ii) the engine force, (iii) the average power delivered by the engine, and (iv) the instantaneous power at 40 m/s.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Two identical balls (mass 2 kg each) undergo a head-on collision. Ball A travels at 6 m/s and Ball B is at rest. The coefficient of restitution is e = 0.5. Find: (i) the velocities of both balls after collision, (ii) the impulse during impact, and (iii) the kinetic energy lost in the collision.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Q6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mobile manipulator on an AGV moves at v_AGV = 0.5 m/s (horizontal). The robot arm of length L = 1.2 m is at an angle θ = 30° from the vertical, rotating at angular velocity dθ/dt = −0.2 rad/s. A payload of total mass 2.5 kg (end-effector + object) is at the tip. Draw the complete Free Body Diagram of the tip mass showing weight, arm reaction, and any other relevant forces. Using the transport theorem, calculate the absolute velocity of the tip. If a vibration isolator (k = 1000 N/m, c = 40 N·s/m) is attached to the end-effector, determine the natural frequency and damping ratio.</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CNC machine executes a move of 200 mm using a trapezoidal velocity profile with v_max = 100 mm/s and a_max = 500 mm/s². Calculate: (i) the acceleration time and distance, (ii) the cruise distance and time, (iii) the total move time. Then, repeat the calculation for a short move of 15 mm and determine whether the profile is trapezoidal or triangular. If triangular, find the peak velocity and total time.</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pPr>
        <w:spacing w:before="120" w:after="60"/>
      </w:pPr>
      <w:r>
        <w:rPr>
          <w:rFonts w:ascii="Times New Roman" w:hAnsi="Times New Roman"/>
          <w:b/>
          <w:sz w:val="22"/>
        </w:rPr>
        <w:t>Q7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spring-mass-damper system has m = 2 kg, k = 500 N/m, c = 20 N·s/m, with initial displacement x₀ = 0.1 m and zero initial velocity. Draw the complete Free Body Diagram of the mass in the displaced position, clearly labeling the spring force, damping force, and weight (about equilibrium). Write the equation of motion in standard form. Determine: (i) the natural frequency, (ii) the critical damping coefficient, (iii) the damping ratio, (iv) the damped frequency, and (v) classify the system response. Write the expression for the free response x(t).</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double pendulum consists of two masses m₁ = m₂ = 1 kg at the ends of two massless rods of lengths L₁ = L₂ = 1 m. Write the kinetic energy T and potential energy V for the system. Using Euler-Lagrange equations, derive the two coupled equations of motion. For small angles, write the linearized form. Discuss the significance of this system in the study of deterministic chaos.</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r>
        <w:br w:type="page"/>
      </w:r>
    </w:p>
    <w:p>
      <w:pPr>
        <w:jc w:val="center"/>
      </w:pPr>
      <w:r>
        <w:rPr>
          <w:rFonts w:ascii="Times New Roman" w:hAnsi="Times New Roman"/>
          <w:b/>
          <w:sz w:val="24"/>
        </w:rPr>
        <w:t>SYNOPTIC TABLE — QUESTION PAPER MAPPING</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rFonts w:ascii="Times New Roman" w:hAnsi="Times New Roman"/>
                <w:b/>
                <w:sz w:val="16"/>
              </w:rPr>
              <w:t>Q. No.</w:t>
            </w:r>
          </w:p>
        </w:tc>
        <w:tc>
          <w:tcPr>
            <w:tcW w:type="dxa" w:w="1278"/>
          </w:tcPr>
          <w:p>
            <w:r>
              <w:rPr>
                <w:rFonts w:ascii="Times New Roman" w:hAnsi="Times New Roman"/>
                <w:b/>
                <w:sz w:val="16"/>
              </w:rPr>
              <w:t>Topic Area</w:t>
            </w:r>
          </w:p>
        </w:tc>
        <w:tc>
          <w:tcPr>
            <w:tcW w:type="dxa" w:w="1278"/>
          </w:tcPr>
          <w:p>
            <w:r>
              <w:rPr>
                <w:rFonts w:ascii="Times New Roman" w:hAnsi="Times New Roman"/>
                <w:b/>
                <w:sz w:val="16"/>
              </w:rPr>
              <w:t>Unit</w:t>
            </w:r>
          </w:p>
        </w:tc>
        <w:tc>
          <w:tcPr>
            <w:tcW w:type="dxa" w:w="1278"/>
          </w:tcPr>
          <w:p>
            <w:r>
              <w:rPr>
                <w:rFonts w:ascii="Times New Roman" w:hAnsi="Times New Roman"/>
                <w:b/>
                <w:sz w:val="16"/>
              </w:rPr>
              <w:t>CO</w:t>
            </w:r>
          </w:p>
        </w:tc>
        <w:tc>
          <w:tcPr>
            <w:tcW w:type="dxa" w:w="1278"/>
          </w:tcPr>
          <w:p>
            <w:r>
              <w:rPr>
                <w:rFonts w:ascii="Times New Roman" w:hAnsi="Times New Roman"/>
                <w:b/>
                <w:sz w:val="16"/>
              </w:rPr>
              <w:t>BL</w:t>
            </w:r>
          </w:p>
        </w:tc>
        <w:tc>
          <w:tcPr>
            <w:tcW w:type="dxa" w:w="1278"/>
          </w:tcPr>
          <w:p>
            <w:r>
              <w:rPr>
                <w:rFonts w:ascii="Times New Roman" w:hAnsi="Times New Roman"/>
                <w:b/>
                <w:sz w:val="16"/>
              </w:rPr>
              <w:t>Marks</w:t>
            </w:r>
          </w:p>
        </w:tc>
        <w:tc>
          <w:tcPr>
            <w:tcW w:type="dxa" w:w="1278"/>
          </w:tcPr>
          <w:p>
            <w:r>
              <w:rPr>
                <w:rFonts w:ascii="Times New Roman" w:hAnsi="Times New Roman"/>
                <w:b/>
                <w:sz w:val="16"/>
              </w:rPr>
              <w:t>Difficulty</w:t>
            </w:r>
          </w:p>
        </w:tc>
        <w:tc>
          <w:tcPr>
            <w:tcW w:type="dxa" w:w="1278"/>
          </w:tcPr>
          <w:p>
            <w:r>
              <w:rPr>
                <w:rFonts w:ascii="Times New Roman" w:hAnsi="Times New Roman"/>
                <w:b/>
                <w:sz w:val="16"/>
              </w:rPr>
              <w:t>Type</w:t>
            </w:r>
          </w:p>
        </w:tc>
      </w:tr>
      <w:tr>
        <w:tc>
          <w:tcPr>
            <w:tcW w:type="dxa" w:w="1278"/>
          </w:tcPr>
          <w:p>
            <w:r>
              <w:rPr>
                <w:rFonts w:ascii="Times New Roman" w:hAnsi="Times New Roman"/>
                <w:sz w:val="16"/>
              </w:rPr>
              <w:t>Q1 (a)</w:t>
            </w:r>
          </w:p>
        </w:tc>
        <w:tc>
          <w:tcPr>
            <w:tcW w:type="dxa" w:w="1278"/>
          </w:tcPr>
          <w:p>
            <w:r>
              <w:rPr>
                <w:rFonts w:ascii="Times New Roman" w:hAnsi="Times New Roman"/>
                <w:sz w:val="16"/>
              </w:rPr>
              <w:t>Kinematics / Rigid Body Theory</w:t>
            </w:r>
          </w:p>
        </w:tc>
        <w:tc>
          <w:tcPr>
            <w:tcW w:type="dxa" w:w="1278"/>
          </w:tcPr>
          <w:p>
            <w:r>
              <w:rPr>
                <w:rFonts w:ascii="Times New Roman" w:hAnsi="Times New Roman"/>
                <w:sz w:val="16"/>
              </w:rPr>
              <w:t>1,3</w:t>
            </w:r>
          </w:p>
        </w:tc>
        <w:tc>
          <w:tcPr>
            <w:tcW w:type="dxa" w:w="1278"/>
          </w:tcPr>
          <w:p>
            <w:r>
              <w:rPr>
                <w:rFonts w:ascii="Times New Roman" w:hAnsi="Times New Roman"/>
                <w:sz w:val="16"/>
              </w:rPr>
              <w:t>CO1</w:t>
            </w:r>
          </w:p>
        </w:tc>
        <w:tc>
          <w:tcPr>
            <w:tcW w:type="dxa" w:w="1278"/>
          </w:tcPr>
          <w:p>
            <w:r>
              <w:rPr>
                <w:rFonts w:ascii="Times New Roman" w:hAnsi="Times New Roman"/>
                <w:sz w:val="16"/>
              </w:rPr>
              <w:t>L2</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Theory</w:t>
            </w:r>
          </w:p>
        </w:tc>
      </w:tr>
      <w:tr>
        <w:tc>
          <w:tcPr>
            <w:tcW w:type="dxa" w:w="1278"/>
          </w:tcPr>
          <w:p>
            <w:r>
              <w:rPr>
                <w:rFonts w:ascii="Times New Roman" w:hAnsi="Times New Roman"/>
                <w:sz w:val="16"/>
              </w:rPr>
              <w:t>Q1 (b)</w:t>
            </w:r>
          </w:p>
        </w:tc>
        <w:tc>
          <w:tcPr>
            <w:tcW w:type="dxa" w:w="1278"/>
          </w:tcPr>
          <w:p>
            <w:r>
              <w:rPr>
                <w:rFonts w:ascii="Times New Roman" w:hAnsi="Times New Roman"/>
                <w:sz w:val="16"/>
              </w:rPr>
              <w:t>Position, Velocity, Acceleration</w:t>
            </w:r>
          </w:p>
        </w:tc>
        <w:tc>
          <w:tcPr>
            <w:tcW w:type="dxa" w:w="1278"/>
          </w:tcPr>
          <w:p>
            <w:r>
              <w:rPr>
                <w:rFonts w:ascii="Times New Roman" w:hAnsi="Times New Roman"/>
                <w:sz w:val="16"/>
              </w:rPr>
              <w:t>1</w:t>
            </w:r>
          </w:p>
        </w:tc>
        <w:tc>
          <w:tcPr>
            <w:tcW w:type="dxa" w:w="1278"/>
          </w:tcPr>
          <w:p>
            <w:r>
              <w:rPr>
                <w:rFonts w:ascii="Times New Roman" w:hAnsi="Times New Roman"/>
                <w:sz w:val="16"/>
              </w:rPr>
              <w:t>CO1</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(c)</w:t>
            </w:r>
          </w:p>
        </w:tc>
        <w:tc>
          <w:tcPr>
            <w:tcW w:type="dxa" w:w="1278"/>
          </w:tcPr>
          <w:p>
            <w:r>
              <w:rPr>
                <w:rFonts w:ascii="Times New Roman" w:hAnsi="Times New Roman"/>
                <w:sz w:val="16"/>
              </w:rPr>
              <w:t>Constrained Motion / Pulleys</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(d)</w:t>
            </w:r>
          </w:p>
        </w:tc>
        <w:tc>
          <w:tcPr>
            <w:tcW w:type="dxa" w:w="1278"/>
          </w:tcPr>
          <w:p>
            <w:r>
              <w:rPr>
                <w:rFonts w:ascii="Times New Roman" w:hAnsi="Times New Roman"/>
                <w:sz w:val="16"/>
              </w:rPr>
              <w:t>Energy / Rigid Body Calculation</w:t>
            </w:r>
          </w:p>
        </w:tc>
        <w:tc>
          <w:tcPr>
            <w:tcW w:type="dxa" w:w="1278"/>
          </w:tcPr>
          <w:p>
            <w:r>
              <w:rPr>
                <w:rFonts w:ascii="Times New Roman" w:hAnsi="Times New Roman"/>
                <w:sz w:val="16"/>
              </w:rPr>
              <w:t>5,6</w:t>
            </w:r>
          </w:p>
        </w:tc>
        <w:tc>
          <w:tcPr>
            <w:tcW w:type="dxa" w:w="1278"/>
          </w:tcPr>
          <w:p>
            <w:r>
              <w:rPr>
                <w:rFonts w:ascii="Times New Roman" w:hAnsi="Times New Roman"/>
                <w:sz w:val="16"/>
              </w:rPr>
              <w:t>CO5</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Q2</w:t>
            </w:r>
          </w:p>
        </w:tc>
        <w:tc>
          <w:tcPr>
            <w:tcW w:type="dxa" w:w="1278"/>
          </w:tcPr>
          <w:p>
            <w:r>
              <w:rPr>
                <w:rFonts w:ascii="Times New Roman" w:hAnsi="Times New Roman"/>
                <w:sz w:val="16"/>
              </w:rPr>
              <w:t>Particle Kinetics — Pure Numerical</w:t>
            </w:r>
          </w:p>
        </w:tc>
        <w:tc>
          <w:tcPr>
            <w:tcW w:type="dxa" w:w="1278"/>
          </w:tcPr>
          <w:p>
            <w:r>
              <w:rPr>
                <w:rFonts w:ascii="Times New Roman" w:hAnsi="Times New Roman"/>
                <w:sz w:val="16"/>
              </w:rPr>
              <w:t>4</w:t>
            </w:r>
          </w:p>
        </w:tc>
        <w:tc>
          <w:tcPr>
            <w:tcW w:type="dxa" w:w="1278"/>
          </w:tcPr>
          <w:p>
            <w:r>
              <w:rPr>
                <w:rFonts w:ascii="Times New Roman" w:hAnsi="Times New Roman"/>
                <w:sz w:val="16"/>
              </w:rPr>
              <w:t>CO3+CO4</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Q3</w:t>
            </w:r>
          </w:p>
        </w:tc>
        <w:tc>
          <w:tcPr>
            <w:tcW w:type="dxa" w:w="1278"/>
          </w:tcPr>
          <w:p>
            <w:r>
              <w:rPr>
                <w:rFonts w:ascii="Times New Roman" w:hAnsi="Times New Roman"/>
                <w:sz w:val="16"/>
              </w:rPr>
              <w:t>Rigid Body Dynamics / Vibrations</w:t>
            </w:r>
          </w:p>
        </w:tc>
        <w:tc>
          <w:tcPr>
            <w:tcW w:type="dxa" w:w="1278"/>
          </w:tcPr>
          <w:p>
            <w:r>
              <w:rPr>
                <w:rFonts w:ascii="Times New Roman" w:hAnsi="Times New Roman"/>
                <w:sz w:val="16"/>
              </w:rPr>
              <w:t>5</w:t>
            </w:r>
          </w:p>
        </w:tc>
        <w:tc>
          <w:tcPr>
            <w:tcW w:type="dxa" w:w="1278"/>
          </w:tcPr>
          <w:p>
            <w:r>
              <w:rPr>
                <w:rFonts w:ascii="Times New Roman" w:hAnsi="Times New Roman"/>
                <w:sz w:val="16"/>
              </w:rPr>
              <w:t>CO4+CO5</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Q4</w:t>
            </w:r>
          </w:p>
        </w:tc>
        <w:tc>
          <w:tcPr>
            <w:tcW w:type="dxa" w:w="1278"/>
          </w:tcPr>
          <w:p>
            <w:r>
              <w:rPr>
                <w:rFonts w:ascii="Times New Roman" w:hAnsi="Times New Roman"/>
                <w:sz w:val="16"/>
              </w:rPr>
              <w:t>Rotating Frames / Kinematics</w:t>
            </w:r>
          </w:p>
        </w:tc>
        <w:tc>
          <w:tcPr>
            <w:tcW w:type="dxa" w:w="1278"/>
          </w:tcPr>
          <w:p>
            <w:r>
              <w:rPr>
                <w:rFonts w:ascii="Times New Roman" w:hAnsi="Times New Roman"/>
                <w:sz w:val="16"/>
              </w:rPr>
              <w:t>3</w:t>
            </w:r>
          </w:p>
        </w:tc>
        <w:tc>
          <w:tcPr>
            <w:tcW w:type="dxa" w:w="1278"/>
          </w:tcPr>
          <w:p>
            <w:r>
              <w:rPr>
                <w:rFonts w:ascii="Times New Roman" w:hAnsi="Times New Roman"/>
                <w:sz w:val="16"/>
              </w:rPr>
              <w:t>CO1+CO3</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Q5</w:t>
            </w:r>
          </w:p>
        </w:tc>
        <w:tc>
          <w:tcPr>
            <w:tcW w:type="dxa" w:w="1278"/>
          </w:tcPr>
          <w:p>
            <w:r>
              <w:rPr>
                <w:rFonts w:ascii="Times New Roman" w:hAnsi="Times New Roman"/>
                <w:sz w:val="16"/>
              </w:rPr>
              <w:t>Constitutive Laws / Energy Methods</w:t>
            </w:r>
          </w:p>
        </w:tc>
        <w:tc>
          <w:tcPr>
            <w:tcW w:type="dxa" w:w="1278"/>
          </w:tcPr>
          <w:p>
            <w:r>
              <w:rPr>
                <w:rFonts w:ascii="Times New Roman" w:hAnsi="Times New Roman"/>
                <w:sz w:val="16"/>
              </w:rPr>
              <w:t>2,6</w:t>
            </w:r>
          </w:p>
        </w:tc>
        <w:tc>
          <w:tcPr>
            <w:tcW w:type="dxa" w:w="1278"/>
          </w:tcPr>
          <w:p>
            <w:r>
              <w:rPr>
                <w:rFonts w:ascii="Times New Roman" w:hAnsi="Times New Roman"/>
                <w:sz w:val="16"/>
              </w:rPr>
              <w:t>CO4+CO5</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Q6</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4,5</w:t>
            </w:r>
          </w:p>
        </w:tc>
        <w:tc>
          <w:tcPr>
            <w:tcW w:type="dxa" w:w="1278"/>
          </w:tcPr>
          <w:p>
            <w:r>
              <w:rPr>
                <w:rFonts w:ascii="Times New Roman" w:hAnsi="Times New Roman"/>
                <w:sz w:val="16"/>
              </w:rPr>
              <w:t>CO2+CO3</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r>
        <w:tc>
          <w:tcPr>
            <w:tcW w:type="dxa" w:w="1278"/>
          </w:tcPr>
          <w:p>
            <w:r>
              <w:rPr>
                <w:rFonts w:ascii="Times New Roman" w:hAnsi="Times New Roman"/>
                <w:sz w:val="16"/>
              </w:rPr>
              <w:t>Q7</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5,6</w:t>
            </w:r>
          </w:p>
        </w:tc>
        <w:tc>
          <w:tcPr>
            <w:tcW w:type="dxa" w:w="1278"/>
          </w:tcPr>
          <w:p>
            <w:r>
              <w:rPr>
                <w:rFonts w:ascii="Times New Roman" w:hAnsi="Times New Roman"/>
                <w:sz w:val="16"/>
              </w:rPr>
              <w:t>CO2+CO5</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bl>
    <w:p>
      <w:pPr>
        <w:spacing w:before="160"/>
      </w:pPr>
      <w:r>
        <w:rPr>
          <w:rFonts w:ascii="Times New Roman" w:hAnsi="Times New Roman"/>
          <w:b/>
          <w:sz w:val="20"/>
        </w:rPr>
        <w:t>Coverage Summary</w:t>
        <w:br/>
      </w:r>
      <w:r>
        <w:rPr>
          <w:rFonts w:ascii="Times New Roman" w:hAnsi="Times New Roman"/>
          <w:sz w:val="18"/>
        </w:rPr>
        <w:t>Units: 1, 2, 3, 4, 5, 6 (all theory units covered; Unit 7 has no numerical)</w:t>
        <w:br/>
        <w:t>COs: CO1–CO5 (all Course Outcomes assessed)</w:t>
        <w:br/>
        <w:t>Bloom's Levels: L2–L5 (Understand → Evaluate)</w:t>
        <w:br/>
        <w:t>Difficulty: Easy → Medium → Hard (50 marks easy, 80+ difficult)</w:t>
        <w:br/>
        <w:t>Q2–Q7: 2 Pure Numerical + 2 Theory+Numerical + 2 FBD+Difficult Numerical</w:t>
      </w:r>
    </w:p>
    <w:p>
      <w:pPr>
        <w:spacing w:before="120"/>
      </w:pPr>
      <w:r>
        <w:rPr>
          <w:rFonts w:ascii="Times New Roman" w:hAnsi="Times New Roman"/>
          <w:b/>
          <w:sz w:val="18"/>
        </w:rPr>
        <w:t>Course Outcomes:</w:t>
        <w:br/>
      </w:r>
      <w:r>
        <w:rPr>
          <w:rFonts w:ascii="Times New Roman" w:hAnsi="Times New Roman"/>
          <w:sz w:val="16"/>
        </w:rPr>
        <w:t xml:space="preserve">  CO1: Understand and apply theoretical concepts in kinematics</w:t>
        <w:br/>
      </w:r>
      <w:r>
        <w:rPr>
          <w:rFonts w:ascii="Times New Roman" w:hAnsi="Times New Roman"/>
          <w:sz w:val="16"/>
        </w:rPr>
        <w:t xml:space="preserve">  CO2: Analyze the given system using the Free Body Diagram</w:t>
        <w:br/>
      </w:r>
      <w:r>
        <w:rPr>
          <w:rFonts w:ascii="Times New Roman" w:hAnsi="Times New Roman"/>
          <w:sz w:val="16"/>
        </w:rPr>
        <w:t xml:space="preserve">  CO3: Understand and calculate the forces acting on dynamic systems</w:t>
        <w:br/>
      </w:r>
      <w:r>
        <w:rPr>
          <w:rFonts w:ascii="Times New Roman" w:hAnsi="Times New Roman"/>
          <w:sz w:val="16"/>
        </w:rPr>
        <w:t xml:space="preserve">  CO4: Apply the constitutive laws to analyze dynamic systems of particles and rigid bodies</w:t>
        <w:br/>
      </w:r>
      <w:r>
        <w:rPr>
          <w:rFonts w:ascii="Times New Roman" w:hAnsi="Times New Roman"/>
          <w:sz w:val="16"/>
        </w:rPr>
        <w:t xml:space="preserve">  CO5: Understand and calculate the energy of a dynamic system and power dissipated</w:t>
        <w:br/>
      </w:r>
    </w:p>
    <w:sectPr w:rsidR="00FC693F" w:rsidRPr="0006063C" w:rsidSect="00034616">
      <w:pgSz w:w="12240" w:h="15840"/>
      <w:pgMar w:top="864" w:right="1008" w:bottom="720" w:left="1008"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