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425E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Definitions [5 marks]</w:t>
      </w:r>
    </w:p>
    <w:p w14:paraId="6F1AC91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(i) DOF: In 2D, a rigid body has 3 DOF (x, y, θ); in 3D, it has 6 DOF (x, y, z + three rotational angles). DOF = total coordinates − number of constraints.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1A1795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(ii) Rolling without slipping: v_cm = ωR. The contact point has zero velocity relative to the surface. Example: car wheel on road.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AB9779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(iii) Instantaneous Center of Rotation (ICR): A point on or off the body about which all points appear to rotate at that instant. Example: contact point of a rolling wheel.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82DCC7A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0A1806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Projectile Motion [5 marks]</w:t>
      </w:r>
    </w:p>
    <w:p w14:paraId="0E485E6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v_x0 = 12 m/s, v_y0 = 16 m/s, g = 9.81 m/s²</w:t>
      </w:r>
    </w:p>
    <w:p w14:paraId="095A15B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h_max = v_y0²/(2g) = 256 / 19.62 = 13.05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000033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t_peak = v_y0/g = 16/9.81 = 1.631 s; Total T = 2 × 1.631 = 3.262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B87565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Range R = v_x0 × T = 12 × 3.262 = 39.14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208959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 = 1 s: v_x = 12 m/s, v_y = 16 − 9.81(1) = 6.19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E5F5BB4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Speed = √(12² + 6.19²) = √(144 + 38.32) = √182.32 = 13.50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B4DFBC7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C0F701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Atwood Machine [5 marks]</w:t>
      </w:r>
    </w:p>
    <w:p w14:paraId="5AD0C8E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5 kg, m₂ = 3 kg, g = 9.81 m/s²</w:t>
      </w:r>
    </w:p>
    <w:p w14:paraId="16B893E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(m₁ − m₂)g / (m₁ + m₂) = (2)(9.81)/8 = 2.453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20E9EB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2m₁m₂g / (m₁ + m₂) = 2(5)(3)(9.81)/8 = 36.79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5EAD8B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v(1.5 s) = a × t = 2.453 × 1.5 = 3.68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D8904AD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m₂g = 29.43 N &lt; T = 36.79 N &lt; m₁g = 49.05 N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C854806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28EC97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Work-Energy on Incline [5 marks]</w:t>
      </w:r>
    </w:p>
    <w:p w14:paraId="4D09319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θ = 35°, μ_k = 0.25, s = 4 m, v₀ = 0</w:t>
      </w:r>
    </w:p>
    <w:p w14:paraId="74C0A52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cos 35° = 3(9.81)(0.8192) = 24.11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D8BC81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W_gravity = mgs sin 35° = 3(9.81)(4)(0.5736) = 67.51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6870F5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W_friction = −μ_k N s = −0.25(24.11)(4) = −24.11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6653EC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W_net = 67.51 − 24.11 = 43.40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526F40D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½mv² = W_net → v = √(2 × 43.40 / 3) = √28.93 = 5.38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26D4554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09809A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Particle Kinetics [20 marks]</w:t>
      </w:r>
    </w:p>
    <w:p w14:paraId="08979307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Frictionless Incline [5 marks]</w:t>
      </w:r>
    </w:p>
    <w:p w14:paraId="39F0296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Given: m = 5 kg, θ = 30°, v₀ = 10 m/s up, frictionless</w:t>
      </w:r>
    </w:p>
    <w:p w14:paraId="4D71B85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−g sin 30° = −9.81 × 0.5 = −4.905 m/s² (decelerating)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EBA1D4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= v₀² / (2 × 4.905) = 100 / 9.81 = 10.19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6502ED2F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v₀ / 4.905 = 10 / 4.905 = 2.039 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3C521897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Block and Tackle [5 marks]</w:t>
      </w:r>
    </w:p>
    <w:p w14:paraId="34861DA4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4 pulleys, η = 0.95 each, m_load = 200 kg, h = 2 m</w:t>
      </w:r>
    </w:p>
    <w:p w14:paraId="182BECA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MA_ideal = 4; η_total = 0.95⁴ = 0.8145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823895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F_ideal = 200(9.81)/4 = 490.5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659401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F_actual = F_ideal / η_total = 490.5 / 0.8145 = 602.2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8FCE95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W_in = F_actual × (4 × 2) = 602.2 × 8 = 4817.6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9902B1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W_out = mgh = 200(9.81)(2) = 3924.0 J; Heat = 4817.6 − 3924.0 = 893.6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AD1B039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Vertical Circular Loop [5 marks]</w:t>
      </w:r>
    </w:p>
    <w:p w14:paraId="0962749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2 m, m = 1 kg, v_bottom = 12 m/s</w:t>
      </w:r>
    </w:p>
    <w:p w14:paraId="2120994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v_top_min = √(gR) = √(9.81 × 2) = 4.43 m/s (when N_top = 0)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AA433D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v_bottom_min = √(5gR) = √(5 × 9.81 × 2) = √98.1 = 9.90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866C30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Energy conservation: ½mv²_bottom = ½mv²_top + 2mgR</w:t>
      </w:r>
    </w:p>
    <w:p w14:paraId="69540B3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v²_top = 144 − 4(9.81) = 144 − 39.24 = 104.76; v_top = 10.24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83E9DCF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N_bottom = mv²/R + mg = 1(144)/2 + 9.81 = 72 + 9.81 = 81.81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7538F8D2" w14:textId="77777777" w:rsidR="00032409" w:rsidRDefault="00032409" w:rsidP="00032409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N_top = mv²_top/R − mg = 1(104.76)/2 − 9.81 = 52.38 − 9.81 = 42.57 N</w:t>
      </w:r>
    </w:p>
    <w:p w14:paraId="25AE7C56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Movable Pulley [5 marks]</w:t>
      </w:r>
    </w:p>
    <w:p w14:paraId="31E4C66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m_load = 50 kg, F = 300 N applied</w:t>
      </w:r>
    </w:p>
    <w:p w14:paraId="309B80F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constant velocity: F = W/2 = 50(9.81)/2 = 245.25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8AF0B4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F = 300 N: Net force = 2F − mg = 600 − 490.5 = 109.5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E5149B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109.5 / 50 = 2.19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F85A290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BA20D0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Rigid Body &amp; Vibrations [20 marks]</w:t>
      </w:r>
    </w:p>
    <w:p w14:paraId="5389B5BC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Rolling Race [5 marks]</w:t>
      </w:r>
    </w:p>
    <w:p w14:paraId="650DD5E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rolling objects: a = g sin θ / (1 + β), where β = I/(mR²)</w:t>
      </w:r>
    </w:p>
    <w:p w14:paraId="5ED3A1E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Sphere: β = 2/5 → a = 9.81 sin 30° / 1.4 = 4.905 / 1.4 = 3.504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7F73AD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Disk: β = 1/2 → a = 4.905 / 1.5 = 3.270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2982F3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Cylinder (hollow): β = 1 → a = 4.905 / 2 = 2.453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358B30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(t = √(2s/a)): Sphere: 1.689 s, Disk: 1.749 s, Cylinder: 2.019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CD960D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Velocity (v = √(2as)): Sphere: 5.92 m/s, Disk: 5.72 m/s, Cylinder: 4.95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3A6532F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Winner: Solid sphere (lowest β → highest acceleration)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5761B268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Physical Pendulum [5 marks]</w:t>
      </w:r>
    </w:p>
    <w:p w14:paraId="5A0616D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rod m = 2 kg, L = 1 m, pivot at end</w:t>
      </w:r>
    </w:p>
    <w:p w14:paraId="36A75F3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I_O = mL²/3 = 2(1)/3 = 0.667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DFCBFC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(pivot to CG) = L/2 = 0.5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74555C3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√(mgd/I_O) = √(2 × 9.81 × 0.5 / 0.667) = √(14.72) = 3.836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9BF11D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2π/ω_n = 2π/3.836 = 1.638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21CC5D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 pendulum (same L): T_s = 2π√(1/9.81) = 2.006 s → Physical is 18.4% faster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4DDB2CD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Undamped Spring-Mass [5 marks]</w:t>
      </w:r>
    </w:p>
    <w:p w14:paraId="68212E1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200 N/m, x₀ = 0.1 m, v₀ = 0</w:t>
      </w:r>
    </w:p>
    <w:p w14:paraId="5BF18A4F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√(200/2) = √100 = 10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C53D8C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f_n = ω_n/(2π) = 10/6.283 = 1.592 Hz; T = 1/f_n = 0.628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7AF5F1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v_max = ω_n × x₀ = 10 × 0.1 = 1.0 m/s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DDF122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E_total = ½kx₀² = ½(200)(0.01) = 1.0 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1C82920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Spring-Mass-Damper Classification [5 marks]</w:t>
      </w:r>
    </w:p>
    <w:p w14:paraId="66DE8AFD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500 N/m, c = 20 N·s/m</w:t>
      </w:r>
    </w:p>
    <w:p w14:paraId="0286E80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√(500/2) = √250 = 15.81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C7F048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2√(km) = 2√(1000) = 63.25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FDE195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ζ = c/c_cr = 20/63.25 = 0.316 → Underdamped (ζ &lt; 1)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67F356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ω_n √(1 − ζ²) = 15.81 × √(1 − 0.0999) = 15.81 × 0.9487 = 15.00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93179E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Amplitude envelope: e^(−ζω_n t) = e^(−5t); For 10%: t = ln(10)/5 = 0.461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A1D7A10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E0A309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Rotating Frames [20 marks]</w:t>
      </w:r>
    </w:p>
    <w:p w14:paraId="3FDB6756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Transport Theorem [5 marks]</w:t>
      </w:r>
    </w:p>
    <w:p w14:paraId="5F182AA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Statement: (dA/dt)_fixed = (dA/dt)_rotating + Ω × A for any vector A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3D283AE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Velocity relation: v_fixed = v_rel + Ω × r + v_origin</w:t>
      </w:r>
    </w:p>
    <w:p w14:paraId="4B6896A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v_rel: velocity measured in rotating frame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66812E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× r: velocity due to rotation of the frame itself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1AA156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v_origin: velocity of the rotating frame's origin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5035F44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Acceleration in Rotating Frame [5 marks]</w:t>
      </w:r>
    </w:p>
    <w:p w14:paraId="7D6A878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a_fixed = a_rel + 2Ω × v_rel + Ω × (Ω × r) + α × r + a_origin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7ADEE98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Coriolis: 2Ω × v_rel — deflection of moving objects due to frame rotation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4B136E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Centripetal: Ω × (Ω × r) — always directed toward the rotation axis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D9446E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Euler: α × r — present only when angular velocity is changing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C713050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Rotating Platform Numerical [5 marks]</w:t>
      </w:r>
    </w:p>
    <w:p w14:paraId="0D57347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Ω = 3.0 k̂ rad/s, r = 1.0 î m, v_rel = (0.5î + 0.8ĵ) m/s, a_rel = (0.2î − 0.1ĵ), α = 0</w:t>
      </w:r>
    </w:p>
    <w:p w14:paraId="6584BD6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 = 2Ω × v_rel = 2(3k̂) × (0.5î + 0.8ĵ) = 6(0.5ĵ − 0.8î) = (−4.8î + 3.0ĵ)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0630225" w14:textId="77777777" w:rsidR="00032409" w:rsidRDefault="00032409" w:rsidP="00032409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Using k̂ × î = ĵ and k̂ × ĵ = −î</w:t>
      </w:r>
    </w:p>
    <w:p w14:paraId="6156043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 = Ω × (Ω × r) = 3k̂ × (3k̂ × 1.0î) = 3k̂ × 3ĵ = 9(−î) = −9.0î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BED2D84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 = α × r = 0 (since α = 0)</w:t>
      </w:r>
    </w:p>
    <w:p w14:paraId="14F7F1E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Total: a = (0.2 − 4.8 − 9.0)î + (−0.1 + 3.0)ĵ = (−13.6î + 2.9ĵ)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706FED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|a| = √(13.6² + 2.9²) = √(184.96 + 8.41) = √193.37 = 13.91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26A1C46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Coriolis on Earth [5 marks]</w:t>
      </w:r>
    </w:p>
    <w:p w14:paraId="2BCB717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latitude λ = 45°N, v = 500 m/s due north, Ω = 7.3 × 10⁻⁵ rad/s, t = 10 s</w:t>
      </w:r>
    </w:p>
    <w:p w14:paraId="36CB9E8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Vertical component: Ω_v = Ω sin λ = 7.3 × 10⁻⁵ × sin 45° = 5.162 × 10⁻⁵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C8D1D1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a_Coriolis = 2Ω_v × v = 2(5.162 × 10⁻⁵)(500) = 0.05162 m/s²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0CA123B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Deflection d = ½ a_C t² = ½(0.05162)(100) = 2.58 m to the east (right)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1CE30336" w14:textId="77777777" w:rsidR="00032409" w:rsidRDefault="00032409" w:rsidP="00032409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In Northern hemisphere, Coriolis deflects to the right of the velocity direction</w:t>
      </w:r>
    </w:p>
    <w:p w14:paraId="4BFEF426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E9453A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Constitutive Laws &amp; Energy [20 marks]</w:t>
      </w:r>
    </w:p>
    <w:p w14:paraId="2611795F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Euler-Lagrange Derivation [5 marks]</w:t>
      </w:r>
    </w:p>
    <w:p w14:paraId="0769E6F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Hamilton's Principle: δ∫(T − V)dt = 0 over t₁ to t₂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4CD4C3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Lagrangian: L = T − V, where T = kinetic energy, V = potential energy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2F1E1AD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Euler-Lagrange: d/dt(∂L/∂q̇) − ∂L/∂q = 0 for each generalized coordinate q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46B81D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Generalized coordinates: minimum set of independent variables describing configuration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B5FEBD8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Advantage: constraint forces never appear → works naturally with complex systems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9E78ACC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Newton vs Lagrange Comparison [5 marks]</w:t>
      </w:r>
    </w:p>
    <w:p w14:paraId="02C478F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Newton: Force-based, requires FBD, explicitly handles constraint forces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661992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Lagrange: Energy-based, uses scalar T and V, constraints handled automatically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93D964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Newton preferred: when forces are needed (e.g., joint reactions)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ABB3793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Lagrange preferred: multi-DOF, complex constraints, no need for reaction forces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B4FE01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 pendulum: Newton gives mg sin θ = mLα; Lagrange gives same via T = ½mL²θ̇², V = −mgL cos θ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253A19B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(c)  —  Ramp + Rough Surface [5 marks]</w:t>
      </w:r>
    </w:p>
    <w:p w14:paraId="5D6B57F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4 kg, h = 3 m (frictionless), μ_k = 0.3 (horizontal)</w:t>
      </w:r>
    </w:p>
    <w:p w14:paraId="7A1AF32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bottom: mgh = ½mv² → v = √(2gh) = √(2 × 9.81 × 3) = √58.86 = 7.67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76EF0E2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On horizontal: ½mv² = μ_k mg d → d = v²/(2μ_k g) = 58.86/(2 × 0.3 × 9.81) = 10.0 m</w:t>
      </w:r>
      <w:r>
        <w:rPr>
          <w:rFonts w:ascii="Times New Roman" w:hAnsi="Times New Roman"/>
          <w:b/>
          <w:color w:val="008000"/>
          <w:sz w:val="16"/>
        </w:rPr>
        <w:t xml:space="preserve">  [3]</w:t>
      </w:r>
    </w:p>
    <w:p w14:paraId="4BFE2F01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Impulse and Ball-Bat Problem [5 marks]</w:t>
      </w:r>
    </w:p>
    <w:p w14:paraId="715E0E8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0.15 kg, v₁ = 40 m/s (→), v₂ = 60 m/s (←), Δt = 0.002 s</w:t>
      </w:r>
    </w:p>
    <w:p w14:paraId="40614B9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Taking initial direction as positive: v₂ = −60 m/s</w:t>
      </w:r>
    </w:p>
    <w:p w14:paraId="6F9D5F7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J = m(v₂ − v₁) = 0.15(−60 − 40) = −15 N·s; |J| = 15 N·s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364CF0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F_avg = |J|/Δt = 15/0.002 = 7500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D67BF6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KE_before = ½(0.15)(40²) = 120 J; KE_after = ½(0.15)(60²) = 270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02777B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NOT conserved — the bat does positive work on the ball (external energy input)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5277288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618BD7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 w14:paraId="3A3EBF67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Conveyor Belt Transfer [10 marks]</w:t>
      </w:r>
    </w:p>
    <w:p w14:paraId="1441957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v₁ = 1.5 m/s, v₂ = 3.0 m/s, μ_s = 0.35, μ_k = 0.25</w:t>
      </w:r>
    </w:p>
    <w:p w14:paraId="331058F7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[4 marks]:</w:t>
      </w:r>
    </w:p>
    <w:p w14:paraId="1531C7EF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mg = 2(9.81) = 19.62 N (downward)</w:t>
      </w:r>
    </w:p>
    <w:p w14:paraId="31CFEB4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Normal N = 19.62 N (upward)</w:t>
      </w:r>
    </w:p>
    <w:p w14:paraId="1080BE6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Kinetic friction f_k = μ_k N = 0.25(19.62) = 4.905 N (forward, in belt direction)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3615728D" w14:textId="77777777" w:rsidR="00032409" w:rsidRDefault="00032409" w:rsidP="00032409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FBD shows: block on belt surface; W↓, N↑, f_k→ (direction of belt motion)</w:t>
      </w:r>
    </w:p>
    <w:p w14:paraId="6FD84BB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package initially slower than belt → belt drags package forward → kinetic friction acts in belt direction ✓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7DE5432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Calculations [6 marks]:</w:t>
      </w:r>
    </w:p>
    <w:p w14:paraId="0750E76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f_k/m = 4.905/2 = 2.453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5C9D06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Time to match: t = (v₂ − v₁)/a = 1.5/2.453 = 0.612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6A4BE60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distance: s_pkg = v₁t + ½at² = 1.5(0.612) + ½(2.453)(0.612²) = 0.918 + 0.459 = 1.377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CC4EE7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Belt distance: s_belt = v₂ × t = 3.0(0.612) = 1.836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29FC329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Relative sliding = 1.836 − 1.377 = 0.459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4B2E17C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Heat = f_k × relative sliding = 4.905 × 0.459 = 2.25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2534BB1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Slider-Crank Mechanism [10 marks]</w:t>
      </w:r>
    </w:p>
    <w:p w14:paraId="108B9EB2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50 mm, L = 150 mm, n = 3000 RPM, θ = 30°</w:t>
      </w:r>
    </w:p>
    <w:p w14:paraId="5753BA8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2π(3000)/60 = 314.16 rad/s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422798C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 φ = (r/L) sin θ = (50/150) sin 30° = 0.3333 × 0.5 = 0.1667 → φ = 9.59°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041D961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cos φ = 0.9860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7E13AADF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Piston position from crank center: x = r cos θ + L cos φ = 50(0.866) + 150(0.986) = 43.30 + 147.90 = 191.20 mm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38F27E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Angular velocity of connecting rod: φ̇ = rω cos θ/(L cos φ) = 50(314.16)(0.866)/(150 × 0.986) = 13599.1/147.9 = 91.95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5FA51D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Piston velocity: v = −rω sin θ − Lφ̇ sin φ = −50(314.16)(0.5) − 150(91.95)(0.1667) = −7854 − 2299 = −10153 mm/s = −10.15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F2249D2" w14:textId="77777777" w:rsidR="00032409" w:rsidRDefault="00032409" w:rsidP="00032409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Negative sign: piston moves toward crank (away from TDC)</w:t>
      </w:r>
    </w:p>
    <w:p w14:paraId="4176D747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72D9E68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 w14:paraId="7C22A690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Yo-Yo Dynamics [10 marks]</w:t>
      </w:r>
    </w:p>
    <w:p w14:paraId="585CD7A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50 g = 0.05 kg, R = 30 mm = 0.03 m, r = 10 mm = 0.01 m (solid disk)</w:t>
      </w:r>
    </w:p>
    <w:p w14:paraId="7CC9E686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 w14:paraId="689DA01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Weight W = mg = 0.4905 N (downward at center)</w:t>
      </w:r>
    </w:p>
    <w:p w14:paraId="02142EB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String tension T (upward, applied at spool radius r)</w:t>
      </w:r>
    </w:p>
    <w:p w14:paraId="5B50BC1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Rolling constraint: a = αr (linear and angular acceleration linked)</w:t>
      </w:r>
    </w:p>
    <w:p w14:paraId="434D364C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Derivation [3 marks]:</w:t>
      </w:r>
    </w:p>
    <w:p w14:paraId="0428CDF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 = ½mR² = ½(0.05)(0.03²) = 2.25 × 10⁻⁵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C7233B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β = I/(mr²) = R²/(2r²) = 0.0009/(2 × 0.0001) = 4.5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4374CD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From ΣF = ma: mg − T = ma; From Στ = Iα: Tr = Iα = I(a/r)</w:t>
      </w:r>
    </w:p>
    <w:p w14:paraId="488BF859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Solving: a = g/(1 + β) = 9.81/5.5 = 1.784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CC34E2A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Calculations [4 marks]:</w:t>
      </w:r>
    </w:p>
    <w:p w14:paraId="2B9A875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m(g − a) = 0.05(9.81 − 1.784) = 0.05(8.026) = 0.401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245CAAC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α = a/r = 1.784/0.01 = 178.4 rad/s²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A7D14AF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KE_rot/KE_total = β/(1 + β) = 4.5/5.5 = 0.818 = 81.8% rotational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1B8F3C24" w14:textId="77777777" w:rsidR="00032409" w:rsidRDefault="00032409" w:rsidP="00032409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2-DOF Mass-Spring System [10 marks]</w:t>
      </w:r>
    </w:p>
    <w:p w14:paraId="6102FE4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1.0 kg, m₂ = 1.5 kg, k₁ = 100, k₂ = 150, k₃ = 100 N/m</w:t>
      </w:r>
    </w:p>
    <w:p w14:paraId="4AE0E0E6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Matrices [3 marks]:</w:t>
      </w:r>
    </w:p>
    <w:p w14:paraId="3020B6DD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[M] = [[1.0, 0], [0, 1.5]]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21417EB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[K] = [[k₁ + k₂, −k₂], [−k₂, k₂ + k₃]] = [[250, −150], [−150, 250]]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07E69832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Eigenvalue problem [4 marks]:</w:t>
      </w:r>
    </w:p>
    <w:p w14:paraId="34697987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det([K] − ω²[M]) = 0</w:t>
      </w:r>
    </w:p>
    <w:p w14:paraId="4D67EED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(250 − ω²)(250 − 1.5ω²) − (−150)²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7424376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1.5ω⁴ − 625ω² + 40000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422D6CA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ω² = (625 ± √(625² − 4(1.5)(40000))) / (2 × 1.5) = (625 ± √150625) / 3 = (625 ± 388.1) / 3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796E3D1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ω₁² = 236.9/3 = 78.97 → ω₁ = 8.887 rad/s (f₁ = 1.414 Hz)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32AE9A00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ω₂² = 1013.1/3 = 337.7 → ω₂ = 18.38 rad/s (f₂ = 2.925 Hz)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6F56BA01" w14:textId="77777777" w:rsidR="00032409" w:rsidRDefault="00032409" w:rsidP="00032409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Mode shapes [3 marks]:</w:t>
      </w:r>
    </w:p>
    <w:p w14:paraId="6D2AA78E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1 (ω₁): Both masses move in-phase (same direction)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86AE1B5" w14:textId="77777777" w:rsidR="00032409" w:rsidRDefault="00032409" w:rsidP="00032409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2 (ω₂): Masses move out-of-phase (opposite directions)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57619E9D" w14:textId="77777777" w:rsidR="00032409" w:rsidRDefault="00032409" w:rsidP="00032409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55E6F4F" w14:textId="7CC9E63B" w:rsidR="001271C8" w:rsidRPr="00647A3E" w:rsidRDefault="001271C8" w:rsidP="00647A3E">
      <w:pPr>
        <w:tabs>
          <w:tab w:val="left" w:pos="5850"/>
        </w:tabs>
      </w:pPr>
    </w:p>
    <w:sectPr w:rsidR="001271C8" w:rsidRPr="00647A3E" w:rsidSect="00127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10040" w14:textId="77777777" w:rsidR="00B34347" w:rsidRDefault="00B34347">
      <w:pPr>
        <w:spacing w:line="240" w:lineRule="auto"/>
      </w:pPr>
      <w:r>
        <w:separator/>
      </w:r>
    </w:p>
  </w:endnote>
  <w:endnote w:type="continuationSeparator" w:id="0">
    <w:p w14:paraId="77D2B035" w14:textId="77777777" w:rsidR="00B34347" w:rsidRDefault="00B34347">
      <w:pPr>
        <w:spacing w:line="240" w:lineRule="auto"/>
      </w:pPr>
      <w:r>
        <w:continuationSeparator/>
      </w:r>
    </w:p>
  </w:endnote>
  <w:endnote w:type="continuationNotice" w:id="1">
    <w:p w14:paraId="7E26D3E2" w14:textId="77777777" w:rsidR="00B34347" w:rsidRDefault="00B3434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4191A" w14:textId="77777777" w:rsidR="0006608D" w:rsidRDefault="00066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2286567"/>
      <w:docPartObj>
        <w:docPartGallery w:val="Page Numbers (Bottom of Page)"/>
        <w:docPartUnique/>
      </w:docPartObj>
    </w:sdtPr>
    <w:sdtEndPr/>
    <w:sdtContent>
      <w:p w14:paraId="68A7BC2E" w14:textId="77777777" w:rsidR="00672E53" w:rsidRDefault="00672E53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4CD8410" wp14:editId="2B502066">
                  <wp:simplePos x="0" y="0"/>
                  <wp:positionH relativeFrom="margin">
                    <wp:posOffset>2990215</wp:posOffset>
                  </wp:positionH>
                  <wp:positionV relativeFrom="bottomMargin">
                    <wp:posOffset>-19685</wp:posOffset>
                  </wp:positionV>
                  <wp:extent cx="551815" cy="238760"/>
                  <wp:effectExtent l="0" t="0" r="0" b="8890"/>
                  <wp:wrapNone/>
                  <wp:docPr id="1" name="Double Bracke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 algn="ctr">
                            <a:noFill/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E2131C0" w14:textId="687FD71C" w:rsidR="00672E53" w:rsidRDefault="00672E53" w:rsidP="00672E5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D1029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4CD841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" o:spid="_x0000_s1026" type="#_x0000_t185" style="position:absolute;margin-left:235.45pt;margin-top:-1.55pt;width:43.45pt;height:18.8pt;z-index:251658241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" stroked="f">
                  <v:stroke dashstyle="dash"/>
                  <v:textbox inset=",0,,0">
                    <w:txbxContent>
                      <w:p w14:paraId="6E2131C0" w14:textId="687FD71C" w:rsidR="00672E53" w:rsidRDefault="00672E53" w:rsidP="00672E5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D1029"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 xml:space="preserve">                                                                         **********      **********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4718344"/>
      <w:docPartObj>
        <w:docPartGallery w:val="Page Numbers (Bottom of Page)"/>
        <w:docPartUnique/>
      </w:docPartObj>
    </w:sdtPr>
    <w:sdtEndPr/>
    <w:sdtContent>
      <w:p w14:paraId="3A9B8178" w14:textId="77777777" w:rsidR="00672E53" w:rsidRDefault="00672E53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F7A094" wp14:editId="25D81819">
                  <wp:simplePos x="0" y="0"/>
                  <wp:positionH relativeFrom="margin">
                    <wp:posOffset>2990215</wp:posOffset>
                  </wp:positionH>
                  <wp:positionV relativeFrom="bottomMargin">
                    <wp:posOffset>-19685</wp:posOffset>
                  </wp:positionV>
                  <wp:extent cx="551815" cy="238760"/>
                  <wp:effectExtent l="0" t="0" r="0" b="8890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 algn="ctr">
                            <a:noFill/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0633FCE" w14:textId="164C107E" w:rsidR="00672E53" w:rsidRDefault="00672E53" w:rsidP="00672E5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D4C12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BF7A09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7" type="#_x0000_t185" style="position:absolute;margin-left:235.45pt;margin-top:-1.55pt;width:43.45pt;height:18.8pt;z-index:251658240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" stroked="f">
                  <v:stroke dashstyle="dash"/>
                  <v:textbox inset=",0,,0">
                    <w:txbxContent>
                      <w:p w14:paraId="30633FCE" w14:textId="164C107E" w:rsidR="00672E53" w:rsidRDefault="00672E53" w:rsidP="00672E5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D4C12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 xml:space="preserve">                                                                         **********      **********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724D7" w14:textId="77777777" w:rsidR="00B34347" w:rsidRDefault="00B34347">
      <w:pPr>
        <w:spacing w:line="240" w:lineRule="auto"/>
      </w:pPr>
      <w:r>
        <w:separator/>
      </w:r>
    </w:p>
  </w:footnote>
  <w:footnote w:type="continuationSeparator" w:id="0">
    <w:p w14:paraId="24BEC3B0" w14:textId="77777777" w:rsidR="00B34347" w:rsidRDefault="00B34347">
      <w:pPr>
        <w:spacing w:line="240" w:lineRule="auto"/>
      </w:pPr>
      <w:r>
        <w:continuationSeparator/>
      </w:r>
    </w:p>
  </w:footnote>
  <w:footnote w:type="continuationNotice" w:id="1">
    <w:p w14:paraId="72C78BB4" w14:textId="77777777" w:rsidR="00B34347" w:rsidRDefault="00B3434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493CC" w14:textId="77777777" w:rsidR="0006608D" w:rsidRDefault="00066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0ACC" w14:textId="77777777" w:rsidR="0006608D" w:rsidRDefault="00066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9BED" w14:textId="2237A4E3" w:rsidR="00536D60" w:rsidRPr="00AA2D71" w:rsidRDefault="00536D60" w:rsidP="0008227C">
    <w:pPr>
      <w:jc w:val="center"/>
      <w:rPr>
        <w:rFonts w:ascii="Arial Black" w:hAnsi="Arial Black"/>
        <w:b/>
        <w:bCs/>
        <w:sz w:val="32"/>
        <w:szCs w:val="32"/>
      </w:rPr>
    </w:pPr>
    <w:r w:rsidRPr="00AA2D71">
      <w:rPr>
        <w:rFonts w:ascii="Arial Black" w:hAnsi="Arial Black"/>
        <w:b/>
        <w:bCs/>
        <w:sz w:val="32"/>
        <w:szCs w:val="32"/>
      </w:rPr>
      <w:t>SYNOP</w:t>
    </w:r>
    <w:r w:rsidR="00062D45" w:rsidRPr="00AA2D71">
      <w:rPr>
        <w:rFonts w:ascii="Arial Black" w:hAnsi="Arial Black"/>
        <w:b/>
        <w:bCs/>
        <w:sz w:val="32"/>
        <w:szCs w:val="32"/>
      </w:rPr>
      <w:t>TICS</w:t>
    </w:r>
  </w:p>
  <w:p w14:paraId="33E9B30A" w14:textId="77777777" w:rsidR="0000599B" w:rsidRPr="00536D60" w:rsidRDefault="0000599B" w:rsidP="003243CE">
    <w:pPr>
      <w:jc w:val="center"/>
      <w:rPr>
        <w:b/>
        <w:bCs/>
      </w:rPr>
    </w:pPr>
  </w:p>
  <w:tbl>
    <w:tblPr>
      <w:tblStyle w:val="TableGrid"/>
      <w:tblW w:w="103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4"/>
      <w:gridCol w:w="6112"/>
    </w:tblGrid>
    <w:tr w:rsidR="00E350EA" w14:paraId="32EA0789" w14:textId="77777777" w:rsidTr="009E099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14:paraId="567A7512" w14:textId="64BC4E4D" w:rsidR="00E350EA" w:rsidRDefault="0006608D" w:rsidP="00E350EA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SVKMs NMIMS</w:t>
          </w:r>
        </w:p>
      </w:tc>
    </w:tr>
    <w:tr w:rsidR="00E350EA" w14:paraId="6264678F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14:paraId="572FDDFF" w14:textId="7BC66377" w:rsidR="00E350EA" w:rsidRDefault="0006608D" w:rsidP="00E350EA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MUKESH PATEL SCH.OF TECH.MGMT ENGG-NM-M</w:t>
          </w:r>
        </w:p>
      </w:tc>
    </w:tr>
    <w:tr w:rsidR="00C2230C" w14:paraId="1048EFE7" w14:textId="77777777" w:rsidTr="00C2230C">
      <w:trPr>
        <w:trHeight w:val="298"/>
      </w:trPr>
      <w:tc>
        <w:tcPr>
          <w:tcW w:w="10346" w:type="dxa"/>
          <w:gridSpan w:val="2"/>
        </w:tcPr>
        <w:p w14:paraId="7FEBB342" w14:textId="77777777" w:rsidR="00C2230C" w:rsidRDefault="00C2230C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</w:tr>
    <w:tr w:rsidR="00E350EA" w14:paraId="4C69A31B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40E5D6AE" w14:textId="0C92205B" w:rsidR="00E350EA" w:rsidRDefault="00E350EA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Programme: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BACHELOR OF TECHNOLOGY (MECHATRONICS ENGINEERING)</w:t>
          </w:r>
        </w:p>
      </w:tc>
    </w:tr>
    <w:tr w:rsidR="00E350EA" w14:paraId="0E9F9AAD" w14:textId="77777777" w:rsidTr="00C2230C">
      <w:trPr>
        <w:trHeight w:val="298"/>
      </w:trPr>
      <w:tc>
        <w:tcPr>
          <w:tcW w:w="10346" w:type="dxa"/>
          <w:gridSpan w:val="2"/>
        </w:tcPr>
        <w:p w14:paraId="0BA3311B" w14:textId="45E2E285" w:rsidR="00E350EA" w:rsidRPr="00BF2E63" w:rsidRDefault="0015647A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Year: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 xml:space="preserve"> II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/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Semester IV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(Exam 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>Y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ear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>)</w:t>
          </w:r>
        </w:p>
      </w:tc>
    </w:tr>
    <w:tr w:rsidR="00E350EA" w14:paraId="67F20232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BFD855D" w14:textId="145B2BD2" w:rsidR="00E350EA" w:rsidRPr="0042403B" w:rsidRDefault="00E350EA" w:rsidP="00E350EA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Subject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Dynamic Systems Modeling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ab/>
          </w:r>
        </w:p>
      </w:tc>
    </w:tr>
    <w:tr w:rsidR="00E350EA" w14:paraId="41669EA0" w14:textId="77777777" w:rsidTr="00C2230C">
      <w:trPr>
        <w:trHeight w:val="298"/>
      </w:trPr>
      <w:tc>
        <w:tcPr>
          <w:tcW w:w="4234" w:type="dxa"/>
        </w:tcPr>
        <w:p w14:paraId="4A4B27F5" w14:textId="7781DBCB" w:rsidR="00E350EA" w:rsidRDefault="00E350EA" w:rsidP="00E350EA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Date: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</w:t>
          </w:r>
        </w:p>
      </w:tc>
      <w:tc>
        <w:tcPr>
          <w:tcW w:w="6112" w:type="dxa"/>
        </w:tcPr>
        <w:p w14:paraId="4048BC25" w14:textId="0274C583" w:rsidR="00E350EA" w:rsidRPr="00BF2E63" w:rsidRDefault="00E350EA" w:rsidP="00E350EA">
          <w:pPr>
            <w:pStyle w:val="Header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Time: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 to NA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(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03:00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Hrs.)</w:t>
          </w:r>
        </w:p>
      </w:tc>
    </w:tr>
    <w:tr w:rsidR="00E350EA" w14:paraId="6A92E7A1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8E02908" w14:textId="530A7A4C" w:rsidR="00E350EA" w:rsidRDefault="00E350EA" w:rsidP="00E350EA">
          <w:pPr>
            <w:pStyle w:val="Head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Max. Marks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100</w:t>
          </w:r>
        </w:p>
      </w:tc>
    </w:tr>
  </w:tbl>
  <w:p w14:paraId="20CCEF85" w14:textId="060BCDFE" w:rsidR="00E350EA" w:rsidRPr="00AC04CC" w:rsidRDefault="0006608D" w:rsidP="00E350E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FINAL</w:t>
    </w:r>
    <w:r w:rsidR="00E350EA">
      <w:rPr>
        <w:rFonts w:ascii="Times New Roman" w:hAnsi="Times New Roman" w:cs="Times New Roman"/>
        <w:b/>
        <w:sz w:val="24"/>
        <w:szCs w:val="24"/>
      </w:rPr>
      <w:t xml:space="preserve"> EXAMINATION</w:t>
    </w:r>
    <w:r w:rsidR="00C2230C">
      <w:rPr>
        <w:rFonts w:ascii="Times New Roman" w:hAnsi="Times New Roman" w:cs="Times New Roman"/>
        <w:b/>
        <w:sz w:val="24"/>
        <w:szCs w:val="24"/>
      </w:rPr>
      <w:t xml:space="preserve"> </w:t>
    </w:r>
    <w:r w:rsidR="00E350EA">
      <w:rPr>
        <w:rFonts w:ascii="Times New Roman" w:hAnsi="Times New Roman" w:cs="Times New Roman"/>
        <w:b/>
        <w:sz w:val="24"/>
        <w:szCs w:val="24"/>
      </w:rPr>
      <w:t>(</w:t>
    </w:r>
    <w:r w:rsidR="0015647A">
      <w:rPr>
        <w:rFonts w:ascii="Times New Roman" w:hAnsi="Times New Roman" w:cs="Times New Roman"/>
        <w:sz w:val="24"/>
        <w:szCs w:val="24"/>
      </w:rPr>
      <w:t>Acad. Year</w:t>
    </w:r>
    <w:r w:rsidR="00E350EA">
      <w:rPr>
        <w:rFonts w:ascii="Times New Roman" w:hAnsi="Times New Roman" w:cs="Times New Roman"/>
        <w:sz w:val="24"/>
        <w:szCs w:val="24"/>
      </w:rPr>
      <w:t>:</w:t>
    </w:r>
    <w:r>
      <w:rPr>
        <w:rFonts w:ascii="Times New Roman" w:hAnsi="Times New Roman" w:cs="Times New Roman"/>
        <w:b/>
        <w:sz w:val="24"/>
        <w:szCs w:val="24"/>
      </w:rPr>
      <w:t>2025-2026</w:t>
    </w:r>
    <w:r w:rsidR="00E350EA">
      <w:rPr>
        <w:rFonts w:ascii="Times New Roman" w:hAnsi="Times New Roman" w:cs="Times New Roman"/>
        <w:b/>
        <w:sz w:val="24"/>
        <w:szCs w:val="24"/>
      </w:rPr>
      <w:t>)</w:t>
    </w:r>
  </w:p>
  <w:p w14:paraId="710D8799" w14:textId="77777777" w:rsidR="00E350EA" w:rsidRDefault="00E350EA" w:rsidP="00E350EA">
    <w:pPr>
      <w:pStyle w:val="Header"/>
    </w:pPr>
    <w:r>
      <w:t xml:space="preserve">  </w:t>
    </w:r>
    <w:r w:rsidRPr="00081B47">
      <w:rPr>
        <w:rFonts w:ascii="Times New Roman" w:hAnsi="Times New Roman" w:cs="Times New Roman"/>
        <w:sz w:val="24"/>
        <w:szCs w:val="24"/>
      </w:rPr>
      <w:t>Instructions</w:t>
    </w:r>
    <w:r>
      <w:t>:</w:t>
    </w:r>
  </w:p>
  <w:p w14:paraId="2F17E0F5" w14:textId="7017CD2D" w:rsidR="00E350EA" w:rsidRPr="003D4C12" w:rsidRDefault="00E350EA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 w:rsidRPr="003D4C12">
      <w:rPr>
        <w:rFonts w:ascii="Times New Roman" w:hAnsi="Times New Roman" w:cs="Times New Roman"/>
      </w:rPr>
      <w:t xml:space="preserve">This question paper contains </w:t>
    </w:r>
    <w:r w:rsidR="0006608D">
      <w:rPr>
        <w:rFonts w:ascii="Times New Roman" w:hAnsi="Times New Roman" w:cs="Times New Roman"/>
      </w:rPr>
      <w:t>1</w:t>
    </w:r>
    <w:r w:rsidRPr="003D4C12">
      <w:rPr>
        <w:rFonts w:ascii="Times New Roman" w:hAnsi="Times New Roman" w:cs="Times New Roman"/>
      </w:rPr>
      <w:t xml:space="preserve"> pages. </w:t>
    </w:r>
  </w:p>
  <w:p w14:paraId="6BEA83BD" w14:textId="77777777" w:rsidR="0006608D" w:rsidRDefault="0006608D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Answer to each new question to be started on a fresh page.</w:t>
    </w:r>
  </w:p>
  <w:p w14:paraId="33C7B0F8" w14:textId="77777777" w:rsidR="0006608D" w:rsidRDefault="0006608D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Figure in right hand side indicates full marks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206A1A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314DFC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28A1F1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FC3C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7767F2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8EC97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AF0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B6D0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94A8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C89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D64E68"/>
    <w:multiLevelType w:val="hybridMultilevel"/>
    <w:tmpl w:val="7F3CA7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54F61"/>
    <w:multiLevelType w:val="hybridMultilevel"/>
    <w:tmpl w:val="FFB09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74F02"/>
    <w:multiLevelType w:val="hybridMultilevel"/>
    <w:tmpl w:val="799CB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B1C3D"/>
    <w:multiLevelType w:val="hybridMultilevel"/>
    <w:tmpl w:val="17E0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4791A"/>
    <w:multiLevelType w:val="hybridMultilevel"/>
    <w:tmpl w:val="37CC1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A4E64"/>
    <w:multiLevelType w:val="hybridMultilevel"/>
    <w:tmpl w:val="BC94257A"/>
    <w:lvl w:ilvl="0" w:tplc="3DEE2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4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E55"/>
    <w:rsid w:val="0000599B"/>
    <w:rsid w:val="00005B57"/>
    <w:rsid w:val="0000682B"/>
    <w:rsid w:val="0002013D"/>
    <w:rsid w:val="00025ADB"/>
    <w:rsid w:val="00032409"/>
    <w:rsid w:val="00037E0A"/>
    <w:rsid w:val="00062D45"/>
    <w:rsid w:val="000635A9"/>
    <w:rsid w:val="0006386E"/>
    <w:rsid w:val="0006608D"/>
    <w:rsid w:val="00075CF6"/>
    <w:rsid w:val="0008227C"/>
    <w:rsid w:val="000D6E3A"/>
    <w:rsid w:val="00101ACE"/>
    <w:rsid w:val="001102A7"/>
    <w:rsid w:val="00113B01"/>
    <w:rsid w:val="001271C8"/>
    <w:rsid w:val="00133D13"/>
    <w:rsid w:val="00135F16"/>
    <w:rsid w:val="00147118"/>
    <w:rsid w:val="00150524"/>
    <w:rsid w:val="0015647A"/>
    <w:rsid w:val="00156867"/>
    <w:rsid w:val="001664B8"/>
    <w:rsid w:val="00197DD0"/>
    <w:rsid w:val="001A569B"/>
    <w:rsid w:val="001B4E2F"/>
    <w:rsid w:val="001B59EF"/>
    <w:rsid w:val="001E071E"/>
    <w:rsid w:val="001F2AA1"/>
    <w:rsid w:val="001F763F"/>
    <w:rsid w:val="002540BE"/>
    <w:rsid w:val="00265EB5"/>
    <w:rsid w:val="0029377C"/>
    <w:rsid w:val="00301BE4"/>
    <w:rsid w:val="00320BC3"/>
    <w:rsid w:val="003243CE"/>
    <w:rsid w:val="0032682B"/>
    <w:rsid w:val="0032740D"/>
    <w:rsid w:val="00341345"/>
    <w:rsid w:val="0035306C"/>
    <w:rsid w:val="003B18D2"/>
    <w:rsid w:val="003D1029"/>
    <w:rsid w:val="003D4C12"/>
    <w:rsid w:val="00413455"/>
    <w:rsid w:val="00414262"/>
    <w:rsid w:val="0042403B"/>
    <w:rsid w:val="00450843"/>
    <w:rsid w:val="00456CE4"/>
    <w:rsid w:val="00456F2F"/>
    <w:rsid w:val="00462834"/>
    <w:rsid w:val="004668FB"/>
    <w:rsid w:val="004B694B"/>
    <w:rsid w:val="004C1B31"/>
    <w:rsid w:val="004D26B3"/>
    <w:rsid w:val="004D3F87"/>
    <w:rsid w:val="00524AB0"/>
    <w:rsid w:val="00536D60"/>
    <w:rsid w:val="00545B04"/>
    <w:rsid w:val="005B70B0"/>
    <w:rsid w:val="005D0993"/>
    <w:rsid w:val="005F2375"/>
    <w:rsid w:val="00622768"/>
    <w:rsid w:val="00625EA4"/>
    <w:rsid w:val="00627A11"/>
    <w:rsid w:val="00647A3E"/>
    <w:rsid w:val="0065105B"/>
    <w:rsid w:val="0065385C"/>
    <w:rsid w:val="006547D1"/>
    <w:rsid w:val="00657D64"/>
    <w:rsid w:val="00672E53"/>
    <w:rsid w:val="006A1E77"/>
    <w:rsid w:val="006B125C"/>
    <w:rsid w:val="006C6AA3"/>
    <w:rsid w:val="006E16C7"/>
    <w:rsid w:val="006F4EC4"/>
    <w:rsid w:val="006F74FE"/>
    <w:rsid w:val="007067ED"/>
    <w:rsid w:val="007125A1"/>
    <w:rsid w:val="00713CBD"/>
    <w:rsid w:val="0073091D"/>
    <w:rsid w:val="00741949"/>
    <w:rsid w:val="00765571"/>
    <w:rsid w:val="007713DB"/>
    <w:rsid w:val="007740D5"/>
    <w:rsid w:val="00782E91"/>
    <w:rsid w:val="0079154D"/>
    <w:rsid w:val="007B3DCA"/>
    <w:rsid w:val="007C2663"/>
    <w:rsid w:val="007E1732"/>
    <w:rsid w:val="007E427E"/>
    <w:rsid w:val="00806380"/>
    <w:rsid w:val="0087103E"/>
    <w:rsid w:val="00881BAA"/>
    <w:rsid w:val="008830B0"/>
    <w:rsid w:val="0088704E"/>
    <w:rsid w:val="008B6365"/>
    <w:rsid w:val="008C2AA8"/>
    <w:rsid w:val="008D5C81"/>
    <w:rsid w:val="008E35CB"/>
    <w:rsid w:val="0091625F"/>
    <w:rsid w:val="009243F5"/>
    <w:rsid w:val="0094412A"/>
    <w:rsid w:val="00952642"/>
    <w:rsid w:val="009660D7"/>
    <w:rsid w:val="009707FC"/>
    <w:rsid w:val="00984167"/>
    <w:rsid w:val="009A3604"/>
    <w:rsid w:val="009C252F"/>
    <w:rsid w:val="009D3068"/>
    <w:rsid w:val="009D4CFD"/>
    <w:rsid w:val="00A234DA"/>
    <w:rsid w:val="00A2403B"/>
    <w:rsid w:val="00A27C98"/>
    <w:rsid w:val="00A53870"/>
    <w:rsid w:val="00A571F3"/>
    <w:rsid w:val="00A800B5"/>
    <w:rsid w:val="00AA162A"/>
    <w:rsid w:val="00AA2D71"/>
    <w:rsid w:val="00AC5FC7"/>
    <w:rsid w:val="00AD4976"/>
    <w:rsid w:val="00B011EB"/>
    <w:rsid w:val="00B14C35"/>
    <w:rsid w:val="00B1643A"/>
    <w:rsid w:val="00B33F86"/>
    <w:rsid w:val="00B34347"/>
    <w:rsid w:val="00B54D51"/>
    <w:rsid w:val="00B72E57"/>
    <w:rsid w:val="00B74C87"/>
    <w:rsid w:val="00B856AC"/>
    <w:rsid w:val="00BA050B"/>
    <w:rsid w:val="00BB1004"/>
    <w:rsid w:val="00BB695D"/>
    <w:rsid w:val="00BC3E55"/>
    <w:rsid w:val="00BD4CF2"/>
    <w:rsid w:val="00BE10D6"/>
    <w:rsid w:val="00C16CDD"/>
    <w:rsid w:val="00C16DF0"/>
    <w:rsid w:val="00C2230C"/>
    <w:rsid w:val="00C476F3"/>
    <w:rsid w:val="00C55A3F"/>
    <w:rsid w:val="00C65A12"/>
    <w:rsid w:val="00C70C7B"/>
    <w:rsid w:val="00C760E3"/>
    <w:rsid w:val="00C86C34"/>
    <w:rsid w:val="00CB3003"/>
    <w:rsid w:val="00CF066D"/>
    <w:rsid w:val="00D01673"/>
    <w:rsid w:val="00D1208D"/>
    <w:rsid w:val="00D14DB2"/>
    <w:rsid w:val="00D36B26"/>
    <w:rsid w:val="00D46E47"/>
    <w:rsid w:val="00DA11B8"/>
    <w:rsid w:val="00DA3015"/>
    <w:rsid w:val="00DA4347"/>
    <w:rsid w:val="00DA5619"/>
    <w:rsid w:val="00DA69C0"/>
    <w:rsid w:val="00DC088C"/>
    <w:rsid w:val="00DE3579"/>
    <w:rsid w:val="00DE6819"/>
    <w:rsid w:val="00DF461E"/>
    <w:rsid w:val="00E350EA"/>
    <w:rsid w:val="00E46F37"/>
    <w:rsid w:val="00E678D5"/>
    <w:rsid w:val="00E771B9"/>
    <w:rsid w:val="00E8071E"/>
    <w:rsid w:val="00EA4909"/>
    <w:rsid w:val="00EA5140"/>
    <w:rsid w:val="00EB0060"/>
    <w:rsid w:val="00EB1A52"/>
    <w:rsid w:val="00EE72EC"/>
    <w:rsid w:val="00F050C9"/>
    <w:rsid w:val="00F25F7F"/>
    <w:rsid w:val="00F47D69"/>
    <w:rsid w:val="00F53D1F"/>
    <w:rsid w:val="00F87675"/>
    <w:rsid w:val="00F930A4"/>
    <w:rsid w:val="00F94F21"/>
    <w:rsid w:val="00FC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F91DC7"/>
  <w15:chartTrackingRefBased/>
  <w15:docId w15:val="{CF1CE999-72FD-4DD6-B073-BD6700ED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2F"/>
    <w:rPr>
      <w:spacing w:val="4"/>
      <w:szCs w:val="20"/>
    </w:rPr>
  </w:style>
  <w:style w:type="paragraph" w:styleId="Heading1">
    <w:name w:val="heading 1"/>
    <w:basedOn w:val="Normal"/>
    <w:link w:val="Heading1Char"/>
    <w:uiPriority w:val="9"/>
    <w:qFormat/>
    <w:rsid w:val="00C16CDD"/>
    <w:pPr>
      <w:spacing w:after="80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C2AA8"/>
    <w:pPr>
      <w:shd w:val="clear" w:color="auto" w:fill="000000" w:themeFill="text1"/>
      <w:contextualSpacing/>
      <w:jc w:val="center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B18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3413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A234DA"/>
    <w:pPr>
      <w:keepNext/>
      <w:keepLines/>
      <w:spacing w:before="4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A234DA"/>
    <w:pPr>
      <w:keepNext/>
      <w:keepLines/>
      <w:spacing w:before="4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A234DA"/>
    <w:pPr>
      <w:keepNext/>
      <w:keepLines/>
      <w:spacing w:before="4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A234DA"/>
    <w:pPr>
      <w:keepNext/>
      <w:keepLines/>
      <w:spacing w:before="4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45"/>
    <w:rPr>
      <w:rFonts w:asciiTheme="majorHAnsi" w:eastAsiaTheme="majorEastAsia" w:hAnsiTheme="majorHAnsi" w:cstheme="majorBidi"/>
      <w:b/>
      <w:bCs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2AA8"/>
    <w:rPr>
      <w:rFonts w:asciiTheme="majorHAnsi" w:eastAsiaTheme="majorEastAsia" w:hAnsiTheme="majorHAnsi" w:cstheme="majorBidi"/>
      <w:b/>
      <w:bCs/>
      <w:color w:val="FFFFFF" w:themeColor="background1"/>
      <w:spacing w:val="4"/>
      <w:shd w:val="clear" w:color="auto" w:fill="000000" w:themeFill="text1"/>
    </w:rPr>
  </w:style>
  <w:style w:type="table" w:styleId="TableGrid">
    <w:name w:val="Table Grid"/>
    <w:basedOn w:val="TableNormal"/>
    <w:uiPriority w:val="59"/>
    <w:rsid w:val="00265EB5"/>
    <w:pPr>
      <w:spacing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nil"/>
          <w:tl2br w:val="nil"/>
          <w:tr2bl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16CDD"/>
    <w:rPr>
      <w:color w:val="595959" w:themeColor="text1" w:themeTint="A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DA"/>
    <w:rPr>
      <w:rFonts w:asciiTheme="majorHAnsi" w:eastAsiaTheme="majorEastAsia" w:hAnsiTheme="majorHAnsi" w:cstheme="majorBidi"/>
      <w:color w:val="243F60" w:themeColor="accent1" w:themeShade="7F"/>
      <w:spacing w:val="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DA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DA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DA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A234D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2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A234DA"/>
    <w:pPr>
      <w:numPr>
        <w:ilvl w:val="1"/>
      </w:numPr>
      <w:spacing w:after="160"/>
      <w:contextualSpacing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234DA"/>
    <w:rPr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234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234D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34DA"/>
    <w:rPr>
      <w:i/>
      <w:iCs/>
      <w:color w:val="404040" w:themeColor="text1" w:themeTint="BF"/>
      <w:spacing w:val="4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41345"/>
    <w:pP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41345"/>
    <w:rPr>
      <w:i/>
      <w:iCs/>
      <w:color w:val="365F91" w:themeColor="accent1" w:themeShade="BF"/>
      <w:spacing w:val="4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16CDD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C16CDD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6CDD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C16CDD"/>
    <w:pPr>
      <w:framePr w:wrap="around" w:vAnchor="text" w:hAnchor="text" w:y="1"/>
    </w:pPr>
    <w:rPr>
      <w:bCs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CD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DD"/>
    <w:rPr>
      <w:rFonts w:ascii="Segoe UI" w:hAnsi="Segoe UI" w:cs="Segoe UI"/>
      <w:spacing w:val="4"/>
      <w:szCs w:val="18"/>
    </w:rPr>
  </w:style>
  <w:style w:type="paragraph" w:styleId="BlockText">
    <w:name w:val="Block Text"/>
    <w:basedOn w:val="Normal"/>
    <w:uiPriority w:val="99"/>
    <w:semiHidden/>
    <w:unhideWhenUsed/>
    <w:rsid w:val="00341345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16C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16CDD"/>
    <w:rPr>
      <w:spacing w:val="4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C16C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6CDD"/>
    <w:rPr>
      <w:spacing w:val="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16CD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16CDD"/>
    <w:rPr>
      <w:spacing w:val="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16CD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16CDD"/>
    <w:rPr>
      <w:spacing w:val="4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6CDD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6CD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6CDD"/>
    <w:rPr>
      <w:spacing w:val="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C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CDD"/>
    <w:rPr>
      <w:b/>
      <w:bCs/>
      <w:spacing w:val="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16CD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16CDD"/>
    <w:rPr>
      <w:rFonts w:ascii="Segoe UI" w:hAnsi="Segoe UI" w:cs="Segoe UI"/>
      <w:spacing w:val="4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16CDD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16CDD"/>
    <w:rPr>
      <w:spacing w:val="4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16CDD"/>
    <w:pPr>
      <w:spacing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6CDD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6CDD"/>
    <w:rPr>
      <w:spacing w:val="4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CDD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CDD"/>
    <w:rPr>
      <w:rFonts w:ascii="Consolas" w:hAnsi="Consolas"/>
      <w:spacing w:val="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16CDD"/>
    <w:rPr>
      <w:rFonts w:ascii="Consolas" w:hAnsi="Consolas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16CDD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16CDD"/>
    <w:pPr>
      <w:spacing w:line="240" w:lineRule="auto"/>
      <w:ind w:left="220" w:hanging="220"/>
    </w:pPr>
  </w:style>
  <w:style w:type="paragraph" w:styleId="MacroText">
    <w:name w:val="macro"/>
    <w:link w:val="MacroTextChar"/>
    <w:uiPriority w:val="99"/>
    <w:semiHidden/>
    <w:unhideWhenUsed/>
    <w:rsid w:val="00C16CD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16CDD"/>
    <w:rPr>
      <w:rFonts w:ascii="Consolas" w:hAnsi="Consolas"/>
      <w:spacing w:val="4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16CD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16CDD"/>
    <w:rPr>
      <w:rFonts w:ascii="Consolas" w:hAnsi="Consolas"/>
      <w:spacing w:val="4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6CDD"/>
    <w:rPr>
      <w:color w:val="595959" w:themeColor="text1" w:themeTint="A6"/>
      <w:bdr w:val="none" w:sz="0" w:space="0" w:color="auto"/>
      <w:shd w:val="clear" w:color="auto" w:fill="F2F2F2" w:themeFill="background1" w:themeFillShade="F2"/>
    </w:rPr>
  </w:style>
  <w:style w:type="table" w:styleId="ListTable3">
    <w:name w:val="List Table 3"/>
    <w:basedOn w:val="TableNormal"/>
    <w:uiPriority w:val="48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8D5C8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8B636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NotesForm">
    <w:name w:val="Notes Form"/>
    <w:basedOn w:val="TableNormal"/>
    <w:uiPriority w:val="99"/>
    <w:rsid w:val="005F2375"/>
    <w:pPr>
      <w:spacing w:line="240" w:lineRule="auto"/>
    </w:pPr>
    <w:tblPr>
      <w:tblStyleColBandSize w:val="1"/>
      <w:tblBorders>
        <w:bottom w:val="single" w:sz="4" w:space="0" w:color="auto"/>
        <w:insideH w:val="single" w:sz="4" w:space="0" w:color="auto"/>
      </w:tblBorders>
    </w:tblPr>
    <w:tcPr>
      <w:tcMar>
        <w:top w:w="288" w:type="dxa"/>
        <w:left w:w="0" w:type="dxa"/>
        <w:right w:w="0" w:type="dxa"/>
      </w:tcMar>
    </w:tcPr>
    <w:tblStylePr w:type="firstRow">
      <w:tblPr/>
      <w:tcPr>
        <w:tcBorders>
          <w:top w:val="doub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Notes">
    <w:name w:val="Notes"/>
    <w:basedOn w:val="Normal"/>
    <w:uiPriority w:val="10"/>
    <w:qFormat/>
    <w:rsid w:val="00D1208D"/>
    <w:pPr>
      <w:spacing w:before="400"/>
    </w:pPr>
  </w:style>
  <w:style w:type="table" w:customStyle="1" w:styleId="NoteForm1">
    <w:name w:val="Note Form 1"/>
    <w:basedOn w:val="TableNormal"/>
    <w:uiPriority w:val="99"/>
    <w:rsid w:val="005F2375"/>
    <w:pPr>
      <w:spacing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cPr>
      <w:tcMar>
        <w:top w:w="288" w:type="dxa"/>
        <w:left w:w="0" w:type="dxa"/>
        <w:right w:w="0" w:type="dxa"/>
      </w:tcMar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Light">
    <w:name w:val="Grid Table Light"/>
    <w:basedOn w:val="TableNormal"/>
    <w:uiPriority w:val="40"/>
    <w:rsid w:val="004668F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B18D2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8D2"/>
    <w:rPr>
      <w:spacing w:val="4"/>
      <w:szCs w:val="20"/>
    </w:rPr>
  </w:style>
  <w:style w:type="paragraph" w:styleId="Footer">
    <w:name w:val="footer"/>
    <w:basedOn w:val="Normal"/>
    <w:link w:val="FooterChar"/>
    <w:uiPriority w:val="99"/>
    <w:unhideWhenUsed/>
    <w:rsid w:val="003B18D2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8D2"/>
    <w:rPr>
      <w:spacing w:val="4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3B18D2"/>
  </w:style>
  <w:style w:type="paragraph" w:styleId="BodyText2">
    <w:name w:val="Body Text 2"/>
    <w:basedOn w:val="Normal"/>
    <w:link w:val="BodyText2Char"/>
    <w:uiPriority w:val="99"/>
    <w:semiHidden/>
    <w:unhideWhenUsed/>
    <w:rsid w:val="003B18D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18D2"/>
    <w:rPr>
      <w:spacing w:val="4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B18D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B18D2"/>
    <w:rPr>
      <w:spacing w:val="4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B18D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B18D2"/>
    <w:rPr>
      <w:spacing w:val="4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B18D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B18D2"/>
    <w:rPr>
      <w:spacing w:val="4"/>
      <w:szCs w:val="20"/>
    </w:rPr>
  </w:style>
  <w:style w:type="paragraph" w:styleId="Closing">
    <w:name w:val="Closing"/>
    <w:basedOn w:val="Normal"/>
    <w:link w:val="ClosingChar"/>
    <w:uiPriority w:val="1"/>
    <w:semiHidden/>
    <w:unhideWhenUsed/>
    <w:qFormat/>
    <w:rsid w:val="003B18D2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1"/>
    <w:semiHidden/>
    <w:rsid w:val="003B18D2"/>
    <w:rPr>
      <w:spacing w:val="4"/>
      <w:szCs w:val="20"/>
    </w:rPr>
  </w:style>
  <w:style w:type="table" w:styleId="ColorfulGrid">
    <w:name w:val="Colorful Grid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3B18D2"/>
  </w:style>
  <w:style w:type="character" w:customStyle="1" w:styleId="DateChar">
    <w:name w:val="Date Char"/>
    <w:basedOn w:val="DefaultParagraphFont"/>
    <w:link w:val="Date"/>
    <w:uiPriority w:val="1"/>
    <w:semiHidden/>
    <w:rsid w:val="003B18D2"/>
    <w:rPr>
      <w:spacing w:val="4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B18D2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B18D2"/>
    <w:rPr>
      <w:spacing w:val="4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3B18D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B18D2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3B18D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B18D2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B18D2"/>
    <w:rPr>
      <w:vertAlign w:val="superscript"/>
    </w:rPr>
  </w:style>
  <w:style w:type="table" w:styleId="GridTable1Light">
    <w:name w:val="Grid Table 1 Light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3B18D2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D2"/>
    <w:rPr>
      <w:rFonts w:asciiTheme="majorHAnsi" w:eastAsiaTheme="majorEastAsia" w:hAnsiTheme="majorHAnsi" w:cstheme="majorBidi"/>
      <w:color w:val="243F60" w:themeColor="accent1" w:themeShade="7F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D2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45"/>
    <w:rPr>
      <w:rFonts w:asciiTheme="majorHAnsi" w:eastAsiaTheme="majorEastAsia" w:hAnsiTheme="majorHAnsi" w:cstheme="majorBidi"/>
      <w:b/>
      <w:color w:val="365F91" w:themeColor="accent1" w:themeShade="BF"/>
      <w:spacing w:val="4"/>
      <w:szCs w:val="20"/>
    </w:rPr>
  </w:style>
  <w:style w:type="character" w:styleId="HTMLAcronym">
    <w:name w:val="HTML Acronym"/>
    <w:basedOn w:val="DefaultParagraphFont"/>
    <w:uiPriority w:val="99"/>
    <w:semiHidden/>
    <w:unhideWhenUsed/>
    <w:rsid w:val="003B18D2"/>
  </w:style>
  <w:style w:type="paragraph" w:styleId="HTMLAddress">
    <w:name w:val="HTML Address"/>
    <w:basedOn w:val="Normal"/>
    <w:link w:val="HTMLAddressChar"/>
    <w:uiPriority w:val="99"/>
    <w:semiHidden/>
    <w:unhideWhenUsed/>
    <w:rsid w:val="003B18D2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B18D2"/>
    <w:rPr>
      <w:i/>
      <w:iCs/>
      <w:spacing w:val="4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B18D2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B18D2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B18D2"/>
    <w:rPr>
      <w:i/>
      <w:i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3B18D2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B18D2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B18D2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B18D2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B18D2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B18D2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B18D2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B18D2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B18D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B18D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B18D2"/>
  </w:style>
  <w:style w:type="paragraph" w:styleId="List">
    <w:name w:val="List"/>
    <w:basedOn w:val="Normal"/>
    <w:uiPriority w:val="99"/>
    <w:semiHidden/>
    <w:unhideWhenUsed/>
    <w:rsid w:val="003B18D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B18D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B18D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B18D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B18D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B18D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B18D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B18D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B18D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B18D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B18D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B18D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B18D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B18D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B18D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B18D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B18D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B18D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B18D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B18D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B18D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B18D2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B18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B18D2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B18D2"/>
    <w:pPr>
      <w:spacing w:line="240" w:lineRule="auto"/>
    </w:pPr>
    <w:rPr>
      <w:spacing w:val="4"/>
      <w:szCs w:val="20"/>
    </w:rPr>
  </w:style>
  <w:style w:type="paragraph" w:styleId="NormalWeb">
    <w:name w:val="Normal (Web)"/>
    <w:basedOn w:val="Normal"/>
    <w:uiPriority w:val="99"/>
    <w:semiHidden/>
    <w:unhideWhenUsed/>
    <w:rsid w:val="003B18D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B18D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B18D2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B18D2"/>
    <w:rPr>
      <w:spacing w:val="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3B18D2"/>
  </w:style>
  <w:style w:type="table" w:styleId="PlainTable1">
    <w:name w:val="Plain Table 1"/>
    <w:basedOn w:val="TableNormal"/>
    <w:uiPriority w:val="41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1"/>
    <w:semiHidden/>
    <w:unhideWhenUsed/>
    <w:qFormat/>
    <w:rsid w:val="003B18D2"/>
  </w:style>
  <w:style w:type="character" w:customStyle="1" w:styleId="SalutationChar">
    <w:name w:val="Salutation Char"/>
    <w:basedOn w:val="DefaultParagraphFont"/>
    <w:link w:val="Salutation"/>
    <w:uiPriority w:val="1"/>
    <w:semiHidden/>
    <w:rsid w:val="003B18D2"/>
    <w:rPr>
      <w:spacing w:val="4"/>
      <w:szCs w:val="20"/>
    </w:rPr>
  </w:style>
  <w:style w:type="paragraph" w:styleId="Signature">
    <w:name w:val="Signature"/>
    <w:basedOn w:val="Normal"/>
    <w:link w:val="SignatureChar"/>
    <w:uiPriority w:val="1"/>
    <w:semiHidden/>
    <w:unhideWhenUsed/>
    <w:qFormat/>
    <w:rsid w:val="003B18D2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1"/>
    <w:semiHidden/>
    <w:rsid w:val="003B18D2"/>
    <w:rPr>
      <w:spacing w:val="4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3B18D2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3B18D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B18D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B18D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B18D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B18D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B18D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B18D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B18D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B18D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B18D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B18D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B18D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B18D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B18D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B18D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B18D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B18D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B18D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B18D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B18D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B18D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3B18D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B18D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B18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B18D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B18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B18D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B18D2"/>
  </w:style>
  <w:style w:type="table" w:styleId="TableProfessional">
    <w:name w:val="Table Professional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B18D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B18D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B18D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B18D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B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B18D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B18D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B18D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B18D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B18D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B18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B18D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B18D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B18D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B18D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B18D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B18D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B18D2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pil%20Sharma\AppData\Roaming\Microsoft\Templates\Applicant's%20interview%20notes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Applicant's interview notes form.dotx</Template>
  <TotalTime>0</TotalTime>
  <Pages>5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Kapil Sharma</dc:creator>
  <cp:lastModifiedBy>Sunny Nanade (Dr.)</cp:lastModifiedBy>
  <cp:revision>8</cp:revision>
  <dcterms:created xsi:type="dcterms:W3CDTF">2023-04-11T08:31:00Z</dcterms:created>
  <dcterms:modified xsi:type="dcterms:W3CDTF">2026-03-28T10:30:00Z</dcterms:modified>
</cp:coreProperties>
</file>