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EAF08" w14:textId="77777777" w:rsidR="00BF7BFA" w:rsidRDefault="00BF7BFA" w:rsidP="00BF7BFA"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Q1 (a)  —  Damping Regimes [5 marks]</w:t>
      </w:r>
    </w:p>
    <w:p w14:paraId="1B3DB0E8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Underdamped (ζ &lt; 1): Oscillates with exponentially decaying amplitude; ω_d = ω_n√(1 − ζ²)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28B87672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Critically damped (ζ = 1): Returns to equilibrium fastest without oscillation; x = (A + Bt)e^(−ω_n t)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47A4B5CD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Overdamped (ζ &gt; 1): Slow return, no oscillation; two real negative roots; sluggish response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14DF50C4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Automotive: slightly underdamped (ζ ≈ 0.2–0.4) — fast return with minimal overshoot (ride quality + control)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562A3A21" w14:textId="77777777" w:rsidR="00BF7BFA" w:rsidRDefault="00BF7BFA" w:rsidP="00BF7BFA"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D04F668" w14:textId="77777777" w:rsidR="00BF7BFA" w:rsidRDefault="00BF7BFA" w:rsidP="00BF7BFA"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Q1 (b)  —  Rocket Kinematics [5 marks]</w:t>
      </w:r>
    </w:p>
    <w:p w14:paraId="326DB545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y(t) = 60t − 10t²</w:t>
      </w:r>
    </w:p>
    <w:p w14:paraId="35CFE877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v(t) = dy/dt = 60 − 20t → v₀ = v(0) = 60 m/s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0415F341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 = dv/dt = −20 m/s² (constant deceleration)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5921A5CE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At max height: v = 0 → 60 − 20t = 0 → t = 3 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7AE2BB94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y_max = 60(3) − 10(9) = 180 − 90 = 90 m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6743249C" w14:textId="77777777" w:rsidR="00BF7BFA" w:rsidRDefault="00BF7BFA" w:rsidP="00BF7BFA"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5E05AA7" w14:textId="77777777" w:rsidR="00BF7BFA" w:rsidRDefault="00BF7BFA" w:rsidP="00BF7BFA"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Q1 (c)  —  Atwood 6 kg and 4 kg [5 marks]</w:t>
      </w:r>
    </w:p>
    <w:p w14:paraId="5B02744F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m₁ = 6 kg, m₂ = 4 kg, g = 9.81 m/s²</w:t>
      </w:r>
    </w:p>
    <w:p w14:paraId="0834EB05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 = (6 − 4)(9.81)/(6 + 4) = 2(9.81)/10 = 1.962 m/s²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7128DD01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= 2(6)(4)(9.81)/10 = 470.88/10 = 47.09 N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47B3666D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v(1 s) = 1.962 × 1 = 1.962 m/s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486D2F33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Check: m₂g = 39.24 &lt; T = 47.09 &lt; m₁g = 58.86 ✓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1FB89BEF" w14:textId="77777777" w:rsidR="00BF7BFA" w:rsidRDefault="00BF7BFA" w:rsidP="00BF7BFA"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842E297" w14:textId="77777777" w:rsidR="00BF7BFA" w:rsidRDefault="00BF7BFA" w:rsidP="00BF7BFA"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Q1 (d)  —  Coordinate Conversions [5 marks]</w:t>
      </w:r>
    </w:p>
    <w:p w14:paraId="08FB6844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(6, 8) → polar: r = √(36 + 64) = √100 = 10; θ = arctan(8/6) = 53.13°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2FDBAF07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(ρ = 3, φ = 45°, z = 4) → Cartesian: x = 3 cos 45° = 2.121 m, y = 3 sin 45° = 2.121 m, z = 4 m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19D66D79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Verification: |r| = √(2.121² + 2.121² + 4²) = √(4.5 + 4.5 + 16) = √25 = 5 m; also √(ρ² + z²) = √(9 + 16) = 5 ✓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52326AD6" w14:textId="77777777" w:rsidR="00BF7BFA" w:rsidRDefault="00BF7BFA" w:rsidP="00BF7BFA"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3397033" w14:textId="77777777" w:rsidR="00BF7BFA" w:rsidRDefault="00BF7BFA" w:rsidP="00BF7BFA"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Q2  —  Incline &amp; Pulley Systems [20 marks]</w:t>
      </w:r>
    </w:p>
    <w:p w14:paraId="7D925A45" w14:textId="77777777" w:rsidR="00BF7BFA" w:rsidRDefault="00BF7BFA" w:rsidP="00BF7BFA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Q2 (a)  —  Block Up Rough Incline [5 marks]</w:t>
      </w:r>
    </w:p>
    <w:p w14:paraId="729E121C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5 kg, θ = 30°, μ_k = 0.2, μ_s = 0.3, v₀ = 10 m/s up</w:t>
      </w:r>
    </w:p>
    <w:p w14:paraId="35299E8E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Going up (friction opposes = acts down): a = −g(sin 30° + μ_k cos 30°) = −9.81(0.5 + 0.1732) = −6.604 m/s²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18B47419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d = v₀²/(2 × 6.604) = 100/13.208 = 7.57 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5DD693A2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= v₀/6.604 = 10/6.604 = 1.514 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0BEAA2AB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Slide back check: g sin 30° = 4.905 N/kg vs μ_s g cos 30° = 0.3 × 8.496 = 2.549 N/kg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436F346A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lastRenderedPageBreak/>
        <w:t>4.905 &gt; 2.549 → block slides back; a_down = g(sin 30° − μ_k cos 30°) = 9.81 × 0.3268 = 3.206 m/s²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1C3AAC7D" w14:textId="77777777" w:rsidR="00BF7BFA" w:rsidRDefault="00BF7BFA" w:rsidP="00BF7BFA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Q2 (b)  —  Elevator-Counterweight [5 marks]</w:t>
      </w:r>
    </w:p>
    <w:p w14:paraId="11F7F30E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m_car = 1200 kg, m_cw = 1000 kg, 4 passengers × 75 = 300 kg</w:t>
      </w:r>
    </w:p>
    <w:p w14:paraId="70342A0A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Total car side: 1200 + 300 = 1500 kg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1C3DA630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 = (m_car_side − m_cw)g/(m_car_side + m_cw) = (1500 − 1000)(9.81)/(1500 + 1000) = 500(9.81)/2500 = 1.962 m/s² (car descends)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041D504A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= 2(1500)(1000)(9.81)/2500 = 29430000/2500 = 11772 N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739DD9FB" w14:textId="77777777" w:rsidR="00BF7BFA" w:rsidRDefault="00BF7BFA" w:rsidP="00BF7BFA">
      <w:pPr>
        <w:spacing w:after="40"/>
        <w:ind w:left="576"/>
      </w:pPr>
      <w:r>
        <w:rPr>
          <w:rFonts w:ascii="Times New Roman" w:hAnsi="Times New Roman"/>
          <w:i/>
          <w:color w:val="666666"/>
          <w:sz w:val="16"/>
        </w:rPr>
        <w:t>This is an Atwood-type problem. Car side is heavier so it descends.</w:t>
      </w:r>
    </w:p>
    <w:p w14:paraId="09C06DBE" w14:textId="77777777" w:rsidR="00BF7BFA" w:rsidRDefault="00BF7BFA" w:rsidP="00BF7BFA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Q2 (c)  —  Frictionless 30° Incline [5 marks]</w:t>
      </w:r>
    </w:p>
    <w:p w14:paraId="363ED9BB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1 kg, θ = 30°, frictionless, from rest</w:t>
      </w:r>
    </w:p>
    <w:p w14:paraId="2433AE42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N = mg cos 30° = 1(9.81)(0.866) = 8.496 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6DB0CCDA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 = g sin 30° = 9.81(0.5) = 4.905 m/s²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32AFADD9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v(3) = at = 4.905 × 3 = 14.72 m/s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18AD31FB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 = ½at² = ½(4.905)(9) = 22.07 m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47631CFC" w14:textId="77777777" w:rsidR="00BF7BFA" w:rsidRDefault="00BF7BFA" w:rsidP="00BF7BFA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Q2 (d)  —  CNC Trapezoidal/Triangular Profile [5 marks]</w:t>
      </w:r>
    </w:p>
    <w:p w14:paraId="405BCF3B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d = 250 mm, v_max = 150 mm/s, a = 1000 mm/s²</w:t>
      </w:r>
    </w:p>
    <w:p w14:paraId="1D29E28D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t_acc = 150/1000 = 0.15 s; d_acc = ½(1000)(0.0225) = 11.25 mm; 2 × d_acc = 22.5 mm &lt; 250 → trapezoidal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6AE50613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d_cruise = 250 − 22.5 = 227.5 mm; t_cruise = 227.5/150 = 1.517 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6F26F259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t_total = 0.15 + 1.517 + 0.15 = 1.817 s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 w14:paraId="442C2C74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For 10 mm: d_min_trap = v_max²/a = 22.5 mm &gt; 10 → triangular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 w14:paraId="6DB23C2C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v_peak = √(a × d/2) = √(1000 × 5) = √5000 = 70.71 mm/s; t_total = 2(70.71/1000) = 0.1414 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69BB629C" w14:textId="77777777" w:rsidR="00BF7BFA" w:rsidRDefault="00BF7BFA" w:rsidP="00BF7BFA"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4C2F9F9" w14:textId="77777777" w:rsidR="00BF7BFA" w:rsidRDefault="00BF7BFA" w:rsidP="00BF7BFA"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Q3  —  Rigid Body &amp; Energy [20 marks]</w:t>
      </w:r>
    </w:p>
    <w:p w14:paraId="56FCB699" w14:textId="77777777" w:rsidR="00BF7BFA" w:rsidRDefault="00BF7BFA" w:rsidP="00BF7BFA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Q3 (a)  —  Rolling Disk on 20° Incline [5 marks]</w:t>
      </w:r>
    </w:p>
    <w:p w14:paraId="37F5F010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10 kg, R = 0.15 m, θ = 20°, from rest, s = 3 m</w:t>
      </w:r>
    </w:p>
    <w:p w14:paraId="71075F8A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Rolling disk: β = 1/2 → a = g sin θ/(1 + 0.5) = 9.81 sin 20°/1.5 = 9.81(0.342)/1.5 = 2.236 m/s²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42E92725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 = √(2as) = √(2 × 2.236 × 3) = √13.42 = 3.663 m/s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058F9395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= √(2s/a) = √(6/2.236) = √2.683 = 1.638 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701D6623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Frictionless sliding: a = g sin 20° = 3.355 m/s² (50% faster — no rotational KE)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32E43098" w14:textId="77777777" w:rsidR="00BF7BFA" w:rsidRDefault="00BF7BFA" w:rsidP="00BF7BFA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Q3 (b)  —  Pendulum Released from 60° [5 marks]</w:t>
      </w:r>
    </w:p>
    <w:p w14:paraId="77291600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2 kg, L = 1.5 m, θ₀ = 60°</w:t>
      </w:r>
    </w:p>
    <w:p w14:paraId="7E3DF595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Height: h = L(1 − cos 60°) = 1.5(1 − 0.5) = 0.75 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2A035170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mgh = ½mv² → v = √(2gh) = √(2 × 9.81 × 0.75) = √14.715 = 3.836 m/s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5C57F659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At bottom: T − mg = mv²/L → T = mg + mv²/L = 2(9.81) + 2(14.715)/1.5 = 19.62 + 19.62 = 39.24 N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3592AB2B" w14:textId="77777777" w:rsidR="00BF7BFA" w:rsidRDefault="00BF7BFA" w:rsidP="00BF7BFA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Q3 (c)  —  Car Braking [5 marks]</w:t>
      </w:r>
    </w:p>
    <w:p w14:paraId="56BD6D9B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1500 kg, v = 100 km/h = 27.78 m/s, F_brake = 8000 N</w:t>
      </w:r>
    </w:p>
    <w:p w14:paraId="3C22BD1C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KE = ½mv² = ½(1500)(771.73) = 578796 J ≈ 578.8 kJ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1BBDA0EF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 = F × d = KE → d = 578796/8000 = 72.35 m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54D3A86C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All KE is dissipated as heat = 578.8 kJ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56F10888" w14:textId="77777777" w:rsidR="00BF7BFA" w:rsidRDefault="00BF7BFA" w:rsidP="00BF7BFA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Q3 (d)  —  Damped Vibration Parameters [5 marks]</w:t>
      </w:r>
    </w:p>
    <w:p w14:paraId="77E12650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2 kg, k = 800 N/m, ζ = 0.2</w:t>
      </w:r>
    </w:p>
    <w:p w14:paraId="1387D442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ω_n = √(k/m) = √(800/2) = √400 = 20 rad/s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5CE6B1EE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ω_d = ω_n√(1 − ζ²) = 20√(1 − 0.04) = 20 × 0.9798 = 19.60 rad/s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1944DC04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c_cr = 2mω_n = 2(2)(20) = 80 N·s/m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01B95628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 = ζ × c_cr = 0.2 × 80 = 16 N·s/m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3E2AE1B2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lastRenderedPageBreak/>
        <w:t>Decay to half: e^(−ζω_n nT_d) = 0.5 → n = ln 2/(ζω_n T_d) = 0.6931/(0.2 × 20 × 2π/19.60) = 0.6931/(4 × 0.3206) = 0.6931/1.2824 = 0.54 → ~1 cycle (amplitude halves in about 1 full oscillation)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0E21471B" w14:textId="77777777" w:rsidR="00BF7BFA" w:rsidRDefault="00BF7BFA" w:rsidP="00BF7BFA">
      <w:pPr>
        <w:spacing w:after="40"/>
        <w:ind w:left="576"/>
      </w:pPr>
      <w:r>
        <w:rPr>
          <w:rFonts w:ascii="Times New Roman" w:hAnsi="Times New Roman"/>
          <w:i/>
          <w:color w:val="666666"/>
          <w:sz w:val="16"/>
        </w:rPr>
        <w:t>More precisely: per cycle decay = e^(−ζω_n T_d) = e^(−2πζ/√(1−ζ²)) = e^(−1.283) = 0.277, so &lt; 1 cycle needed to halve</w:t>
      </w:r>
    </w:p>
    <w:p w14:paraId="2DB18E55" w14:textId="77777777" w:rsidR="00BF7BFA" w:rsidRDefault="00BF7BFA" w:rsidP="00BF7BFA"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FAE1D36" w14:textId="77777777" w:rsidR="00BF7BFA" w:rsidRDefault="00BF7BFA" w:rsidP="00BF7BFA"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Q4  —  Rigid Body Properties [20 marks]</w:t>
      </w:r>
    </w:p>
    <w:p w14:paraId="25A35B4A" w14:textId="77777777" w:rsidR="00BF7BFA" w:rsidRDefault="00BF7BFA" w:rsidP="00BF7BFA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Q4 (a)  —  MOI &amp; Parallel Axis Theorem [5 marks]</w:t>
      </w:r>
    </w:p>
    <w:p w14:paraId="06F1E1FB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MOI: I = ∫r² dm — measures resistance to angular acceleration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0877013A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Parallel Axis: I_O = I_cm + md², where d = distance from CM to new axis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5876B389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Rod about center: I = ∫_{−L/2}^{L/2} x² (m/L) dx = (m/L)[x³/3]_{−L/2}^{L/2} = mL²/12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5CD261B7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About end (d = L/2): I = mL²/12 + m(L/2)² = mL²/12 + mL²/4 = mL²/3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0DFB863F" w14:textId="77777777" w:rsidR="00BF7BFA" w:rsidRDefault="00BF7BFA" w:rsidP="00BF7BFA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Q4 (b)  —  Slider-Crank Theory [5 marks]</w:t>
      </w:r>
    </w:p>
    <w:p w14:paraId="0559CD6C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Components: crank (radius r, angle θ), connecting rod (length L), slider (piston)</w:t>
      </w:r>
    </w:p>
    <w:p w14:paraId="612A53FE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Constraint: L sin φ = r sin θ → φ = arcsin[(r/L) sin θ]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2FE5141C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Piston position: x = r cos θ + L cos φ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0241520A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Asymmetric motion: piston spends more time near TDC than BDC due to rod geometry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1EF4F146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Higher L/r → more symmetric motion, less side thrust, smoother operation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35D8C148" w14:textId="77777777" w:rsidR="00BF7BFA" w:rsidRDefault="00BF7BFA" w:rsidP="00BF7BFA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Q4 (c)  —  MOI Calculations [5 marks]</w:t>
      </w:r>
    </w:p>
    <w:p w14:paraId="577BB023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5 kg for each shape</w:t>
      </w:r>
    </w:p>
    <w:p w14:paraId="3F210568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Solid disk (R = 0.2): I = ½mR² = ½(5)(0.04) = 0.1 kg·m²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70D946B0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Rod (L = 1) about center: I = mL²/12 = 5(1)/12 = 0.417 kg·m²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5A79BAF5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Rod about end: I = mL²/3 = 5/3 = 1.667 kg·m²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0B062DF0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Solid sphere (R = 0.2): I = 2mR²/5 = 2(5)(0.04)/5 = 0.08 kg·m²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071CF701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PAT check for rod: 0.417 + 5(0.5²) = 0.417 + 1.25 = 1.667 ✓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7D3C9848" w14:textId="77777777" w:rsidR="00BF7BFA" w:rsidRDefault="00BF7BFA" w:rsidP="00BF7BFA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Q4 (d)  —  Slider-Crank at 6000 RPM, θ = 90° [5 marks]</w:t>
      </w:r>
    </w:p>
    <w:p w14:paraId="18AB07D5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r = 50 mm, L = 150 mm, n = 6000 RPM, θ = 90°</w:t>
      </w:r>
    </w:p>
    <w:p w14:paraId="74582BA6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 = 2π(6000)/60 = 628.32 rad/s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758F8520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sin φ = (r/L) sin 90° = 50/150 = 0.3333 → φ = 19.47°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1DF3065A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v_piston = −rω sin θ − Lφ̇ sin φ where φ̇ = rω cos θ/(L cos φ) = 50(628.32)(0)/(150 × 0.9428) = 0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0F476990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v_piston = −50(628.32)(1) − 0 = −31416 mm/s = −31.42 m/s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 w14:paraId="41A97C00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At TDC (θ = 0): a_piston ≈ rω²(1 + r/L) = 0.05(628.32²)(1 + 1/3) = 0.05(394826)(1.333) = 26322 m/s² = 2683 g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1E06D8CE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2683 g &gt;&gt; 500 g → YES, acceleration exceeds 500 g by a large margin at 6000 RPM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 w14:paraId="07B81149" w14:textId="77777777" w:rsidR="00BF7BFA" w:rsidRDefault="00BF7BFA" w:rsidP="00BF7BFA"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B7BC4B5" w14:textId="77777777" w:rsidR="00BF7BFA" w:rsidRDefault="00BF7BFA" w:rsidP="00BF7BFA"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Q5  —  Lagrangian &amp; Advanced [20 marks]</w:t>
      </w:r>
    </w:p>
    <w:p w14:paraId="16362D85" w14:textId="77777777" w:rsidR="00BF7BFA" w:rsidRDefault="00BF7BFA" w:rsidP="00BF7BFA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Q5 (a)  —  Simple Pendulum via Lagrange [5 marks]</w:t>
      </w:r>
    </w:p>
    <w:p w14:paraId="377D1205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Generalized coordinate: θ (angle from vertical)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 w14:paraId="54292753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= ½m(Lθ̇)² = ½mL²θ̇²; V = −mgL cos θ (datum at pivot)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49D68F5E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L = T − V = ½mL²θ̇² + mgL cos θ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4746D86C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d/dt(∂L/∂θ̇) = mL²θ̈; ∂L/∂θ = −mgL sin θ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03E987D2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EOM: mL²θ̈ + mgL sin θ = 0 → θ̈ + (g/L) sin θ = 0 — same as Newton (ma_t = −mg sin θ → Lα = −g sin θ)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310C3BF0" w14:textId="77777777" w:rsidR="00BF7BFA" w:rsidRDefault="00BF7BFA" w:rsidP="00BF7BFA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Q5 (b)  —  Normal Modes &amp; Modal Analysis [5 marks]</w:t>
      </w:r>
    </w:p>
    <w:p w14:paraId="3D6425F4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For n-DOF: [M]ẍ + [K]x = 0 → assume x = X e^(iωt)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4610CB38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Eigenvalue problem: [K]X = ω²[M]X → det([K] − ω²[M]) = 0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0D510B6C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Solving gives n natural frequencies ω₁, ω₂, ..., ω_n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 w14:paraId="792FED2C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Mode shapes: eigenvectors X_i describe the relative motion of each DOF at that frequency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3EAAA101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Physical meaning: at a natural frequency, all parts of the system oscillate in a fixed pattern (mode shape)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32EF6C1F" w14:textId="77777777" w:rsidR="00BF7BFA" w:rsidRDefault="00BF7BFA" w:rsidP="00BF7BFA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lastRenderedPageBreak/>
        <w:t>Q5 (c)  —  Simple vs Physical Pendulum [5 marks]</w:t>
      </w:r>
    </w:p>
    <w:p w14:paraId="2613A30D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2 kg, L = 1.5 m</w:t>
      </w:r>
    </w:p>
    <w:p w14:paraId="5A62EFA1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Simple: L = ½mL²θ̇² + mgL cos θ; EOM: θ̈ + (g/L) sin θ = 0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208FDF63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ω_n = √(g/L) = √(9.81/1.5) = √6.54 = 2.557 rad/s; T = 2π/2.557 = 2.457 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4A79A205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Physical pendulum (rod, same L, pivot at end):</w:t>
      </w:r>
    </w:p>
    <w:p w14:paraId="3749777A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I_O = mL²/3, d = L/2: ω_n = √(mgd/I) = √(2(9.81)(0.75)/(2(2.25)/3)) = √(14.715/1.5) = √9.81 = 3.132 rad/s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18795F1C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T_phys = 2π/3.132 = 2.006 s → physical pendulum is faster (shorter period)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03427C35" w14:textId="77777777" w:rsidR="00BF7BFA" w:rsidRDefault="00BF7BFA" w:rsidP="00BF7BFA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Q5 (d)  —  ODE Solvers Theory [5 marks]</w:t>
      </w:r>
    </w:p>
    <w:p w14:paraId="28A3B839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Forward Euler: y_{n+1} = y_n + h f(t_n, y_n); Order: O(h), 1st order; Simple but unstable for stiff systems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2BDF3AAD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RK2 (Midpoint/Heun): uses slope at midpoint; Order: O(h²); Better accuracy, moderate cost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2DDAD2C5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RK4 (Classical): 4 slope evaluations per step; Order: O(h⁴); Excellent balance of accuracy and efficiency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3ED493D4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RK4 preferred: 4th-order accuracy means doubling step size only reduces accuracy by factor 16; no Jacobian needed (unlike implicit methods); widely used in MATLAB ode45, PyBullet, etc.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 w14:paraId="7C37F1B2" w14:textId="77777777" w:rsidR="00BF7BFA" w:rsidRDefault="00BF7BFA" w:rsidP="00BF7BFA"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9403706" w14:textId="77777777" w:rsidR="00BF7BFA" w:rsidRDefault="00BF7BFA" w:rsidP="00BF7BFA"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Q6  —  FBD + Difficult Numerical [20 marks]</w:t>
      </w:r>
    </w:p>
    <w:p w14:paraId="7F8B904E" w14:textId="77777777" w:rsidR="00BF7BFA" w:rsidRDefault="00BF7BFA" w:rsidP="00BF7BFA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Q6 (a)  —  Rotating Sensor FBD [10 marks]</w:t>
      </w:r>
    </w:p>
    <w:p w14:paraId="282C0A35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ω = 2.0 rad/s, r = 0.5 m, ṙ = 0.3 m/s, m = 0.2 kg</w:t>
      </w:r>
    </w:p>
    <w:p w14:paraId="3C904F1F" w14:textId="77777777" w:rsidR="00BF7BFA" w:rsidRDefault="00BF7BFA" w:rsidP="00BF7BFA"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FBD in rotating frame [4 marks]:</w:t>
      </w:r>
    </w:p>
    <w:p w14:paraId="07383720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Weight W = mg = 0.2(9.81) = 1.962 N (downward)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12A77875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Centrifugal force: mω²r = 0.2(4)(0.5) = 0.4 N (outward)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3DC4CBF6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Coriolis force: 2mωṙ = 2(0.2)(2.0)(0.3) = 0.24 N (perpendicular to radial motion)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41D183B2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Constraint force from track/rail (provides centripetal and tangential forces)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1DB609A6" w14:textId="77777777" w:rsidR="00BF7BFA" w:rsidRDefault="00BF7BFA" w:rsidP="00BF7BFA"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Acceleration calculations [3 marks]:</w:t>
      </w:r>
    </w:p>
    <w:p w14:paraId="6B9CF1CE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Centripetal: a_c = ω²r = (2.0)²(0.5) = 2.0 m/s² (inward)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7EF55721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Coriolis: a_Cor = 2ωṙ = 2(2.0)(0.3) = 1.2 m/s² (tangential, perpendicular to r)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251C9163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|a_total| = √(a_c² + a_Cor²) = √(4.0 + 1.44) = √5.44 = 2.33 m/s²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54025B4E" w14:textId="77777777" w:rsidR="00BF7BFA" w:rsidRDefault="00BF7BFA" w:rsidP="00BF7BFA"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Constraint forces [3 marks]:</w:t>
      </w:r>
    </w:p>
    <w:p w14:paraId="79759F17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Radial constraint: F_r = m × a_centripetal = 0.2 × 2.0 = 0.4 N (inward) — maintains circular path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30653ACE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Tangential constraint: F_t = m × a_Cor = 0.2 × 1.2 = 0.24 N — counters Coriolis</w:t>
      </w:r>
      <w:r>
        <w:rPr>
          <w:rFonts w:ascii="Times New Roman" w:hAnsi="Times New Roman"/>
          <w:b/>
          <w:color w:val="008000"/>
          <w:sz w:val="16"/>
        </w:rPr>
        <w:t xml:space="preserve">  [1.5]</w:t>
      </w:r>
    </w:p>
    <w:p w14:paraId="368DB7A5" w14:textId="77777777" w:rsidR="00BF7BFA" w:rsidRDefault="00BF7BFA" w:rsidP="00BF7BFA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Q6 (b)  —  Incline then Horizontal [10 marks]</w:t>
      </w:r>
    </w:p>
    <w:p w14:paraId="75CB015E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3 kg, incline 35° μ_k = 0.25 (4 m), horizontal μ_k = 0.3, from rest</w:t>
      </w:r>
    </w:p>
    <w:p w14:paraId="0800577B" w14:textId="77777777" w:rsidR="00BF7BFA" w:rsidRDefault="00BF7BFA" w:rsidP="00BF7BFA"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On incline [5 marks]:</w:t>
      </w:r>
    </w:p>
    <w:p w14:paraId="1028C58E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N₁ = mg cos 35° = 3(9.81)(0.8192) = 24.11 N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 w14:paraId="072F9116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h = 4 sin 35° = 4(0.5736) = 2.294 m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 w14:paraId="46DDAAD2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W_gravity = mgh = 3(9.81)(2.294) = 67.52 J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40EF0C1C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W_friction_incline = −μ_k N₁ s = −0.25(24.11)(4) = −24.11 J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2DB07580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KE at bottom = 67.52 − 24.11 = 43.41 J; v = √(2 × 43.41/3) = √28.94 = 5.38 m/s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6598757B" w14:textId="77777777" w:rsidR="00BF7BFA" w:rsidRDefault="00BF7BFA" w:rsidP="00BF7BFA"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On horizontal [5 marks]:</w:t>
      </w:r>
    </w:p>
    <w:p w14:paraId="24DFE28D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N₂ = mg = 29.43 N; f₂ = 0.3(29.43) = 8.83 N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3C030028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½mv² = f₂ d → d = 43.41/8.83 = 4.92 m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5A29DC91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Total friction: 24.11 + 8.83 × 4.92 = 24.11 + 43.41 = 67.52 J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12FF7EF2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Energy check: All PE (67.52 J) dissipated by friction ✓ (started and ended at rest)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6EB5BC57" w14:textId="77777777" w:rsidR="00BF7BFA" w:rsidRDefault="00BF7BFA" w:rsidP="00BF7BFA">
      <w:pPr>
        <w:spacing w:before="20" w:after="20"/>
      </w:pPr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D0738CF" w14:textId="77777777" w:rsidR="00BF7BFA" w:rsidRDefault="00BF7BFA" w:rsidP="00BF7BFA">
      <w:pPr>
        <w:spacing w:before="160" w:after="80"/>
      </w:pPr>
      <w:r>
        <w:rPr>
          <w:rFonts w:ascii="Times New Roman" w:hAnsi="Times New Roman"/>
          <w:b/>
          <w:color w:val="003366"/>
          <w:sz w:val="24"/>
        </w:rPr>
        <w:t>Q7  —  FBD + Difficult Numerical [20 marks]</w:t>
      </w:r>
    </w:p>
    <w:p w14:paraId="291B49EC" w14:textId="77777777" w:rsidR="00BF7BFA" w:rsidRDefault="00BF7BFA" w:rsidP="00BF7BFA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Q7 (a)  —  Conveyor Transfer Energy Analysis [10 marks]</w:t>
      </w:r>
    </w:p>
    <w:p w14:paraId="16EFABB8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m = 2 kg, v₁ = 1.5 m/s, v₂ = 3.0 m/s, μ_s = 0.35, μ_k = 0.25</w:t>
      </w:r>
    </w:p>
    <w:p w14:paraId="039B622D" w14:textId="77777777" w:rsidR="00BF7BFA" w:rsidRDefault="00BF7BFA" w:rsidP="00BF7BFA"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FBD [3 marks]:</w:t>
      </w:r>
    </w:p>
    <w:p w14:paraId="7B1211E4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lastRenderedPageBreak/>
        <w:t>Weight: W = 2(9.81) = 19.62 N ↓; Normal: N = 19.62 N ↑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7F4544D8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Kinetic friction: f_k = 0.25(19.62) = 4.905 N → (forward, belt pulls package)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1F6F1DC3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Package is slower than belt: relative motion of package w.r.t. belt is backward → friction acts forward ✓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04D58F18" w14:textId="77777777" w:rsidR="00BF7BFA" w:rsidRDefault="00BF7BFA" w:rsidP="00BF7BFA"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Kinematics [4 marks]:</w:t>
      </w:r>
    </w:p>
    <w:p w14:paraId="0FDF499D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 = f_k/m = 4.905/2 = 2.453 m/s²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0417C0DD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t = Δv/a = 1.5/2.453 = 0.612 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1E4E93F0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ΔKE = ½m(v₂² − v₁²) = ½(2)(9 − 2.25) = 6.75 J</w:t>
      </w:r>
      <w:r>
        <w:rPr>
          <w:rFonts w:ascii="Times New Roman" w:hAnsi="Times New Roman"/>
          <w:b/>
          <w:color w:val="008000"/>
          <w:sz w:val="16"/>
        </w:rPr>
        <w:t xml:space="preserve">  [2]</w:t>
      </w:r>
    </w:p>
    <w:p w14:paraId="478E13C3" w14:textId="77777777" w:rsidR="00BF7BFA" w:rsidRDefault="00BF7BFA" w:rsidP="00BF7BFA"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Energy analysis [3 marks]:</w:t>
      </w:r>
    </w:p>
    <w:p w14:paraId="3098F4CF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Package displacement: s_p = v₁t + ½at² = 1.5(0.612) + ½(2.453)(0.374) = 0.918 + 0.459 = 1.377 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76F48249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Belt displacement: s_b = v₂t = 3.0(0.612) = 1.836 m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 w14:paraId="1D37299A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W_friction = f_k × s_b = 4.905 × 1.836 = 9.006 J (total work by friction on belt surface)</w:t>
      </w:r>
      <w:r>
        <w:rPr>
          <w:rFonts w:ascii="Times New Roman" w:hAnsi="Times New Roman"/>
          <w:b/>
          <w:color w:val="008000"/>
          <w:sz w:val="16"/>
        </w:rPr>
        <w:t xml:space="preserve">  [0.5]</w:t>
      </w:r>
    </w:p>
    <w:p w14:paraId="6843AED1" w14:textId="77777777" w:rsidR="00BF7BFA" w:rsidRDefault="00BF7BFA" w:rsidP="00BF7BFA">
      <w:pPr>
        <w:spacing w:after="40"/>
        <w:ind w:left="576"/>
      </w:pPr>
      <w:r>
        <w:rPr>
          <w:rFonts w:ascii="Times New Roman" w:hAnsi="Times New Roman"/>
          <w:i/>
          <w:color w:val="666666"/>
          <w:sz w:val="16"/>
        </w:rPr>
        <w:t>Alternative: W_friction_on_package = f_k × s_p = 4.905 × 1.377 = 6.75 J = ΔKE ✓</w:t>
      </w:r>
    </w:p>
    <w:p w14:paraId="079678C6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Efficiency = ΔKE / W_total = 6.75 / 9.006 = 74.9% ≈ 75%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32A3E62C" w14:textId="77777777" w:rsidR="00BF7BFA" w:rsidRDefault="00BF7BFA" w:rsidP="00BF7BFA">
      <w:pPr>
        <w:spacing w:before="160" w:after="80"/>
      </w:pPr>
      <w:r>
        <w:rPr>
          <w:rFonts w:ascii="Times New Roman" w:hAnsi="Times New Roman"/>
          <w:b/>
          <w:color w:val="003366"/>
          <w:sz w:val="20"/>
        </w:rPr>
        <w:t>Q7 (b)  —  Compound Gear Train [10 marks]</w:t>
      </w:r>
    </w:p>
    <w:p w14:paraId="54C20032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Given: Stage 1: 20T → 80T; Stage 2: 15T → 60T; n_in = 2000 RPM, τ_in = 2.0 N·m, η = 96%/stage</w:t>
      </w:r>
    </w:p>
    <w:p w14:paraId="318E72AE" w14:textId="77777777" w:rsidR="00BF7BFA" w:rsidRDefault="00BF7BFA" w:rsidP="00BF7BFA"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Gear ratios [3 marks]:</w:t>
      </w:r>
    </w:p>
    <w:p w14:paraId="40D241FF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GR₁ = 80/20 = 4; GR₂ = 60/15 = 4; Total GR = 4 × 4 = 16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5D3AA3BC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n_out = 2000/16 = 125 RPM = 13.09 rad/s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2DA843CE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η_total = 0.96 × 0.96 = 0.9216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2B3E0DE1" w14:textId="77777777" w:rsidR="00BF7BFA" w:rsidRDefault="00BF7BFA" w:rsidP="00BF7BFA"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Torques and power [4 marks]:</w:t>
      </w:r>
    </w:p>
    <w:p w14:paraId="06A734A1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τ_out_ideal = τ_in × GR = 2.0 × 16 = 32.0 N·m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579AA754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τ_out_actual = τ_out_ideal × η_total = 32.0 × 0.9216 = 29.49 N·m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63122D1C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P_in = τ_in × ω_in = 2.0 × 2π(2000)/60 = 2.0 × 209.44 = 418.88 W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4B598514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P_out = P_in × η_total = 418.88 × 0.9216 = 386.08 W; P_loss = 418.88 − 386.08 = 32.80 W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44533E69" w14:textId="77777777" w:rsidR="00BF7BFA" w:rsidRDefault="00BF7BFA" w:rsidP="00BF7BFA">
      <w:pPr>
        <w:spacing w:after="40"/>
        <w:ind w:left="432"/>
      </w:pPr>
      <w:r>
        <w:rPr>
          <w:rFonts w:ascii="Times New Roman" w:hAnsi="Times New Roman"/>
          <w:b/>
          <w:color w:val="0000CC"/>
          <w:sz w:val="18"/>
        </w:rPr>
        <w:t>Load check [3 marks]:</w:t>
      </w:r>
    </w:p>
    <w:p w14:paraId="488E1C6F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Required: 25 N·m at 125 RPM → P_load = 25 × 13.09 = 327.25 W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0EE5A372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Available: τ_out = 29.49 N·m &gt; 25 N·m ✓ and P_out = 386.08 W &gt; 327.25 W ✓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1ABC0D14" w14:textId="77777777" w:rsidR="00BF7BFA" w:rsidRDefault="00BF7BFA" w:rsidP="00BF7BFA">
      <w:pPr>
        <w:pStyle w:val="ListBullet"/>
        <w:spacing w:after="40"/>
        <w:ind w:left="432"/>
      </w:pPr>
      <w:r>
        <w:rPr>
          <w:rFonts w:ascii="Times New Roman" w:hAnsi="Times New Roman"/>
          <w:sz w:val="18"/>
        </w:rPr>
        <w:t>Motor IS sufficient with margin: torque surplus = 4.49 N·m (18%), power surplus = 58.83 W (15.2%)</w:t>
      </w:r>
      <w:r>
        <w:rPr>
          <w:rFonts w:ascii="Times New Roman" w:hAnsi="Times New Roman"/>
          <w:b/>
          <w:color w:val="008000"/>
          <w:sz w:val="16"/>
        </w:rPr>
        <w:t xml:space="preserve">  [1]</w:t>
      </w:r>
    </w:p>
    <w:p w14:paraId="655E6F4F" w14:textId="3B4E88BD" w:rsidR="001271C8" w:rsidRPr="00BF7BFA" w:rsidRDefault="00BF7BFA" w:rsidP="00BF7BFA">
      <w:r>
        <w:rPr>
          <w:rFonts w:ascii="Times New Roman" w:hAnsi="Times New Roman"/>
          <w:color w:val="999999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sectPr w:rsidR="001271C8" w:rsidRPr="00BF7BFA" w:rsidSect="001271C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46B2C" w14:textId="77777777" w:rsidR="00DD375A" w:rsidRDefault="00DD375A">
      <w:pPr>
        <w:spacing w:line="240" w:lineRule="auto"/>
      </w:pPr>
      <w:r>
        <w:separator/>
      </w:r>
    </w:p>
  </w:endnote>
  <w:endnote w:type="continuationSeparator" w:id="0">
    <w:p w14:paraId="3DCD1ECA" w14:textId="77777777" w:rsidR="00DD375A" w:rsidRDefault="00DD375A">
      <w:pPr>
        <w:spacing w:line="240" w:lineRule="auto"/>
      </w:pPr>
      <w:r>
        <w:continuationSeparator/>
      </w:r>
    </w:p>
  </w:endnote>
  <w:endnote w:type="continuationNotice" w:id="1">
    <w:p w14:paraId="36D155C9" w14:textId="77777777" w:rsidR="00DD375A" w:rsidRDefault="00DD375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4191A" w14:textId="77777777" w:rsidR="0006608D" w:rsidRDefault="000660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02286567"/>
      <w:docPartObj>
        <w:docPartGallery w:val="Page Numbers (Bottom of Page)"/>
        <w:docPartUnique/>
      </w:docPartObj>
    </w:sdtPr>
    <w:sdtEndPr/>
    <w:sdtContent>
      <w:p w14:paraId="68A7BC2E" w14:textId="77777777" w:rsidR="00672E53" w:rsidRDefault="00672E53">
        <w:pPr>
          <w:pStyle w:val="Footer"/>
        </w:pPr>
        <w:r>
          <w:rPr>
            <w:noProof/>
            <w:lang w:val="en-IN" w:eastAsia="en-IN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14CD8410" wp14:editId="2B502066">
                  <wp:simplePos x="0" y="0"/>
                  <wp:positionH relativeFrom="margin">
                    <wp:posOffset>2990215</wp:posOffset>
                  </wp:positionH>
                  <wp:positionV relativeFrom="bottomMargin">
                    <wp:posOffset>-19685</wp:posOffset>
                  </wp:positionV>
                  <wp:extent cx="551815" cy="238760"/>
                  <wp:effectExtent l="0" t="0" r="0" b="8890"/>
                  <wp:wrapNone/>
                  <wp:docPr id="1" name="Double Bracket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noFill/>
                          <a:ln w="9525" cap="flat" cmpd="sng" algn="ctr">
                            <a:noFill/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6E2131C0" w14:textId="687FD71C" w:rsidR="00672E53" w:rsidRDefault="00672E53" w:rsidP="00672E53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3D1029"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4CD8410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1" o:spid="_x0000_s1026" type="#_x0000_t185" style="position:absolute;margin-left:235.45pt;margin-top:-1.55pt;width:43.45pt;height:18.8pt;z-index:251658241;visibility:visible;mso-wrap-style:square;mso-width-percent:10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" stroked="f">
                  <v:stroke dashstyle="dash"/>
                  <v:textbox inset=",0,,0">
                    <w:txbxContent>
                      <w:p w14:paraId="6E2131C0" w14:textId="687FD71C" w:rsidR="00672E53" w:rsidRDefault="00672E53" w:rsidP="00672E53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3D1029"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t xml:space="preserve">                                                                         **********      **********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14718344"/>
      <w:docPartObj>
        <w:docPartGallery w:val="Page Numbers (Bottom of Page)"/>
        <w:docPartUnique/>
      </w:docPartObj>
    </w:sdtPr>
    <w:sdtEndPr/>
    <w:sdtContent>
      <w:p w14:paraId="3A9B8178" w14:textId="77777777" w:rsidR="00672E53" w:rsidRDefault="00672E53">
        <w:pPr>
          <w:pStyle w:val="Footer"/>
        </w:pPr>
        <w:r>
          <w:rPr>
            <w:noProof/>
            <w:lang w:val="en-IN" w:eastAsia="en-IN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3BF7A094" wp14:editId="25D81819">
                  <wp:simplePos x="0" y="0"/>
                  <wp:positionH relativeFrom="margin">
                    <wp:posOffset>2990215</wp:posOffset>
                  </wp:positionH>
                  <wp:positionV relativeFrom="bottomMargin">
                    <wp:posOffset>-19685</wp:posOffset>
                  </wp:positionV>
                  <wp:extent cx="551815" cy="238760"/>
                  <wp:effectExtent l="0" t="0" r="0" b="8890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noFill/>
                          <a:ln w="9525" cap="flat" cmpd="sng" algn="ctr">
                            <a:noFill/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30633FCE" w14:textId="164C107E" w:rsidR="00672E53" w:rsidRDefault="00672E53" w:rsidP="00672E53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3D4C12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BF7A094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7" type="#_x0000_t185" style="position:absolute;margin-left:235.45pt;margin-top:-1.55pt;width:43.45pt;height:18.8pt;z-index:251658240;visibility:visible;mso-wrap-style:square;mso-width-percent:10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" stroked="f">
                  <v:stroke dashstyle="dash"/>
                  <v:textbox inset=",0,,0">
                    <w:txbxContent>
                      <w:p w14:paraId="30633FCE" w14:textId="164C107E" w:rsidR="00672E53" w:rsidRDefault="00672E53" w:rsidP="00672E53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3D4C12"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t xml:space="preserve">                                                                         **********      **********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938B2C" w14:textId="77777777" w:rsidR="00DD375A" w:rsidRDefault="00DD375A">
      <w:pPr>
        <w:spacing w:line="240" w:lineRule="auto"/>
      </w:pPr>
      <w:r>
        <w:separator/>
      </w:r>
    </w:p>
  </w:footnote>
  <w:footnote w:type="continuationSeparator" w:id="0">
    <w:p w14:paraId="744BCDE7" w14:textId="77777777" w:rsidR="00DD375A" w:rsidRDefault="00DD375A">
      <w:pPr>
        <w:spacing w:line="240" w:lineRule="auto"/>
      </w:pPr>
      <w:r>
        <w:continuationSeparator/>
      </w:r>
    </w:p>
  </w:footnote>
  <w:footnote w:type="continuationNotice" w:id="1">
    <w:p w14:paraId="4178E26E" w14:textId="77777777" w:rsidR="00DD375A" w:rsidRDefault="00DD375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493CC" w14:textId="77777777" w:rsidR="0006608D" w:rsidRDefault="000660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C0ACC" w14:textId="77777777" w:rsidR="0006608D" w:rsidRDefault="000660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D9BED" w14:textId="2237A4E3" w:rsidR="00536D60" w:rsidRPr="00AA2D71" w:rsidRDefault="00536D60" w:rsidP="0008227C">
    <w:pPr>
      <w:jc w:val="center"/>
      <w:rPr>
        <w:rFonts w:ascii="Arial Black" w:hAnsi="Arial Black"/>
        <w:b/>
        <w:bCs/>
        <w:sz w:val="32"/>
        <w:szCs w:val="32"/>
      </w:rPr>
    </w:pPr>
    <w:r w:rsidRPr="00AA2D71">
      <w:rPr>
        <w:rFonts w:ascii="Arial Black" w:hAnsi="Arial Black"/>
        <w:b/>
        <w:bCs/>
        <w:sz w:val="32"/>
        <w:szCs w:val="32"/>
      </w:rPr>
      <w:t>SYNOP</w:t>
    </w:r>
    <w:r w:rsidR="00062D45" w:rsidRPr="00AA2D71">
      <w:rPr>
        <w:rFonts w:ascii="Arial Black" w:hAnsi="Arial Black"/>
        <w:b/>
        <w:bCs/>
        <w:sz w:val="32"/>
        <w:szCs w:val="32"/>
      </w:rPr>
      <w:t>TICS</w:t>
    </w:r>
  </w:p>
  <w:p w14:paraId="33E9B30A" w14:textId="77777777" w:rsidR="0000599B" w:rsidRPr="00536D60" w:rsidRDefault="0000599B" w:rsidP="003243CE">
    <w:pPr>
      <w:jc w:val="center"/>
      <w:rPr>
        <w:b/>
        <w:bCs/>
      </w:rPr>
    </w:pPr>
  </w:p>
  <w:tbl>
    <w:tblPr>
      <w:tblStyle w:val="TableGrid"/>
      <w:tblW w:w="103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34"/>
      <w:gridCol w:w="6112"/>
    </w:tblGrid>
    <w:tr w:rsidR="00E350EA" w14:paraId="32EA0789" w14:textId="77777777" w:rsidTr="009E099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98"/>
      </w:trPr>
      <w:tc>
        <w:tcPr>
          <w:tcW w:w="10346" w:type="dxa"/>
          <w:gridSpan w:val="2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tl2br w:val="none" w:sz="0" w:space="0" w:color="auto"/>
            <w:tr2bl w:val="none" w:sz="0" w:space="0" w:color="auto"/>
          </w:tcBorders>
        </w:tcPr>
        <w:p w14:paraId="567A7512" w14:textId="64BC4E4D" w:rsidR="00E350EA" w:rsidRDefault="0006608D" w:rsidP="00E350EA">
          <w:pPr>
            <w:pStyle w:val="Header"/>
            <w:jc w:val="center"/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SVKMs NMIMS</w:t>
          </w:r>
        </w:p>
      </w:tc>
    </w:tr>
    <w:tr w:rsidR="00E350EA" w14:paraId="6264678F" w14:textId="77777777" w:rsidTr="00C2230C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298"/>
      </w:trPr>
      <w:tc>
        <w:tcPr>
          <w:tcW w:w="10346" w:type="dxa"/>
          <w:gridSpan w:val="2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tl2br w:val="none" w:sz="0" w:space="0" w:color="auto"/>
            <w:tr2bl w:val="none" w:sz="0" w:space="0" w:color="auto"/>
          </w:tcBorders>
        </w:tcPr>
        <w:p w14:paraId="572FDDFF" w14:textId="7BC66377" w:rsidR="00E350EA" w:rsidRDefault="0006608D" w:rsidP="00E350EA">
          <w:pPr>
            <w:pStyle w:val="Header"/>
            <w:jc w:val="center"/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MUKESH PATEL SCH.OF TECH.MGMT ENGG-NM-M</w:t>
          </w:r>
        </w:p>
      </w:tc>
    </w:tr>
    <w:tr w:rsidR="00C2230C" w14:paraId="1048EFE7" w14:textId="77777777" w:rsidTr="00C2230C">
      <w:trPr>
        <w:trHeight w:val="298"/>
      </w:trPr>
      <w:tc>
        <w:tcPr>
          <w:tcW w:w="10346" w:type="dxa"/>
          <w:gridSpan w:val="2"/>
        </w:tcPr>
        <w:p w14:paraId="7FEBB342" w14:textId="77777777" w:rsidR="00C2230C" w:rsidRDefault="00C2230C" w:rsidP="00E350EA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</w:tr>
    <w:tr w:rsidR="00E350EA" w14:paraId="4C69A31B" w14:textId="77777777" w:rsidTr="00C2230C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298"/>
      </w:trPr>
      <w:tc>
        <w:tcPr>
          <w:tcW w:w="10346" w:type="dxa"/>
          <w:gridSpan w:val="2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 w14:paraId="40E5D6AE" w14:textId="0C92205B" w:rsidR="00E350EA" w:rsidRDefault="00E350EA" w:rsidP="00E350EA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Programme: </w:t>
          </w:r>
          <w:r w:rsidR="0006608D">
            <w:rPr>
              <w:rFonts w:ascii="Times New Roman" w:hAnsi="Times New Roman" w:cs="Times New Roman"/>
              <w:b/>
              <w:sz w:val="24"/>
              <w:szCs w:val="24"/>
            </w:rPr>
            <w:t>BACHELOR OF TECHNOLOGY (MECHATRONICS ENGINEERING)</w:t>
          </w:r>
        </w:p>
      </w:tc>
    </w:tr>
    <w:tr w:rsidR="00E350EA" w14:paraId="0E9F9AAD" w14:textId="77777777" w:rsidTr="00C2230C">
      <w:trPr>
        <w:trHeight w:val="298"/>
      </w:trPr>
      <w:tc>
        <w:tcPr>
          <w:tcW w:w="10346" w:type="dxa"/>
          <w:gridSpan w:val="2"/>
        </w:tcPr>
        <w:p w14:paraId="0BA3311B" w14:textId="45E2E285" w:rsidR="00E350EA" w:rsidRPr="00BF2E63" w:rsidRDefault="0015647A" w:rsidP="00E350EA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Year: </w:t>
          </w:r>
          <w:r w:rsidR="0006608D">
            <w:rPr>
              <w:rFonts w:ascii="Times New Roman" w:hAnsi="Times New Roman" w:cs="Times New Roman"/>
              <w:b/>
              <w:sz w:val="24"/>
              <w:szCs w:val="24"/>
            </w:rPr>
            <w:t xml:space="preserve"> II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>/</w:t>
          </w:r>
          <w:r w:rsidR="0006608D">
            <w:rPr>
              <w:rFonts w:ascii="Times New Roman" w:hAnsi="Times New Roman" w:cs="Times New Roman"/>
              <w:b/>
              <w:sz w:val="24"/>
              <w:szCs w:val="24"/>
            </w:rPr>
            <w:t>Semester IV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(Exam </w:t>
          </w:r>
          <w:r w:rsidR="00E350EA">
            <w:rPr>
              <w:rFonts w:ascii="Times New Roman" w:hAnsi="Times New Roman" w:cs="Times New Roman"/>
              <w:b/>
              <w:sz w:val="24"/>
              <w:szCs w:val="24"/>
            </w:rPr>
            <w:t>Y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>ear</w:t>
          </w:r>
          <w:r w:rsidR="00E350EA">
            <w:rPr>
              <w:rFonts w:ascii="Times New Roman" w:hAnsi="Times New Roman" w:cs="Times New Roman"/>
              <w:b/>
              <w:sz w:val="24"/>
              <w:szCs w:val="24"/>
            </w:rPr>
            <w:t xml:space="preserve">: </w:t>
          </w:r>
          <w:r w:rsidR="0006608D">
            <w:rPr>
              <w:rFonts w:ascii="Times New Roman" w:hAnsi="Times New Roman" w:cs="Times New Roman"/>
              <w:b/>
              <w:sz w:val="24"/>
              <w:szCs w:val="24"/>
            </w:rPr>
            <w:t>NA</w:t>
          </w:r>
          <w:r w:rsidR="00E350EA">
            <w:rPr>
              <w:rFonts w:ascii="Times New Roman" w:hAnsi="Times New Roman" w:cs="Times New Roman"/>
              <w:b/>
              <w:sz w:val="24"/>
              <w:szCs w:val="24"/>
            </w:rPr>
            <w:t>)</w:t>
          </w:r>
        </w:p>
      </w:tc>
    </w:tr>
    <w:tr w:rsidR="00E350EA" w14:paraId="67F20232" w14:textId="77777777" w:rsidTr="00C2230C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298"/>
      </w:trPr>
      <w:tc>
        <w:tcPr>
          <w:tcW w:w="10346" w:type="dxa"/>
          <w:gridSpan w:val="2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 w14:paraId="1BFD855D" w14:textId="145B2BD2" w:rsidR="00E350EA" w:rsidRPr="0042403B" w:rsidRDefault="00E350EA" w:rsidP="00E350EA">
          <w:pPr>
            <w:pStyle w:val="Head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Subject</w:t>
          </w:r>
          <w:r w:rsidRPr="00BF2E63">
            <w:rPr>
              <w:rFonts w:ascii="Times New Roman" w:hAnsi="Times New Roman" w:cs="Times New Roman"/>
              <w:b/>
              <w:sz w:val="24"/>
              <w:szCs w:val="24"/>
            </w:rPr>
            <w:t xml:space="preserve">: </w:t>
          </w:r>
          <w:r w:rsidR="0006608D">
            <w:rPr>
              <w:rFonts w:ascii="Times New Roman" w:hAnsi="Times New Roman" w:cs="Times New Roman"/>
              <w:b/>
              <w:sz w:val="24"/>
              <w:szCs w:val="24"/>
            </w:rPr>
            <w:t>Dynamic Systems Modeling</w:t>
          </w:r>
          <w:r w:rsidRPr="00BF2E63">
            <w:rPr>
              <w:rFonts w:ascii="Times New Roman" w:hAnsi="Times New Roman" w:cs="Times New Roman"/>
              <w:b/>
              <w:sz w:val="24"/>
              <w:szCs w:val="24"/>
            </w:rPr>
            <w:tab/>
          </w:r>
        </w:p>
      </w:tc>
    </w:tr>
    <w:tr w:rsidR="00E350EA" w14:paraId="41669EA0" w14:textId="77777777" w:rsidTr="00C2230C">
      <w:trPr>
        <w:trHeight w:val="298"/>
      </w:trPr>
      <w:tc>
        <w:tcPr>
          <w:tcW w:w="4234" w:type="dxa"/>
        </w:tcPr>
        <w:p w14:paraId="4A4B27F5" w14:textId="7781DBCB" w:rsidR="00E350EA" w:rsidRDefault="00E350EA" w:rsidP="00E350EA">
          <w:pPr>
            <w:pStyle w:val="Head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Date: </w:t>
          </w:r>
          <w:r w:rsidR="0006608D">
            <w:rPr>
              <w:rFonts w:ascii="Times New Roman" w:hAnsi="Times New Roman" w:cs="Times New Roman"/>
              <w:b/>
              <w:sz w:val="24"/>
              <w:szCs w:val="24"/>
            </w:rPr>
            <w:t>NA</w:t>
          </w:r>
        </w:p>
      </w:tc>
      <w:tc>
        <w:tcPr>
          <w:tcW w:w="6112" w:type="dxa"/>
        </w:tcPr>
        <w:p w14:paraId="4048BC25" w14:textId="0274C583" w:rsidR="00E350EA" w:rsidRPr="00BF2E63" w:rsidRDefault="00E350EA" w:rsidP="00E350EA">
          <w:pPr>
            <w:pStyle w:val="Header"/>
            <w:jc w:val="right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Time: </w:t>
          </w:r>
          <w:r w:rsidR="0006608D">
            <w:rPr>
              <w:rFonts w:ascii="Times New Roman" w:hAnsi="Times New Roman" w:cs="Times New Roman"/>
              <w:b/>
              <w:sz w:val="24"/>
              <w:szCs w:val="24"/>
            </w:rPr>
            <w:t>NA to NA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 (</w:t>
          </w:r>
          <w:r w:rsidR="0006608D">
            <w:rPr>
              <w:rFonts w:ascii="Times New Roman" w:hAnsi="Times New Roman" w:cs="Times New Roman"/>
              <w:b/>
              <w:sz w:val="24"/>
              <w:szCs w:val="24"/>
            </w:rPr>
            <w:t>03:00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 Hrs.)</w:t>
          </w:r>
        </w:p>
      </w:tc>
    </w:tr>
    <w:tr w:rsidR="00E350EA" w14:paraId="6A92E7A1" w14:textId="77777777" w:rsidTr="00C2230C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298"/>
      </w:trPr>
      <w:tc>
        <w:tcPr>
          <w:tcW w:w="10346" w:type="dxa"/>
          <w:gridSpan w:val="2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 w14:paraId="18E02908" w14:textId="530A7A4C" w:rsidR="00E350EA" w:rsidRDefault="00E350EA" w:rsidP="00E350EA">
          <w:pPr>
            <w:pStyle w:val="Header"/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Max. Marks</w:t>
          </w:r>
          <w:r w:rsidRPr="00BF2E63">
            <w:rPr>
              <w:rFonts w:ascii="Times New Roman" w:hAnsi="Times New Roman" w:cs="Times New Roman"/>
              <w:b/>
              <w:sz w:val="24"/>
              <w:szCs w:val="24"/>
            </w:rPr>
            <w:t xml:space="preserve">: </w:t>
          </w:r>
          <w:r w:rsidR="0006608D">
            <w:rPr>
              <w:rFonts w:ascii="Times New Roman" w:hAnsi="Times New Roman" w:cs="Times New Roman"/>
              <w:b/>
              <w:sz w:val="24"/>
              <w:szCs w:val="24"/>
            </w:rPr>
            <w:t>100</w:t>
          </w:r>
        </w:p>
      </w:tc>
    </w:tr>
  </w:tbl>
  <w:p w14:paraId="20CCEF85" w14:textId="060BCDFE" w:rsidR="00E350EA" w:rsidRPr="00AC04CC" w:rsidRDefault="0006608D" w:rsidP="00E350EA">
    <w:pPr>
      <w:pStyle w:val="Header"/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sz w:val="24"/>
        <w:szCs w:val="24"/>
      </w:rPr>
      <w:t>FINAL</w:t>
    </w:r>
    <w:r w:rsidR="00E350EA">
      <w:rPr>
        <w:rFonts w:ascii="Times New Roman" w:hAnsi="Times New Roman" w:cs="Times New Roman"/>
        <w:b/>
        <w:sz w:val="24"/>
        <w:szCs w:val="24"/>
      </w:rPr>
      <w:t xml:space="preserve"> EXAMINATION</w:t>
    </w:r>
    <w:r w:rsidR="00C2230C">
      <w:rPr>
        <w:rFonts w:ascii="Times New Roman" w:hAnsi="Times New Roman" w:cs="Times New Roman"/>
        <w:b/>
        <w:sz w:val="24"/>
        <w:szCs w:val="24"/>
      </w:rPr>
      <w:t xml:space="preserve"> </w:t>
    </w:r>
    <w:r w:rsidR="00E350EA">
      <w:rPr>
        <w:rFonts w:ascii="Times New Roman" w:hAnsi="Times New Roman" w:cs="Times New Roman"/>
        <w:b/>
        <w:sz w:val="24"/>
        <w:szCs w:val="24"/>
      </w:rPr>
      <w:t>(</w:t>
    </w:r>
    <w:r w:rsidR="0015647A">
      <w:rPr>
        <w:rFonts w:ascii="Times New Roman" w:hAnsi="Times New Roman" w:cs="Times New Roman"/>
        <w:sz w:val="24"/>
        <w:szCs w:val="24"/>
      </w:rPr>
      <w:t>Acad. Year</w:t>
    </w:r>
    <w:r w:rsidR="00E350EA">
      <w:rPr>
        <w:rFonts w:ascii="Times New Roman" w:hAnsi="Times New Roman" w:cs="Times New Roman"/>
        <w:sz w:val="24"/>
        <w:szCs w:val="24"/>
      </w:rPr>
      <w:t>:</w:t>
    </w:r>
    <w:r>
      <w:rPr>
        <w:rFonts w:ascii="Times New Roman" w:hAnsi="Times New Roman" w:cs="Times New Roman"/>
        <w:b/>
        <w:sz w:val="24"/>
        <w:szCs w:val="24"/>
      </w:rPr>
      <w:t>2025-2026</w:t>
    </w:r>
    <w:r w:rsidR="00E350EA">
      <w:rPr>
        <w:rFonts w:ascii="Times New Roman" w:hAnsi="Times New Roman" w:cs="Times New Roman"/>
        <w:b/>
        <w:sz w:val="24"/>
        <w:szCs w:val="24"/>
      </w:rPr>
      <w:t>)</w:t>
    </w:r>
  </w:p>
  <w:p w14:paraId="710D8799" w14:textId="77777777" w:rsidR="00E350EA" w:rsidRDefault="00E350EA" w:rsidP="00E350EA">
    <w:pPr>
      <w:pStyle w:val="Header"/>
    </w:pPr>
    <w:r>
      <w:t xml:space="preserve">  </w:t>
    </w:r>
    <w:r w:rsidRPr="00081B47">
      <w:rPr>
        <w:rFonts w:ascii="Times New Roman" w:hAnsi="Times New Roman" w:cs="Times New Roman"/>
        <w:sz w:val="24"/>
        <w:szCs w:val="24"/>
      </w:rPr>
      <w:t>Instructions</w:t>
    </w:r>
    <w:r>
      <w:t>:</w:t>
    </w:r>
  </w:p>
  <w:p w14:paraId="2F17E0F5" w14:textId="7017CD2D" w:rsidR="00E350EA" w:rsidRPr="003D4C12" w:rsidRDefault="00E350EA" w:rsidP="00E350EA">
    <w:pPr>
      <w:pStyle w:val="Header"/>
      <w:numPr>
        <w:ilvl w:val="0"/>
        <w:numId w:val="16"/>
      </w:numPr>
      <w:rPr>
        <w:rFonts w:ascii="Times New Roman" w:hAnsi="Times New Roman" w:cs="Times New Roman"/>
      </w:rPr>
    </w:pPr>
    <w:r w:rsidRPr="003D4C12">
      <w:rPr>
        <w:rFonts w:ascii="Times New Roman" w:hAnsi="Times New Roman" w:cs="Times New Roman"/>
      </w:rPr>
      <w:t xml:space="preserve">This question paper contains </w:t>
    </w:r>
    <w:r w:rsidR="0006608D">
      <w:rPr>
        <w:rFonts w:ascii="Times New Roman" w:hAnsi="Times New Roman" w:cs="Times New Roman"/>
      </w:rPr>
      <w:t>1</w:t>
    </w:r>
    <w:r w:rsidRPr="003D4C12">
      <w:rPr>
        <w:rFonts w:ascii="Times New Roman" w:hAnsi="Times New Roman" w:cs="Times New Roman"/>
      </w:rPr>
      <w:t xml:space="preserve"> pages. </w:t>
    </w:r>
  </w:p>
  <w:p w14:paraId="6BEA83BD" w14:textId="77777777" w:rsidR="0006608D" w:rsidRDefault="0006608D" w:rsidP="00E350EA">
    <w:pPr>
      <w:pStyle w:val="Header"/>
      <w:numPr>
        <w:ilvl w:val="0"/>
        <w:numId w:val="16"/>
      </w:numPr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Answer to each new question to be started on a fresh page.</w:t>
    </w:r>
  </w:p>
  <w:p w14:paraId="33C7B0F8" w14:textId="77777777" w:rsidR="0006608D" w:rsidRDefault="0006608D" w:rsidP="00E350EA">
    <w:pPr>
      <w:pStyle w:val="Header"/>
      <w:numPr>
        <w:ilvl w:val="0"/>
        <w:numId w:val="16"/>
      </w:numPr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Figure in right hand side indicates full marks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206A1AE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314DFC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28A1F1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4FC3C8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7767F2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38EC97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2AF00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B6D02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94A8B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C892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1D64E68"/>
    <w:multiLevelType w:val="hybridMultilevel"/>
    <w:tmpl w:val="7F3CA7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54F61"/>
    <w:multiLevelType w:val="hybridMultilevel"/>
    <w:tmpl w:val="FFB09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374F02"/>
    <w:multiLevelType w:val="hybridMultilevel"/>
    <w:tmpl w:val="799CB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7B1C3D"/>
    <w:multiLevelType w:val="hybridMultilevel"/>
    <w:tmpl w:val="17E03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34791A"/>
    <w:multiLevelType w:val="hybridMultilevel"/>
    <w:tmpl w:val="37CC1D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6A4E64"/>
    <w:multiLevelType w:val="hybridMultilevel"/>
    <w:tmpl w:val="BC94257A"/>
    <w:lvl w:ilvl="0" w:tplc="3DEE23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2"/>
  </w:num>
  <w:num w:numId="13">
    <w:abstractNumId w:val="14"/>
  </w:num>
  <w:num w:numId="14">
    <w:abstractNumId w:val="15"/>
  </w:num>
  <w:num w:numId="15">
    <w:abstractNumId w:val="11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E55"/>
    <w:rsid w:val="0000599B"/>
    <w:rsid w:val="00005B57"/>
    <w:rsid w:val="0000682B"/>
    <w:rsid w:val="0002013D"/>
    <w:rsid w:val="00025ADB"/>
    <w:rsid w:val="00032409"/>
    <w:rsid w:val="00037E0A"/>
    <w:rsid w:val="00062D45"/>
    <w:rsid w:val="000635A9"/>
    <w:rsid w:val="0006386E"/>
    <w:rsid w:val="0006608D"/>
    <w:rsid w:val="00075CF6"/>
    <w:rsid w:val="0008227C"/>
    <w:rsid w:val="000D6E3A"/>
    <w:rsid w:val="00101ACE"/>
    <w:rsid w:val="001102A7"/>
    <w:rsid w:val="00113B01"/>
    <w:rsid w:val="001271C8"/>
    <w:rsid w:val="00133D13"/>
    <w:rsid w:val="00135F16"/>
    <w:rsid w:val="00147118"/>
    <w:rsid w:val="00150524"/>
    <w:rsid w:val="0015647A"/>
    <w:rsid w:val="00156867"/>
    <w:rsid w:val="001664B8"/>
    <w:rsid w:val="00197DD0"/>
    <w:rsid w:val="001A569B"/>
    <w:rsid w:val="001B4E2F"/>
    <w:rsid w:val="001B59EF"/>
    <w:rsid w:val="001E071E"/>
    <w:rsid w:val="001F2AA1"/>
    <w:rsid w:val="001F763F"/>
    <w:rsid w:val="002540BE"/>
    <w:rsid w:val="00265EB5"/>
    <w:rsid w:val="0029377C"/>
    <w:rsid w:val="00301BE4"/>
    <w:rsid w:val="00320BC3"/>
    <w:rsid w:val="003243CE"/>
    <w:rsid w:val="0032682B"/>
    <w:rsid w:val="0032740D"/>
    <w:rsid w:val="00341345"/>
    <w:rsid w:val="0035306C"/>
    <w:rsid w:val="003B18D2"/>
    <w:rsid w:val="003D1029"/>
    <w:rsid w:val="003D4C12"/>
    <w:rsid w:val="00413455"/>
    <w:rsid w:val="00414262"/>
    <w:rsid w:val="0042403B"/>
    <w:rsid w:val="00450843"/>
    <w:rsid w:val="00456CE4"/>
    <w:rsid w:val="00456F2F"/>
    <w:rsid w:val="00462834"/>
    <w:rsid w:val="004668FB"/>
    <w:rsid w:val="004B694B"/>
    <w:rsid w:val="004C1B31"/>
    <w:rsid w:val="004D26B3"/>
    <w:rsid w:val="004D3F87"/>
    <w:rsid w:val="00524AB0"/>
    <w:rsid w:val="00536D60"/>
    <w:rsid w:val="00545B04"/>
    <w:rsid w:val="005B70B0"/>
    <w:rsid w:val="005D0993"/>
    <w:rsid w:val="005F2375"/>
    <w:rsid w:val="00622768"/>
    <w:rsid w:val="00625EA4"/>
    <w:rsid w:val="00627A11"/>
    <w:rsid w:val="00647A3E"/>
    <w:rsid w:val="0065105B"/>
    <w:rsid w:val="0065385C"/>
    <w:rsid w:val="006547D1"/>
    <w:rsid w:val="00657D64"/>
    <w:rsid w:val="00672E53"/>
    <w:rsid w:val="006A1E77"/>
    <w:rsid w:val="006B125C"/>
    <w:rsid w:val="006C6AA3"/>
    <w:rsid w:val="006E16C7"/>
    <w:rsid w:val="006F4EC4"/>
    <w:rsid w:val="006F74FE"/>
    <w:rsid w:val="007067ED"/>
    <w:rsid w:val="007125A1"/>
    <w:rsid w:val="00713CBD"/>
    <w:rsid w:val="0073091D"/>
    <w:rsid w:val="00741949"/>
    <w:rsid w:val="00765571"/>
    <w:rsid w:val="007713DB"/>
    <w:rsid w:val="007740D5"/>
    <w:rsid w:val="00782E91"/>
    <w:rsid w:val="0079154D"/>
    <w:rsid w:val="007B3DCA"/>
    <w:rsid w:val="007C2663"/>
    <w:rsid w:val="007E1732"/>
    <w:rsid w:val="007E427E"/>
    <w:rsid w:val="00806380"/>
    <w:rsid w:val="0087103E"/>
    <w:rsid w:val="00881BAA"/>
    <w:rsid w:val="008830B0"/>
    <w:rsid w:val="0088704E"/>
    <w:rsid w:val="008B6365"/>
    <w:rsid w:val="008C2AA8"/>
    <w:rsid w:val="008D5C81"/>
    <w:rsid w:val="008E35CB"/>
    <w:rsid w:val="0091625F"/>
    <w:rsid w:val="009243F5"/>
    <w:rsid w:val="0094412A"/>
    <w:rsid w:val="00952642"/>
    <w:rsid w:val="009660D7"/>
    <w:rsid w:val="009707FC"/>
    <w:rsid w:val="00984167"/>
    <w:rsid w:val="009A3604"/>
    <w:rsid w:val="009C252F"/>
    <w:rsid w:val="009D3068"/>
    <w:rsid w:val="009D4CFD"/>
    <w:rsid w:val="00A234DA"/>
    <w:rsid w:val="00A2403B"/>
    <w:rsid w:val="00A27C98"/>
    <w:rsid w:val="00A53870"/>
    <w:rsid w:val="00A571F3"/>
    <w:rsid w:val="00A800B5"/>
    <w:rsid w:val="00AA162A"/>
    <w:rsid w:val="00AA2D71"/>
    <w:rsid w:val="00AC5FC7"/>
    <w:rsid w:val="00AD4976"/>
    <w:rsid w:val="00B011EB"/>
    <w:rsid w:val="00B14C35"/>
    <w:rsid w:val="00B1643A"/>
    <w:rsid w:val="00B33F86"/>
    <w:rsid w:val="00B34347"/>
    <w:rsid w:val="00B54D51"/>
    <w:rsid w:val="00B72E57"/>
    <w:rsid w:val="00B74C87"/>
    <w:rsid w:val="00B856AC"/>
    <w:rsid w:val="00BA050B"/>
    <w:rsid w:val="00BB1004"/>
    <w:rsid w:val="00BB695D"/>
    <w:rsid w:val="00BC3E55"/>
    <w:rsid w:val="00BD4CF2"/>
    <w:rsid w:val="00BE10D6"/>
    <w:rsid w:val="00BF7BFA"/>
    <w:rsid w:val="00C16CDD"/>
    <w:rsid w:val="00C16DF0"/>
    <w:rsid w:val="00C2230C"/>
    <w:rsid w:val="00C476F3"/>
    <w:rsid w:val="00C55A3F"/>
    <w:rsid w:val="00C65A12"/>
    <w:rsid w:val="00C70C7B"/>
    <w:rsid w:val="00C760E3"/>
    <w:rsid w:val="00C86C34"/>
    <w:rsid w:val="00CB3003"/>
    <w:rsid w:val="00CF066D"/>
    <w:rsid w:val="00D01673"/>
    <w:rsid w:val="00D1208D"/>
    <w:rsid w:val="00D14DB2"/>
    <w:rsid w:val="00D36B26"/>
    <w:rsid w:val="00D46E47"/>
    <w:rsid w:val="00DA11B8"/>
    <w:rsid w:val="00DA3015"/>
    <w:rsid w:val="00DA4347"/>
    <w:rsid w:val="00DA5619"/>
    <w:rsid w:val="00DA69C0"/>
    <w:rsid w:val="00DC088C"/>
    <w:rsid w:val="00DD375A"/>
    <w:rsid w:val="00DE3579"/>
    <w:rsid w:val="00DE6819"/>
    <w:rsid w:val="00DF461E"/>
    <w:rsid w:val="00E350EA"/>
    <w:rsid w:val="00E46F37"/>
    <w:rsid w:val="00E678D5"/>
    <w:rsid w:val="00E771B9"/>
    <w:rsid w:val="00E8071E"/>
    <w:rsid w:val="00EA4909"/>
    <w:rsid w:val="00EA5140"/>
    <w:rsid w:val="00EB0060"/>
    <w:rsid w:val="00EB1A52"/>
    <w:rsid w:val="00EE72EC"/>
    <w:rsid w:val="00F050C9"/>
    <w:rsid w:val="00F25F7F"/>
    <w:rsid w:val="00F47D69"/>
    <w:rsid w:val="00F53D1F"/>
    <w:rsid w:val="00F87675"/>
    <w:rsid w:val="00F930A4"/>
    <w:rsid w:val="00F94F21"/>
    <w:rsid w:val="00FC4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F91DC7"/>
  <w15:chartTrackingRefBased/>
  <w15:docId w15:val="{CF1CE999-72FD-4DD6-B073-BD6700EDD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1" w:unhideWhenUsed="1" w:qFormat="1"/>
    <w:lsdException w:name="Signature" w:semiHidden="1" w:uiPriority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1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52F"/>
    <w:rPr>
      <w:spacing w:val="4"/>
      <w:szCs w:val="20"/>
    </w:rPr>
  </w:style>
  <w:style w:type="paragraph" w:styleId="Heading1">
    <w:name w:val="heading 1"/>
    <w:basedOn w:val="Normal"/>
    <w:link w:val="Heading1Char"/>
    <w:uiPriority w:val="9"/>
    <w:qFormat/>
    <w:rsid w:val="00C16CDD"/>
    <w:pPr>
      <w:spacing w:after="80"/>
      <w:contextualSpacing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8C2AA8"/>
    <w:pPr>
      <w:shd w:val="clear" w:color="auto" w:fill="000000" w:themeFill="text1"/>
      <w:contextualSpacing/>
      <w:jc w:val="center"/>
      <w:outlineLvl w:val="1"/>
    </w:pPr>
    <w:rPr>
      <w:rFonts w:asciiTheme="majorHAnsi" w:eastAsiaTheme="majorEastAsia" w:hAnsiTheme="majorHAnsi" w:cstheme="majorBidi"/>
      <w:b/>
      <w:bCs/>
      <w:color w:val="FFFFFF" w:themeColor="background1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8D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B18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34134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b/>
      <w:color w:val="365F91" w:themeColor="accent1" w:themeShade="BF"/>
    </w:rPr>
  </w:style>
  <w:style w:type="paragraph" w:styleId="Heading6">
    <w:name w:val="heading 6"/>
    <w:basedOn w:val="Normal"/>
    <w:link w:val="Heading6Char"/>
    <w:uiPriority w:val="9"/>
    <w:semiHidden/>
    <w:unhideWhenUsed/>
    <w:qFormat/>
    <w:rsid w:val="00A234DA"/>
    <w:pPr>
      <w:keepNext/>
      <w:keepLines/>
      <w:spacing w:before="40"/>
      <w:contextualSpacing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link w:val="Heading7Char"/>
    <w:uiPriority w:val="9"/>
    <w:semiHidden/>
    <w:unhideWhenUsed/>
    <w:qFormat/>
    <w:rsid w:val="00A234DA"/>
    <w:pPr>
      <w:keepNext/>
      <w:keepLines/>
      <w:spacing w:before="40"/>
      <w:contextualSpacing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link w:val="Heading8Char"/>
    <w:uiPriority w:val="9"/>
    <w:semiHidden/>
    <w:unhideWhenUsed/>
    <w:qFormat/>
    <w:rsid w:val="00A234DA"/>
    <w:pPr>
      <w:keepNext/>
      <w:keepLines/>
      <w:spacing w:before="40"/>
      <w:contextualSpacing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rsid w:val="00A234DA"/>
    <w:pPr>
      <w:keepNext/>
      <w:keepLines/>
      <w:spacing w:before="40"/>
      <w:contextualSpacing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345"/>
    <w:rPr>
      <w:rFonts w:asciiTheme="majorHAnsi" w:eastAsiaTheme="majorEastAsia" w:hAnsiTheme="majorHAnsi" w:cstheme="majorBidi"/>
      <w:b/>
      <w:bCs/>
      <w:spacing w:val="4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C2AA8"/>
    <w:rPr>
      <w:rFonts w:asciiTheme="majorHAnsi" w:eastAsiaTheme="majorEastAsia" w:hAnsiTheme="majorHAnsi" w:cstheme="majorBidi"/>
      <w:b/>
      <w:bCs/>
      <w:color w:val="FFFFFF" w:themeColor="background1"/>
      <w:spacing w:val="4"/>
      <w:shd w:val="clear" w:color="auto" w:fill="000000" w:themeFill="text1"/>
    </w:rPr>
  </w:style>
  <w:style w:type="table" w:styleId="TableGrid">
    <w:name w:val="Table Grid"/>
    <w:basedOn w:val="TableNormal"/>
    <w:uiPriority w:val="59"/>
    <w:rsid w:val="00265EB5"/>
    <w:pPr>
      <w:spacing w:line="240" w:lineRule="auto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tcBorders>
          <w:top w:val="single" w:sz="4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nil"/>
          <w:tl2br w:val="nil"/>
          <w:tr2bl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C16CDD"/>
    <w:rPr>
      <w:color w:val="595959" w:themeColor="text1" w:themeTint="A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4DA"/>
    <w:rPr>
      <w:rFonts w:asciiTheme="majorHAnsi" w:eastAsiaTheme="majorEastAsia" w:hAnsiTheme="majorHAnsi" w:cstheme="majorBidi"/>
      <w:color w:val="243F60" w:themeColor="accent1" w:themeShade="7F"/>
      <w:spacing w:val="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4DA"/>
    <w:rPr>
      <w:rFonts w:asciiTheme="majorHAnsi" w:eastAsiaTheme="majorEastAsia" w:hAnsiTheme="majorHAnsi" w:cstheme="majorBidi"/>
      <w:i/>
      <w:iCs/>
      <w:color w:val="243F60" w:themeColor="accent1" w:themeShade="7F"/>
      <w:spacing w:val="4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4DA"/>
    <w:rPr>
      <w:rFonts w:asciiTheme="majorHAnsi" w:eastAsiaTheme="majorEastAsia" w:hAnsiTheme="majorHAnsi" w:cstheme="majorBidi"/>
      <w:color w:val="272727" w:themeColor="text1" w:themeTint="D8"/>
      <w:spacing w:val="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4DA"/>
    <w:rPr>
      <w:rFonts w:asciiTheme="majorHAnsi" w:eastAsiaTheme="majorEastAsia" w:hAnsiTheme="majorHAnsi" w:cstheme="majorBidi"/>
      <w:i/>
      <w:iCs/>
      <w:color w:val="272727" w:themeColor="text1" w:themeTint="D8"/>
      <w:spacing w:val="4"/>
      <w:szCs w:val="21"/>
    </w:rPr>
  </w:style>
  <w:style w:type="paragraph" w:styleId="Title">
    <w:name w:val="Title"/>
    <w:basedOn w:val="Normal"/>
    <w:link w:val="TitleChar"/>
    <w:uiPriority w:val="10"/>
    <w:semiHidden/>
    <w:unhideWhenUsed/>
    <w:qFormat/>
    <w:rsid w:val="00A234DA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A23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A234DA"/>
    <w:pPr>
      <w:numPr>
        <w:ilvl w:val="1"/>
      </w:numPr>
      <w:spacing w:after="160"/>
      <w:contextualSpacing/>
    </w:pPr>
    <w:rPr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A234DA"/>
    <w:rPr>
      <w:color w:val="5A5A5A" w:themeColor="text1" w:themeTint="A5"/>
      <w:spacing w:val="15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A234DA"/>
    <w:rPr>
      <w:i/>
      <w:iCs/>
      <w:color w:val="365F91" w:themeColor="accent1" w:themeShade="BF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A234DA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234DA"/>
    <w:rPr>
      <w:i/>
      <w:iCs/>
      <w:color w:val="404040" w:themeColor="text1" w:themeTint="BF"/>
      <w:spacing w:val="4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41345"/>
    <w:pPr>
      <w:spacing w:before="360" w:after="360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41345"/>
    <w:rPr>
      <w:i/>
      <w:iCs/>
      <w:color w:val="365F91" w:themeColor="accent1" w:themeShade="BF"/>
      <w:spacing w:val="4"/>
      <w:szCs w:val="2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16CDD"/>
    <w:rPr>
      <w:b/>
      <w:bCs/>
      <w:caps w:val="0"/>
      <w:smallCaps/>
      <w:color w:val="365F91" w:themeColor="accent1" w:themeShade="BF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sid w:val="00C16CDD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16CDD"/>
    <w:pPr>
      <w:spacing w:after="200" w:line="240" w:lineRule="auto"/>
    </w:pPr>
    <w:rPr>
      <w:i/>
      <w:iCs/>
      <w:color w:val="1F497D" w:themeColor="text2"/>
      <w:szCs w:val="18"/>
    </w:rPr>
  </w:style>
  <w:style w:type="paragraph" w:styleId="TOCHeading">
    <w:name w:val="TOC Heading"/>
    <w:basedOn w:val="Heading1"/>
    <w:next w:val="Heading1"/>
    <w:uiPriority w:val="39"/>
    <w:semiHidden/>
    <w:unhideWhenUsed/>
    <w:qFormat/>
    <w:rsid w:val="00C16CDD"/>
    <w:pPr>
      <w:framePr w:wrap="around" w:vAnchor="text" w:hAnchor="text" w:y="1"/>
    </w:pPr>
    <w:rPr>
      <w:bCs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6CDD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CDD"/>
    <w:rPr>
      <w:rFonts w:ascii="Segoe UI" w:hAnsi="Segoe UI" w:cs="Segoe UI"/>
      <w:spacing w:val="4"/>
      <w:szCs w:val="18"/>
    </w:rPr>
  </w:style>
  <w:style w:type="paragraph" w:styleId="BlockText">
    <w:name w:val="Block Text"/>
    <w:basedOn w:val="Normal"/>
    <w:uiPriority w:val="99"/>
    <w:semiHidden/>
    <w:unhideWhenUsed/>
    <w:rsid w:val="00341345"/>
    <w:pPr>
      <w:pBdr>
        <w:top w:val="single" w:sz="2" w:space="10" w:color="365F91" w:themeColor="accent1" w:themeShade="BF"/>
        <w:left w:val="single" w:sz="2" w:space="10" w:color="365F91" w:themeColor="accent1" w:themeShade="BF"/>
        <w:bottom w:val="single" w:sz="2" w:space="10" w:color="365F91" w:themeColor="accent1" w:themeShade="BF"/>
        <w:right w:val="single" w:sz="2" w:space="10" w:color="365F91" w:themeColor="accent1" w:themeShade="BF"/>
      </w:pBdr>
      <w:ind w:left="1152" w:right="1152"/>
    </w:pPr>
    <w:rPr>
      <w:i/>
      <w:iCs/>
      <w:color w:val="365F91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16CD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16CDD"/>
    <w:rPr>
      <w:spacing w:val="4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rsid w:val="00C16CD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16CDD"/>
    <w:rPr>
      <w:spacing w:val="4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16CD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16CDD"/>
    <w:rPr>
      <w:spacing w:val="4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16CDD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16CDD"/>
    <w:rPr>
      <w:spacing w:val="4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16CDD"/>
    <w:rPr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6CDD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6CDD"/>
    <w:rPr>
      <w:spacing w:val="4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6C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16CDD"/>
    <w:rPr>
      <w:b/>
      <w:bCs/>
      <w:spacing w:val="4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16CDD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16CDD"/>
    <w:rPr>
      <w:rFonts w:ascii="Segoe UI" w:hAnsi="Segoe UI" w:cs="Segoe UI"/>
      <w:spacing w:val="4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16CDD"/>
    <w:pPr>
      <w:spacing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16CDD"/>
    <w:rPr>
      <w:spacing w:val="4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16CDD"/>
    <w:pPr>
      <w:spacing w:line="240" w:lineRule="auto"/>
    </w:pPr>
    <w:rPr>
      <w:rFonts w:asciiTheme="majorHAnsi" w:eastAsiaTheme="majorEastAsia" w:hAnsiTheme="majorHAnsi" w:cstheme="majorBidi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6CDD"/>
    <w:pPr>
      <w:spacing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6CDD"/>
    <w:rPr>
      <w:spacing w:val="4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16CDD"/>
    <w:rPr>
      <w:rFonts w:ascii="Consolas" w:hAnsi="Consolas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16CDD"/>
    <w:rPr>
      <w:rFonts w:ascii="Consolas" w:hAnsi="Consolas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6CDD"/>
    <w:pPr>
      <w:spacing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6CDD"/>
    <w:rPr>
      <w:rFonts w:ascii="Consolas" w:hAnsi="Consolas"/>
      <w:spacing w:val="4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16CDD"/>
    <w:rPr>
      <w:rFonts w:ascii="Consolas" w:hAnsi="Consolas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16CDD"/>
    <w:rPr>
      <w:rFonts w:ascii="Consolas" w:hAnsi="Consolas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16CDD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16CDD"/>
    <w:pPr>
      <w:spacing w:line="240" w:lineRule="auto"/>
      <w:ind w:left="220" w:hanging="220"/>
    </w:pPr>
  </w:style>
  <w:style w:type="paragraph" w:styleId="MacroText">
    <w:name w:val="macro"/>
    <w:link w:val="MacroTextChar"/>
    <w:uiPriority w:val="99"/>
    <w:semiHidden/>
    <w:unhideWhenUsed/>
    <w:rsid w:val="00C16CD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pacing w:val="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16CDD"/>
    <w:rPr>
      <w:rFonts w:ascii="Consolas" w:hAnsi="Consolas"/>
      <w:spacing w:val="4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16CDD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16CDD"/>
    <w:rPr>
      <w:rFonts w:ascii="Consolas" w:hAnsi="Consolas"/>
      <w:spacing w:val="4"/>
      <w:szCs w:val="21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16CDD"/>
    <w:rPr>
      <w:color w:val="595959" w:themeColor="text1" w:themeTint="A6"/>
      <w:bdr w:val="none" w:sz="0" w:space="0" w:color="auto"/>
      <w:shd w:val="clear" w:color="auto" w:fill="F2F2F2" w:themeFill="background1" w:themeFillShade="F2"/>
    </w:rPr>
  </w:style>
  <w:style w:type="table" w:styleId="ListTable3">
    <w:name w:val="List Table 3"/>
    <w:basedOn w:val="TableNormal"/>
    <w:uiPriority w:val="48"/>
    <w:rsid w:val="008D5C81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8D5C8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5Dark">
    <w:name w:val="List Table 5 Dark"/>
    <w:basedOn w:val="TableNormal"/>
    <w:uiPriority w:val="50"/>
    <w:rsid w:val="008D5C8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D5C8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2">
    <w:name w:val="Plain Table 2"/>
    <w:basedOn w:val="TableNormal"/>
    <w:uiPriority w:val="42"/>
    <w:rsid w:val="008B6365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NotesForm">
    <w:name w:val="Notes Form"/>
    <w:basedOn w:val="TableNormal"/>
    <w:uiPriority w:val="99"/>
    <w:rsid w:val="005F2375"/>
    <w:pPr>
      <w:spacing w:line="240" w:lineRule="auto"/>
    </w:pPr>
    <w:tblPr>
      <w:tblStyleColBandSize w:val="1"/>
      <w:tblBorders>
        <w:bottom w:val="single" w:sz="4" w:space="0" w:color="auto"/>
        <w:insideH w:val="single" w:sz="4" w:space="0" w:color="auto"/>
      </w:tblBorders>
    </w:tblPr>
    <w:tcPr>
      <w:tcMar>
        <w:top w:w="288" w:type="dxa"/>
        <w:left w:w="0" w:type="dxa"/>
        <w:right w:w="0" w:type="dxa"/>
      </w:tcMar>
    </w:tcPr>
    <w:tblStylePr w:type="firstRow">
      <w:tblPr/>
      <w:tcPr>
        <w:tcBorders>
          <w:top w:val="double" w:sz="4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Notes">
    <w:name w:val="Notes"/>
    <w:basedOn w:val="Normal"/>
    <w:uiPriority w:val="10"/>
    <w:qFormat/>
    <w:rsid w:val="00D1208D"/>
    <w:pPr>
      <w:spacing w:before="400"/>
    </w:pPr>
  </w:style>
  <w:style w:type="table" w:customStyle="1" w:styleId="NoteForm1">
    <w:name w:val="Note Form 1"/>
    <w:basedOn w:val="TableNormal"/>
    <w:uiPriority w:val="99"/>
    <w:rsid w:val="005F2375"/>
    <w:pPr>
      <w:spacing w:line="240" w:lineRule="auto"/>
    </w:pPr>
    <w:tblPr>
      <w:tblBorders>
        <w:top w:val="single" w:sz="4" w:space="0" w:color="auto"/>
        <w:bottom w:val="single" w:sz="4" w:space="0" w:color="auto"/>
        <w:insideH w:val="single" w:sz="4" w:space="0" w:color="auto"/>
      </w:tblBorders>
    </w:tblPr>
    <w:tcPr>
      <w:tcMar>
        <w:top w:w="288" w:type="dxa"/>
        <w:left w:w="0" w:type="dxa"/>
        <w:right w:w="0" w:type="dxa"/>
      </w:tcMar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Light">
    <w:name w:val="Grid Table Light"/>
    <w:basedOn w:val="TableNormal"/>
    <w:uiPriority w:val="40"/>
    <w:rsid w:val="004668FB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3B18D2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18D2"/>
    <w:rPr>
      <w:spacing w:val="4"/>
      <w:szCs w:val="20"/>
    </w:rPr>
  </w:style>
  <w:style w:type="paragraph" w:styleId="Footer">
    <w:name w:val="footer"/>
    <w:basedOn w:val="Normal"/>
    <w:link w:val="FooterChar"/>
    <w:uiPriority w:val="99"/>
    <w:unhideWhenUsed/>
    <w:rsid w:val="003B18D2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18D2"/>
    <w:rPr>
      <w:spacing w:val="4"/>
      <w:szCs w:val="20"/>
    </w:rPr>
  </w:style>
  <w:style w:type="paragraph" w:styleId="Bibliography">
    <w:name w:val="Bibliography"/>
    <w:basedOn w:val="Normal"/>
    <w:next w:val="Normal"/>
    <w:uiPriority w:val="37"/>
    <w:semiHidden/>
    <w:unhideWhenUsed/>
    <w:rsid w:val="003B18D2"/>
  </w:style>
  <w:style w:type="paragraph" w:styleId="BodyText2">
    <w:name w:val="Body Text 2"/>
    <w:basedOn w:val="Normal"/>
    <w:link w:val="BodyText2Char"/>
    <w:uiPriority w:val="99"/>
    <w:semiHidden/>
    <w:unhideWhenUsed/>
    <w:rsid w:val="003B18D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B18D2"/>
    <w:rPr>
      <w:spacing w:val="4"/>
      <w:szCs w:val="20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B18D2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B18D2"/>
    <w:rPr>
      <w:spacing w:val="4"/>
      <w:szCs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B18D2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B18D2"/>
    <w:rPr>
      <w:spacing w:val="4"/>
      <w:szCs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B18D2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B18D2"/>
    <w:rPr>
      <w:spacing w:val="4"/>
      <w:szCs w:val="20"/>
    </w:rPr>
  </w:style>
  <w:style w:type="paragraph" w:styleId="Closing">
    <w:name w:val="Closing"/>
    <w:basedOn w:val="Normal"/>
    <w:link w:val="ClosingChar"/>
    <w:uiPriority w:val="1"/>
    <w:semiHidden/>
    <w:unhideWhenUsed/>
    <w:qFormat/>
    <w:rsid w:val="003B18D2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1"/>
    <w:semiHidden/>
    <w:rsid w:val="003B18D2"/>
    <w:rPr>
      <w:spacing w:val="4"/>
      <w:szCs w:val="20"/>
    </w:rPr>
  </w:style>
  <w:style w:type="table" w:styleId="ColorfulGrid">
    <w:name w:val="Colorful Grid"/>
    <w:basedOn w:val="TableNormal"/>
    <w:uiPriority w:val="73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3B18D2"/>
  </w:style>
  <w:style w:type="character" w:customStyle="1" w:styleId="DateChar">
    <w:name w:val="Date Char"/>
    <w:basedOn w:val="DefaultParagraphFont"/>
    <w:link w:val="Date"/>
    <w:uiPriority w:val="1"/>
    <w:semiHidden/>
    <w:rsid w:val="003B18D2"/>
    <w:rPr>
      <w:spacing w:val="4"/>
      <w:szCs w:val="20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B18D2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3B18D2"/>
    <w:rPr>
      <w:spacing w:val="4"/>
      <w:szCs w:val="20"/>
    </w:rPr>
  </w:style>
  <w:style w:type="character" w:styleId="Emphasis">
    <w:name w:val="Emphasis"/>
    <w:basedOn w:val="DefaultParagraphFont"/>
    <w:uiPriority w:val="20"/>
    <w:semiHidden/>
    <w:unhideWhenUsed/>
    <w:qFormat/>
    <w:rsid w:val="003B18D2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3B18D2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3B18D2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3B18D2"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3B18D2"/>
    <w:rPr>
      <w:vertAlign w:val="superscript"/>
    </w:rPr>
  </w:style>
  <w:style w:type="table" w:styleId="GridTable1Light">
    <w:name w:val="Grid Table 1 Light"/>
    <w:basedOn w:val="TableNormal"/>
    <w:uiPriority w:val="46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3">
    <w:name w:val="Grid Table 3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B18D2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3B18D2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3B18D2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3B18D2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3B18D2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3B18D2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3B18D2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3B18D2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3B18D2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3B18D2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3B18D2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3B18D2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3B18D2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8D2"/>
    <w:rPr>
      <w:rFonts w:asciiTheme="majorHAnsi" w:eastAsiaTheme="majorEastAsia" w:hAnsiTheme="majorHAnsi" w:cstheme="majorBidi"/>
      <w:color w:val="243F60" w:themeColor="accent1" w:themeShade="7F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8D2"/>
    <w:rPr>
      <w:rFonts w:asciiTheme="majorHAnsi" w:eastAsiaTheme="majorEastAsia" w:hAnsiTheme="majorHAnsi" w:cstheme="majorBidi"/>
      <w:i/>
      <w:iCs/>
      <w:color w:val="365F91" w:themeColor="accent1" w:themeShade="BF"/>
      <w:spacing w:val="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345"/>
    <w:rPr>
      <w:rFonts w:asciiTheme="majorHAnsi" w:eastAsiaTheme="majorEastAsia" w:hAnsiTheme="majorHAnsi" w:cstheme="majorBidi"/>
      <w:b/>
      <w:color w:val="365F91" w:themeColor="accent1" w:themeShade="BF"/>
      <w:spacing w:val="4"/>
      <w:szCs w:val="20"/>
    </w:rPr>
  </w:style>
  <w:style w:type="character" w:styleId="HTMLAcronym">
    <w:name w:val="HTML Acronym"/>
    <w:basedOn w:val="DefaultParagraphFont"/>
    <w:uiPriority w:val="99"/>
    <w:semiHidden/>
    <w:unhideWhenUsed/>
    <w:rsid w:val="003B18D2"/>
  </w:style>
  <w:style w:type="paragraph" w:styleId="HTMLAddress">
    <w:name w:val="HTML Address"/>
    <w:basedOn w:val="Normal"/>
    <w:link w:val="HTMLAddressChar"/>
    <w:uiPriority w:val="99"/>
    <w:semiHidden/>
    <w:unhideWhenUsed/>
    <w:rsid w:val="003B18D2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B18D2"/>
    <w:rPr>
      <w:i/>
      <w:iCs/>
      <w:spacing w:val="4"/>
      <w:szCs w:val="20"/>
    </w:rPr>
  </w:style>
  <w:style w:type="character" w:styleId="HTMLCite">
    <w:name w:val="HTML Cite"/>
    <w:basedOn w:val="DefaultParagraphFont"/>
    <w:uiPriority w:val="99"/>
    <w:semiHidden/>
    <w:unhideWhenUsed/>
    <w:rsid w:val="003B18D2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3B18D2"/>
    <w:rPr>
      <w:i/>
      <w:iCs/>
    </w:rPr>
  </w:style>
  <w:style w:type="character" w:styleId="HTMLVariable">
    <w:name w:val="HTML Variable"/>
    <w:basedOn w:val="DefaultParagraphFont"/>
    <w:uiPriority w:val="99"/>
    <w:semiHidden/>
    <w:unhideWhenUsed/>
    <w:rsid w:val="003B18D2"/>
    <w:rPr>
      <w:i/>
      <w:iCs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3B18D2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B18D2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B18D2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B18D2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B18D2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B18D2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B18D2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B18D2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B18D2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3B18D2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3B18D2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3B18D2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3B18D2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3B18D2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3B18D2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3B18D2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3B18D2"/>
  </w:style>
  <w:style w:type="paragraph" w:styleId="List">
    <w:name w:val="List"/>
    <w:basedOn w:val="Normal"/>
    <w:uiPriority w:val="99"/>
    <w:semiHidden/>
    <w:unhideWhenUsed/>
    <w:rsid w:val="003B18D2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B18D2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B18D2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3B18D2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3B18D2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3B18D2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3B18D2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B18D2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B18D2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B18D2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3B18D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B18D2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B18D2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B18D2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B18D2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3B18D2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3B18D2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B18D2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B18D2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B18D2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3B18D2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3B18D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3B18D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3B18D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3B18D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3B18D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3B18D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B18D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">
    <w:name w:val="List Table 2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3-Accent1">
    <w:name w:val="List Table 3 Accent 1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ListTable4-Accent1">
    <w:name w:val="List Table 4 Accent 1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5Dark-Accent1">
    <w:name w:val="List Table 5 Dark Accent 1"/>
    <w:basedOn w:val="TableNormal"/>
    <w:uiPriority w:val="50"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3B18D2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3B18D2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B18D2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3B18D2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3B18D2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3B18D2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3B18D2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3B18D2"/>
    <w:pPr>
      <w:spacing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3B18D2"/>
    <w:pPr>
      <w:spacing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3B18D2"/>
    <w:pPr>
      <w:spacing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3B18D2"/>
    <w:pPr>
      <w:spacing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3B18D2"/>
    <w:pPr>
      <w:spacing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3B18D2"/>
    <w:pPr>
      <w:spacing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3B18D2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3B18D2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3B18D2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3B18D2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3B18D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3B18D2"/>
    <w:rPr>
      <w:rFonts w:asciiTheme="majorHAnsi" w:eastAsiaTheme="majorEastAsia" w:hAnsiTheme="majorHAnsi" w:cstheme="majorBidi"/>
      <w:spacing w:val="4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3B18D2"/>
    <w:pPr>
      <w:spacing w:line="240" w:lineRule="auto"/>
    </w:pPr>
    <w:rPr>
      <w:spacing w:val="4"/>
      <w:szCs w:val="20"/>
    </w:rPr>
  </w:style>
  <w:style w:type="paragraph" w:styleId="NormalWeb">
    <w:name w:val="Normal (Web)"/>
    <w:basedOn w:val="Normal"/>
    <w:uiPriority w:val="99"/>
    <w:semiHidden/>
    <w:unhideWhenUsed/>
    <w:rsid w:val="003B18D2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B18D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B18D2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B18D2"/>
    <w:rPr>
      <w:spacing w:val="4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3B18D2"/>
  </w:style>
  <w:style w:type="table" w:styleId="PlainTable1">
    <w:name w:val="Plain Table 1"/>
    <w:basedOn w:val="TableNormal"/>
    <w:uiPriority w:val="41"/>
    <w:rsid w:val="003B18D2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3B18D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B18D2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B18D2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1"/>
    <w:semiHidden/>
    <w:unhideWhenUsed/>
    <w:qFormat/>
    <w:rsid w:val="003B18D2"/>
  </w:style>
  <w:style w:type="character" w:customStyle="1" w:styleId="SalutationChar">
    <w:name w:val="Salutation Char"/>
    <w:basedOn w:val="DefaultParagraphFont"/>
    <w:link w:val="Salutation"/>
    <w:uiPriority w:val="1"/>
    <w:semiHidden/>
    <w:rsid w:val="003B18D2"/>
    <w:rPr>
      <w:spacing w:val="4"/>
      <w:szCs w:val="20"/>
    </w:rPr>
  </w:style>
  <w:style w:type="paragraph" w:styleId="Signature">
    <w:name w:val="Signature"/>
    <w:basedOn w:val="Normal"/>
    <w:link w:val="SignatureChar"/>
    <w:uiPriority w:val="1"/>
    <w:semiHidden/>
    <w:unhideWhenUsed/>
    <w:qFormat/>
    <w:rsid w:val="003B18D2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1"/>
    <w:semiHidden/>
    <w:rsid w:val="003B18D2"/>
    <w:rPr>
      <w:spacing w:val="4"/>
      <w:szCs w:val="20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3B18D2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3B18D2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3B18D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3B18D2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3B18D2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B18D2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B18D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B18D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B18D2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B18D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B18D2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3B18D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3B18D2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3B18D2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B18D2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B18D2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B18D2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B18D2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B18D2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B18D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B18D2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3B18D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B18D2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B18D2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B18D2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B18D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B18D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B18D2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B18D2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3B18D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B18D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B18D2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B18D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B18D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B18D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B18D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B18D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B18D2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3B18D2"/>
  </w:style>
  <w:style w:type="table" w:styleId="TableProfessional">
    <w:name w:val="Table Professional"/>
    <w:basedOn w:val="TableNormal"/>
    <w:uiPriority w:val="99"/>
    <w:semiHidden/>
    <w:unhideWhenUsed/>
    <w:rsid w:val="003B18D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B18D2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B18D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B18D2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B18D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3B18D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B18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3B18D2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B18D2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3B18D2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3B18D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B18D2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3B18D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B18D2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3B18D2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3B18D2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3B18D2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3B18D2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B18D2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B18D2"/>
    <w:pPr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pil%20Sharma\AppData\Roaming\Microsoft\Templates\Applicant's%20interview%20notes%20for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Applicant's interview notes form.dotx</Template>
  <TotalTime>0</TotalTime>
  <Pages>5</Pages>
  <Words>1899</Words>
  <Characters>10830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Kapil Sharma</dc:creator>
  <cp:lastModifiedBy>Sunny Nanade (Dr.)</cp:lastModifiedBy>
  <cp:revision>9</cp:revision>
  <dcterms:created xsi:type="dcterms:W3CDTF">2023-04-11T08:31:00Z</dcterms:created>
  <dcterms:modified xsi:type="dcterms:W3CDTF">2026-03-28T10:32:00Z</dcterms:modified>
</cp:coreProperties>
</file>