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09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09 · Autonomous Ground Vehicle (UGV) with LiDAR Perception for Hazardous Terrain Reconnaissance</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https://github.com/sunny-nanade/NMIMS-MPSTME-MDRIIA-2026/tree/main/Group_09_Arnav_Vihan_Pratik</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Group_09_Arnav_Vihan_Pratik/docs/MDRIIA_Group_09_Technical_Dossier.docx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Arnav Saurabh Surve</w:t>
            </w:r>
          </w:p>
        </w:tc>
        <w:tc>
          <w:tcPr>
            <w:tcW w:type="dxa" w:w="680"/>
          </w:tcPr>
          <w:p>
            <w:pPr>
              <w:keepNext/>
              <w:spacing w:after="0"/>
            </w:pPr>
            <w:r/>
            <w:r>
              <w:rPr>
                <w:b w:val="0"/>
                <w:i w:val="0"/>
                <w:color w:val="000000"/>
                <w:sz w:val="14"/>
              </w:rPr>
              <w:t>E064</w:t>
            </w:r>
          </w:p>
        </w:tc>
        <w:tc>
          <w:tcPr>
            <w:tcW w:type="dxa" w:w="1304"/>
          </w:tcPr>
          <w:p>
            <w:pPr>
              <w:keepNext/>
              <w:spacing w:after="0"/>
            </w:pPr>
            <w:r/>
            <w:r>
              <w:rPr>
                <w:b w:val="0"/>
                <w:i w:val="0"/>
                <w:color w:val="000000"/>
                <w:sz w:val="14"/>
              </w:rPr>
              <w:t>70362400067</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UGV Skid-Steer Dynamics &amp; MuJoCo Terrain Modeler</w:t>
            </w:r>
          </w:p>
        </w:tc>
      </w:tr>
      <w:tr>
        <w:trPr>
          <w:cantSplit/>
        </w:trPr>
        <w:tc>
          <w:tcPr>
            <w:tcW w:type="dxa" w:w="2154"/>
          </w:tcPr>
          <w:p>
            <w:pPr>
              <w:keepNext/>
              <w:spacing w:after="0"/>
            </w:pPr>
            <w:r/>
            <w:r>
              <w:rPr>
                <w:b/>
                <w:i w:val="0"/>
                <w:color w:val="000000"/>
                <w:sz w:val="14"/>
              </w:rPr>
              <w:t>Vihan Shripad Joshi</w:t>
            </w:r>
          </w:p>
        </w:tc>
        <w:tc>
          <w:tcPr>
            <w:tcW w:type="dxa" w:w="680"/>
          </w:tcPr>
          <w:p>
            <w:pPr>
              <w:keepNext/>
              <w:spacing w:after="0"/>
            </w:pPr>
            <w:r/>
            <w:r>
              <w:rPr>
                <w:b w:val="0"/>
                <w:i w:val="0"/>
                <w:color w:val="000000"/>
                <w:sz w:val="14"/>
              </w:rPr>
              <w:t>E070</w:t>
            </w:r>
          </w:p>
        </w:tc>
        <w:tc>
          <w:tcPr>
            <w:tcW w:type="dxa" w:w="1304"/>
          </w:tcPr>
          <w:p>
            <w:pPr>
              <w:keepNext/>
              <w:spacing w:after="0"/>
            </w:pPr>
            <w:r/>
            <w:r>
              <w:rPr>
                <w:b w:val="0"/>
                <w:i w:val="0"/>
                <w:color w:val="000000"/>
                <w:sz w:val="14"/>
              </w:rPr>
              <w:t>70362400086</w:t>
            </w:r>
          </w:p>
        </w:tc>
        <w:tc>
          <w:tcPr>
            <w:tcW w:type="dxa" w:w="2494"/>
          </w:tcPr>
          <w:p>
            <w:pPr>
              <w:keepNext/>
              <w:spacing w:after="0"/>
            </w:pPr>
            <w:r/>
            <w:r>
              <w:rPr>
                <w:b w:val="0"/>
                <w:i w:val="0"/>
                <w:color w:val="000000"/>
                <w:sz w:val="14"/>
              </w:rPr>
              <w:t>Autonomous Navigation / Vision Specialist + Telemetry QA Lead</w:t>
            </w:r>
          </w:p>
        </w:tc>
        <w:tc>
          <w:tcPr>
            <w:tcW w:type="dxa" w:w="3572"/>
          </w:tcPr>
          <w:p>
            <w:pPr>
              <w:keepNext/>
              <w:spacing w:after="0"/>
            </w:pPr>
            <w:r/>
            <w:r>
              <w:rPr>
                <w:b w:val="0"/>
                <w:i w:val="0"/>
                <w:color w:val="000000"/>
                <w:sz w:val="14"/>
              </w:rPr>
              <w:t>LiDAR Perception, 3D Elevation Mapping &amp; Obstacle Segmentation Lead</w:t>
            </w:r>
          </w:p>
        </w:tc>
      </w:tr>
      <w:tr>
        <w:trPr>
          <w:cantSplit/>
        </w:trPr>
        <w:tc>
          <w:tcPr>
            <w:tcW w:type="dxa" w:w="2154"/>
          </w:tcPr>
          <w:p>
            <w:pPr>
              <w:spacing w:after="0"/>
            </w:pPr>
            <w:r/>
            <w:r>
              <w:rPr>
                <w:b/>
                <w:i w:val="0"/>
                <w:color w:val="000000"/>
                <w:sz w:val="14"/>
              </w:rPr>
              <w:t>Pratik Mangesh Gaikwad</w:t>
            </w:r>
          </w:p>
        </w:tc>
        <w:tc>
          <w:tcPr>
            <w:tcW w:type="dxa" w:w="680"/>
          </w:tcPr>
          <w:p>
            <w:pPr>
              <w:spacing w:after="0"/>
            </w:pPr>
            <w:r/>
            <w:r>
              <w:rPr>
                <w:b w:val="0"/>
                <w:i w:val="0"/>
                <w:color w:val="000000"/>
                <w:sz w:val="14"/>
              </w:rPr>
              <w:t>E073</w:t>
            </w:r>
          </w:p>
        </w:tc>
        <w:tc>
          <w:tcPr>
            <w:tcW w:type="dxa" w:w="1304"/>
          </w:tcPr>
          <w:p>
            <w:pPr>
              <w:spacing w:after="0"/>
            </w:pPr>
            <w:r/>
            <w:r>
              <w:rPr>
                <w:b w:val="0"/>
                <w:i w:val="0"/>
                <w:color w:val="000000"/>
                <w:sz w:val="14"/>
              </w:rPr>
              <w:t>70362300032</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Hazardous Operations Safety &amp; Teleoperation Latency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ground vehicle utilizing simulated LiDAR rangefinders and traversability cost-mapping in MuJoCo navigate unknown unstructured hazardous terrain while reducing teleoperation cognitive workload and communication latency?</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UGV for defence and hazardous applications</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addressed a critical defence/industrial robotics challenge: hazardous terrain reconnaissance. However, 'map unknown terrain and autonomously navigate to designated points' is an overly broad textbook definition of general SLAM. It missed the unique physical constraint of hazardous unstructured environments: traversability analysis (determining whether rubble, rocks, or slopes can be driven over or will high-center the chassis).</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Autonomous local navigation reduces RF telemetry bandwidth requirements by 80%.</w:t>
            </w:r>
          </w:p>
        </w:tc>
        <w:tc>
          <w:tcPr>
            <w:tcW w:type="dxa" w:w="2608"/>
          </w:tcPr>
          <w:p>
            <w:pPr>
              <w:keepNext/>
              <w:spacing w:after="0"/>
            </w:pPr>
            <w:r/>
            <w:r>
              <w:rPr>
                <w:b w:val="0"/>
                <w:i/>
                <w:color w:val="333333"/>
                <w:sz w:val="13"/>
              </w:rPr>
              <w:t>No traceable source. Measure the data rate in your own simulation or delete.</w:t>
            </w:r>
          </w:p>
        </w:tc>
        <w:tc>
          <w:tcPr>
            <w:tcW w:type="dxa" w:w="2438"/>
          </w:tcPr>
          <w:p>
            <w:pPr>
              <w:keepNext/>
              <w:spacing w:after="0"/>
            </w:pPr>
            <w:r/>
            <w:sdt>
              <w:sdtPr>
                <w:rPr>
                  <w:sz w:val="14"/>
                  <w:szCs w:val="14"/>
                </w:rPr>
                <w:alias w:val="M09.S1.claim1.source"/>
                <w:tag w:val="M09.S1.claim1.source"/>
                <w:text/>
              </w:sdtPr>
              <w:sdtContent>
                <w:r>
                  <w:rPr>
                    <w:sz w:val="14"/>
                    <w:szCs w:val="14"/>
                  </w:rPr>
                  <w:t xml:space="preserve">type here</w:t>
                </w:r>
              </w:sdtContent>
            </w:sdt>
          </w:p>
        </w:tc>
        <w:tc>
          <w:tcPr>
            <w:tcW w:type="dxa" w:w="1304"/>
          </w:tcPr>
          <w:p>
            <w:pPr>
              <w:keepNext/>
              <w:spacing w:after="0"/>
            </w:pPr>
            <w:r/>
            <w:sdt>
              <w:sdtPr>
                <w:rPr>
                  <w:sz w:val="14"/>
                  <w:szCs w:val="14"/>
                </w:rPr>
                <w:alias w:val="M09.S1.claim1.source_type"/>
                <w:tag w:val="M09.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9.S1.claim1.verdict"/>
                <w:tag w:val="M09.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keepNext/>
              <w:spacing w:after="0"/>
            </w:pPr>
            <w:r/>
            <w:r>
              <w:rPr>
                <w:b w:val="0"/>
                <w:i w:val="0"/>
                <w:color w:val="000000"/>
                <w:sz w:val="14"/>
              </w:rPr>
              <w:t>Operator NASA-TLX cognitive load falls from 78 to 32.</w:t>
            </w:r>
          </w:p>
        </w:tc>
        <w:tc>
          <w:tcPr>
            <w:tcW w:type="dxa" w:w="2608"/>
          </w:tcPr>
          <w:p>
            <w:pPr>
              <w:keepNext/>
              <w:spacing w:after="0"/>
            </w:pPr>
            <w:r/>
            <w:r>
              <w:rPr>
                <w:b w:val="0"/>
                <w:i/>
                <w:color w:val="333333"/>
                <w:sz w:val="13"/>
              </w:rPr>
              <w:t>A human-subject result. It cannot come from a MuJoCo study; delete unless you test real operators.</w:t>
            </w:r>
          </w:p>
        </w:tc>
        <w:tc>
          <w:tcPr>
            <w:tcW w:type="dxa" w:w="2438"/>
          </w:tcPr>
          <w:p>
            <w:pPr>
              <w:keepNext/>
              <w:spacing w:after="0"/>
            </w:pPr>
            <w:r/>
            <w:sdt>
              <w:sdtPr>
                <w:rPr>
                  <w:sz w:val="14"/>
                  <w:szCs w:val="14"/>
                </w:rPr>
                <w:alias w:val="M09.S1.claim2.source"/>
                <w:tag w:val="M09.S1.claim2.source"/>
                <w:text/>
              </w:sdtPr>
              <w:sdtContent>
                <w:r>
                  <w:rPr>
                    <w:sz w:val="14"/>
                    <w:szCs w:val="14"/>
                  </w:rPr>
                  <w:t xml:space="preserve">type here</w:t>
                </w:r>
              </w:sdtContent>
            </w:sdt>
          </w:p>
        </w:tc>
        <w:tc>
          <w:tcPr>
            <w:tcW w:type="dxa" w:w="1304"/>
          </w:tcPr>
          <w:p>
            <w:pPr>
              <w:keepNext/>
              <w:spacing w:after="0"/>
            </w:pPr>
            <w:r/>
            <w:sdt>
              <w:sdtPr>
                <w:rPr>
                  <w:sz w:val="14"/>
                  <w:szCs w:val="14"/>
                </w:rPr>
                <w:alias w:val="M09.S1.claim2.source_type"/>
                <w:tag w:val="M09.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9.S1.claim2.verdict"/>
                <w:tag w:val="M09.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spacing w:after="0"/>
            </w:pPr>
            <w:r/>
            <w:r>
              <w:rPr>
                <w:b w:val="0"/>
                <w:i w:val="0"/>
                <w:color w:val="000000"/>
                <w:sz w:val="14"/>
              </w:rPr>
              <w:t>Teleoperation latency of 350 ms.</w:t>
            </w:r>
          </w:p>
        </w:tc>
        <w:tc>
          <w:tcPr>
            <w:tcW w:type="dxa" w:w="2608"/>
          </w:tcPr>
          <w:p>
            <w:pPr>
              <w:spacing w:after="0"/>
            </w:pPr>
            <w:r/>
            <w:r>
              <w:rPr>
                <w:b w:val="0"/>
                <w:i/>
                <w:color w:val="333333"/>
                <w:sz w:val="13"/>
              </w:rPr>
              <w:t>A design parameter in your code. Cite a source for typical teleoperation latencies or label it as an assumption.</w:t>
            </w:r>
          </w:p>
        </w:tc>
        <w:tc>
          <w:tcPr>
            <w:tcW w:type="dxa" w:w="2438"/>
          </w:tcPr>
          <w:p>
            <w:pPr>
              <w:spacing w:after="0"/>
            </w:pPr>
            <w:r/>
            <w:sdt>
              <w:sdtPr>
                <w:rPr>
                  <w:sz w:val="14"/>
                  <w:szCs w:val="14"/>
                </w:rPr>
                <w:alias w:val="M09.S1.claim3.source"/>
                <w:tag w:val="M09.S1.claim3.source"/>
                <w:text/>
              </w:sdtPr>
              <w:sdtContent>
                <w:r>
                  <w:rPr>
                    <w:sz w:val="14"/>
                    <w:szCs w:val="14"/>
                  </w:rPr>
                  <w:t xml:space="preserve">type here</w:t>
                </w:r>
              </w:sdtContent>
            </w:sdt>
          </w:p>
        </w:tc>
        <w:tc>
          <w:tcPr>
            <w:tcW w:type="dxa" w:w="1304"/>
          </w:tcPr>
          <w:p>
            <w:pPr>
              <w:spacing w:after="0"/>
            </w:pPr>
            <w:r/>
            <w:sdt>
              <w:sdtPr>
                <w:rPr>
                  <w:sz w:val="14"/>
                  <w:szCs w:val="14"/>
                </w:rPr>
                <w:alias w:val="M09.S1.claim3.source_type"/>
                <w:tag w:val="M09.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spacing w:after="0"/>
            </w:pPr>
            <w:r/>
            <w:sdt>
              <w:sdtPr>
                <w:rPr>
                  <w:sz w:val="14"/>
                  <w:szCs w:val="14"/>
                </w:rPr>
                <w:alias w:val="M09.S1.claim3.verdict"/>
                <w:tag w:val="M09.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9.S1.std_iso10218.applies"/>
                <w:tag w:val="M09.S1.std_iso10218.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9.S1.std_iso10218.clause"/>
                <w:tag w:val="M09.S1.std_iso10218.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Partly: driverless vehicle safety concepts (personnel detection, speed limits)</w:t>
            </w:r>
          </w:p>
        </w:tc>
        <w:tc>
          <w:tcPr>
            <w:tcW w:type="dxa" w:w="1134"/>
          </w:tcPr>
          <w:p>
            <w:pPr>
              <w:keepNext/>
              <w:spacing w:after="0"/>
            </w:pPr>
            <w:r/>
            <w:sdt>
              <w:sdtPr>
                <w:rPr>
                  <w:sz w:val="14"/>
                  <w:szCs w:val="14"/>
                </w:rPr>
                <w:alias w:val="M09.S1.std_iso3691.applies"/>
                <w:tag w:val="M09.S1.std_iso369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9.S1.std_iso3691.clause"/>
                <w:tag w:val="M09.S1.std_iso3691.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9.S1.std_ria.applies"/>
                <w:tag w:val="M09.S1.std_ria.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9.S1.std_ria.clause"/>
                <w:tag w:val="M09.S1.std_ria.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9.S1.std_iec60601.applies"/>
                <w:tag w:val="M09.S1.std_iec6060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9.S1.std_iec60601.clause"/>
                <w:tag w:val="M09.S1.std_iec60601.clause"/>
                <w:text/>
              </w:sdtPr>
              <w:sdtContent>
                <w:r>
                  <w:rPr>
                    <w:sz w:val="14"/>
                    <w:szCs w:val="14"/>
                  </w:rPr>
                  <w:t xml:space="preserve">type here</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No single standard covers defence/hazard UGVs: state the safety assumptions you use</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09.S1.std_domain.applies"/>
                <w:tag w:val="M09.S1.std_domain.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spacing w:after="0"/>
            </w:pPr>
            <w:r/>
            <w:sdt>
              <w:sdtPr>
                <w:rPr>
                  <w:sz w:val="14"/>
                  <w:szCs w:val="14"/>
                </w:rPr>
                <w:alias w:val="M09.S1.std_domain.clause"/>
                <w:tag w:val="M09.S1.std_domain.clause"/>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09.S1.baseline_value"/>
                <w:tag w:val="M09.S1.baseline_value"/>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09.S1.baseline_source"/>
                <w:tag w:val="M09.S1.baseline_sour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09.S1.stakeholder"/>
                <w:tag w:val="M09.S1.stakeholder"/>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Ground Vehicle (UGV) with LiDAR Perception for Hazardous Terrain Reconnaissance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Group_09_Arnav_Vihan_Pratik/models/hazardous_terrain_ugv.xml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Group_09_Arnav_Vihan_Pratik/src/rough_terrain_recon_controller.py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0.002 s (500 Hz) · wheel friction 0.85–0.9 / 0.01 / 0.001 · solref 0.01 1 · solimp 0.9 0.95 0.001 · 4 wheel motors + 1</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OPERATOR_TRACKING ↔ AUTONOMOUS_OVERRIDE (obstacle / tip-over risk) → TRAVERSE → GOAL; 350 ms shared-autonomy latency buffer</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Skid-steer: ω_L = (v − ω·B/2) / r, ω_R = (v + ω·B/2) / r  (B = 0.64 m, r = 0.14 m)</w:t>
              <w:br/>
              <w:t>Slip ratio s = (ω·r − v) / (ω·r);  traversability cost c = w₁·slope + w₂·roughness + w₃·step height</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Your ROI script hard-codes NASA-TLX 78.4 → 28.2. NASA-TLX is a human questionnaire: you cannot obtain it from simulation. Delete it or run a real operator study.</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09.S2.timestep"/>
                <w:tag w:val="M09.S2.timeste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09.S2.friction"/>
                <w:tag w:val="M09.S2.fric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09.S2.solref"/>
                <w:tag w:val="M09.S2.solref"/>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09.S2.control_law"/>
                <w:tag w:val="M09.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09.S2.gains"/>
                <w:tag w:val="M09.S2.gai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09.S2.fsm_states"/>
                <w:tag w:val="M09.S2.fsm_state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09.S2.model_loads"/>
                <w:tag w:val="M09.S2.model_loads"/>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models/hazardous_terrain_ugv.xml</w:t>
            </w:r>
          </w:p>
        </w:tc>
        <w:tc>
          <w:tcPr>
            <w:tcW w:type="dxa" w:w="1871"/>
          </w:tcPr>
          <w:p>
            <w:pPr>
              <w:keepNext/>
              <w:spacing w:after="0"/>
            </w:pPr>
            <w:r/>
            <w:sdt>
              <w:sdtPr>
                <w:rPr>
                  <w:sz w:val="14"/>
                  <w:szCs w:val="14"/>
                </w:rPr>
                <w:alias w:val="M09.S2.script1.authorship"/>
                <w:tag w:val="M09.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9.S2.script1.author"/>
                <w:tag w:val="M09.S2.script1.author"/>
                <w:dropDownList>
                  <w:listItem w:displayText="Select ▾" w:value=""/>
                  <w:listItem w:displayText="E064" w:value="E064"/>
                  <w:listItem w:displayText="E070" w:value="E070"/>
                  <w:listItem w:displayText="E073" w:value="E073"/>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9.S2.script1.change"/>
                <w:tag w:val="M09.S2.script1.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src/rough_terrain_recon_controller.py</w:t>
            </w:r>
          </w:p>
        </w:tc>
        <w:tc>
          <w:tcPr>
            <w:tcW w:type="dxa" w:w="1871"/>
          </w:tcPr>
          <w:p>
            <w:pPr>
              <w:keepNext/>
              <w:spacing w:after="0"/>
            </w:pPr>
            <w:r/>
            <w:sdt>
              <w:sdtPr>
                <w:rPr>
                  <w:sz w:val="14"/>
                  <w:szCs w:val="14"/>
                </w:rPr>
                <w:alias w:val="M09.S2.script2.authorship"/>
                <w:tag w:val="M09.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9.S2.script2.author"/>
                <w:tag w:val="M09.S2.script2.author"/>
                <w:dropDownList>
                  <w:listItem w:displayText="Select ▾" w:value=""/>
                  <w:listItem w:displayText="E064" w:value="E064"/>
                  <w:listItem w:displayText="E070" w:value="E070"/>
                  <w:listItem w:displayText="E073" w:value="E073"/>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9.S2.script2.change"/>
                <w:tag w:val="M09.S2.script2.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analytics/hazardous_recon_economics.py</w:t>
            </w:r>
          </w:p>
        </w:tc>
        <w:tc>
          <w:tcPr>
            <w:tcW w:type="dxa" w:w="1871"/>
          </w:tcPr>
          <w:p>
            <w:pPr>
              <w:keepNext/>
              <w:spacing w:after="0"/>
            </w:pPr>
            <w:r/>
            <w:sdt>
              <w:sdtPr>
                <w:rPr>
                  <w:sz w:val="14"/>
                  <w:szCs w:val="14"/>
                </w:rPr>
                <w:alias w:val="M09.S2.script3.authorship"/>
                <w:tag w:val="M09.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9.S2.script3.author"/>
                <w:tag w:val="M09.S2.script3.author"/>
                <w:dropDownList>
                  <w:listItem w:displayText="Select ▾" w:value=""/>
                  <w:listItem w:displayText="E064" w:value="E064"/>
                  <w:listItem w:displayText="E070" w:value="E070"/>
                  <w:listItem w:displayText="E073" w:value="E073"/>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9.S2.script3.change"/>
                <w:tag w:val="M09.S2.script3.change"/>
                <w:text/>
              </w:sdtPr>
              <w:sdtContent>
                <w:r>
                  <w:rPr>
                    <w:sz w:val="14"/>
                    <w:szCs w:val="14"/>
                  </w:rPr>
                  <w:t xml:space="preserve">type here</w:t>
                </w:r>
              </w:sdtContent>
            </w:sdt>
          </w:p>
        </w:tc>
      </w:tr>
      <w:tr>
        <w:trPr>
          <w:cantSplit/>
        </w:trPr>
        <w:tc>
          <w:tcPr>
            <w:tcW w:type="dxa" w:w="3061"/>
          </w:tcPr>
          <w:p>
            <w:pPr>
              <w:keepNext/>
              <w:spacing w:after="0"/>
            </w:pPr>
            <w:r/>
            <w:sdt>
              <w:sdtPr>
                <w:rPr>
                  <w:sz w:val="14"/>
                  <w:szCs w:val="14"/>
                </w:rPr>
                <w:alias w:val="M09.S2.script4.name"/>
                <w:tag w:val="M09.S2.script4.name"/>
                <w:text/>
              </w:sdtPr>
              <w:sdtContent>
                <w:r>
                  <w:rPr>
                    <w:sz w:val="14"/>
                    <w:szCs w:val="14"/>
                  </w:rPr>
                  <w:t xml:space="preserve">type here</w:t>
                </w:r>
              </w:sdtContent>
            </w:sdt>
          </w:p>
        </w:tc>
        <w:tc>
          <w:tcPr>
            <w:tcW w:type="dxa" w:w="1871"/>
          </w:tcPr>
          <w:p>
            <w:pPr>
              <w:keepNext/>
              <w:spacing w:after="0"/>
            </w:pPr>
            <w:r/>
            <w:sdt>
              <w:sdtPr>
                <w:rPr>
                  <w:sz w:val="14"/>
                  <w:szCs w:val="14"/>
                </w:rPr>
                <w:alias w:val="M09.S2.script4.authorship"/>
                <w:tag w:val="M09.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9.S2.script4.author"/>
                <w:tag w:val="M09.S2.script4.author"/>
                <w:dropDownList>
                  <w:listItem w:displayText="Select ▾" w:value=""/>
                  <w:listItem w:displayText="E064" w:value="E064"/>
                  <w:listItem w:displayText="E070" w:value="E070"/>
                  <w:listItem w:displayText="E073" w:value="E073"/>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9.S2.script4.change"/>
                <w:tag w:val="M09.S2.script4.change"/>
                <w:text/>
              </w:sdtPr>
              <w:sdtContent>
                <w:r>
                  <w:rPr>
                    <w:sz w:val="14"/>
                    <w:szCs w:val="14"/>
                  </w:rPr>
                  <w:t xml:space="preserve">type here</w:t>
                </w:r>
              </w:sdtContent>
            </w:sdt>
          </w:p>
        </w:tc>
      </w:tr>
      <w:tr>
        <w:trPr>
          <w:cantSplit/>
        </w:trPr>
        <w:tc>
          <w:tcPr>
            <w:tcW w:type="dxa" w:w="3061"/>
          </w:tcPr>
          <w:p>
            <w:pPr>
              <w:spacing w:after="0"/>
            </w:pPr>
            <w:r/>
            <w:sdt>
              <w:sdtPr>
                <w:rPr>
                  <w:sz w:val="14"/>
                  <w:szCs w:val="14"/>
                </w:rPr>
                <w:alias w:val="M09.S2.script5.name"/>
                <w:tag w:val="M09.S2.script5.name"/>
                <w:text/>
              </w:sdtPr>
              <w:sdtContent>
                <w:r>
                  <w:rPr>
                    <w:sz w:val="14"/>
                    <w:szCs w:val="14"/>
                  </w:rPr>
                  <w:t xml:space="preserve">type here</w:t>
                </w:r>
              </w:sdtContent>
            </w:sdt>
          </w:p>
        </w:tc>
        <w:tc>
          <w:tcPr>
            <w:tcW w:type="dxa" w:w="1871"/>
          </w:tcPr>
          <w:p>
            <w:pPr>
              <w:spacing w:after="0"/>
            </w:pPr>
            <w:r/>
            <w:sdt>
              <w:sdtPr>
                <w:rPr>
                  <w:sz w:val="14"/>
                  <w:szCs w:val="14"/>
                </w:rPr>
                <w:alias w:val="M09.S2.script5.authorship"/>
                <w:tag w:val="M09.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spacing w:after="0"/>
            </w:pPr>
            <w:r/>
            <w:sdt>
              <w:sdtPr>
                <w:rPr>
                  <w:sz w:val="14"/>
                  <w:szCs w:val="14"/>
                </w:rPr>
                <w:alias w:val="M09.S2.script5.author"/>
                <w:tag w:val="M09.S2.script5.author"/>
                <w:dropDownList>
                  <w:listItem w:displayText="Select ▾" w:value=""/>
                  <w:listItem w:displayText="E064" w:value="E064"/>
                  <w:listItem w:displayText="E070" w:value="E070"/>
                  <w:listItem w:displayText="E073" w:value="E073"/>
                  <w:listItem w:displayText="Shared" w:value="Shared"/>
                </w:dropDownList>
              </w:sdtPr>
              <w:sdtContent>
                <w:r>
                  <w:rPr>
                    <w:sz w:val="14"/>
                    <w:szCs w:val="14"/>
                  </w:rPr>
                  <w:t xml:space="preserve">Select ▾</w:t>
                </w:r>
              </w:sdtContent>
            </w:sdt>
          </w:p>
        </w:tc>
        <w:tc>
          <w:tcPr>
            <w:tcW w:type="dxa" w:w="3685"/>
          </w:tcPr>
          <w:p>
            <w:pPr>
              <w:spacing w:after="0"/>
            </w:pPr>
            <w:r/>
            <w:sdt>
              <w:sdtPr>
                <w:rPr>
                  <w:sz w:val="14"/>
                  <w:szCs w:val="14"/>
                </w:rPr>
                <w:alias w:val="M09.S2.script5.change"/>
                <w:tag w:val="M09.S2.script5.change"/>
                <w:text/>
              </w:sdtPr>
              <w:sdtContent>
                <w:r>
                  <w:rPr>
                    <w:sz w:val="14"/>
                    <w:szCs w:val="14"/>
                  </w:rPr>
                  <w:t xml:space="preserve">type here</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381" w:hRule="exact"/>
          <w:cantSplit/>
        </w:trPr>
        <w:tc>
          <w:tcPr>
            <w:tcW w:type="dxa" w:w="10205"/>
          </w:tcPr>
          <w:p>
            <w:pPr>
              <w:spacing w:after="0"/>
              <w:jc w:val="center"/>
            </w:pPr>
            <w:r/>
            <w:r>
              <w:rPr>
                <w:b w:val="0"/>
                <w:i/>
                <w:color w:val="595959"/>
                <w:sz w:val="15"/>
              </w:rPr>
              <w:t>[ FBD (phone photo of a hand sketch is fine)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Group_09_Arnav_Vihan_Pratik/analytics/hazardous_recon_economics.py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CSBS Defence &amp; Industrial Risk Economics: Industrial boiler inspection, collapsed building search, and hazardous chemical spill mapping incur severe life-safety risks and liability costs. Deploying an autonomous UGV eliminates the exposure of human response personnel to dangerous environmental hazards. Compared to pure teleoperation, autonomous local navigation reduces RF telemetry bandwidth requirements by 80%, permitting robust operation over degraded satellite/mesh links while cutting operator mission fatigue (NASA-TLX cognitive load reduced from 78 to 32).</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annual_confined_space_entries_baseline = 48.0, tlx_manual_teleop = 78.4, tlx_shared_autonomy = 28.2, t_hazmat_prep_and_entry_hours = 6.5, k_capex_ugv = 0.30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E073.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responder hours per year no longer spent inside hazardous zones (person-hours/year)</w:t>
            </w:r>
          </w:p>
        </w:tc>
        <w:tc>
          <w:tcPr>
            <w:tcW w:type="dxa" w:w="2835"/>
          </w:tcPr>
          <w:p>
            <w:pPr>
              <w:keepNext/>
              <w:spacing w:after="0"/>
            </w:pPr>
            <w:r/>
            <w:sdt>
              <w:sdtPr>
                <w:rPr>
                  <w:sz w:val="14"/>
                  <w:szCs w:val="14"/>
                </w:rPr>
                <w:alias w:val="M09.S3.E073.hreclaimed_inputs"/>
                <w:tag w:val="M09.S3.E073.hreclaimed_inputs"/>
                <w:text/>
              </w:sdtPr>
              <w:sdtContent>
                <w:r>
                  <w:rPr>
                    <w:sz w:val="14"/>
                    <w:szCs w:val="14"/>
                  </w:rPr>
                  <w:t xml:space="preserve">type here</w:t>
                </w:r>
              </w:sdtContent>
            </w:sdt>
          </w:p>
        </w:tc>
        <w:tc>
          <w:tcPr>
            <w:tcW w:type="dxa" w:w="2154"/>
          </w:tcPr>
          <w:p>
            <w:pPr>
              <w:keepNext/>
              <w:spacing w:after="0"/>
            </w:pPr>
            <w:r/>
            <w:sdt>
              <w:sdtPr>
                <w:rPr>
                  <w:sz w:val="14"/>
                  <w:szCs w:val="14"/>
                </w:rPr>
                <w:alias w:val="M09.S3.E073.hreclaimed_metric"/>
                <w:tag w:val="M09.S3.E073.hreclaimed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09.S3.E073.payback_inputs"/>
                <w:tag w:val="M09.S3.E073.payback_inputs"/>
                <w:text/>
              </w:sdtPr>
              <w:sdtContent>
                <w:r>
                  <w:rPr>
                    <w:sz w:val="14"/>
                    <w:szCs w:val="14"/>
                  </w:rPr>
                  <w:t xml:space="preserve">type here</w:t>
                </w:r>
              </w:sdtContent>
            </w:sdt>
          </w:p>
        </w:tc>
        <w:tc>
          <w:tcPr>
            <w:tcW w:type="dxa" w:w="2154"/>
          </w:tcPr>
          <w:p>
            <w:pPr>
              <w:keepNext/>
              <w:spacing w:after="0"/>
            </w:pPr>
            <w:r/>
            <w:sdt>
              <w:sdtPr>
                <w:rPr>
                  <w:sz w:val="14"/>
                  <w:szCs w:val="14"/>
                </w:rPr>
                <w:alias w:val="M09.S3.E073.payback_metric"/>
                <w:tag w:val="M09.S3.E073.payback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09.S3.E073.ncri_inputs"/>
                <w:tag w:val="M09.S3.E073.ncri_inputs"/>
                <w:text/>
              </w:sdtPr>
              <w:sdtContent>
                <w:r>
                  <w:rPr>
                    <w:sz w:val="14"/>
                    <w:szCs w:val="14"/>
                  </w:rPr>
                  <w:t xml:space="preserve">type here</w:t>
                </w:r>
              </w:sdtContent>
            </w:sdt>
          </w:p>
        </w:tc>
        <w:tc>
          <w:tcPr>
            <w:tcW w:type="dxa" w:w="2154"/>
          </w:tcPr>
          <w:p>
            <w:pPr>
              <w:keepNext/>
              <w:spacing w:after="0"/>
            </w:pPr>
            <w:r/>
            <w:sdt>
              <w:sdtPr>
                <w:rPr>
                  <w:sz w:val="14"/>
                  <w:szCs w:val="14"/>
                </w:rPr>
                <w:alias w:val="M09.S3.E073.ncri_metric"/>
                <w:tag w:val="M09.S3.E073.ncri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inspection requests (λ per week) served by one UGV (μ per week).  ρ = λ / (c·μ) &lt; 1;  M/M/1: W_q = ρ / (μ − λ);  M/M/c: W_q = C(c, λ/μ) / (c·μ − λ) (Erlang C)</w:t>
            </w:r>
          </w:p>
        </w:tc>
        <w:tc>
          <w:tcPr>
            <w:tcW w:type="dxa" w:w="2835"/>
          </w:tcPr>
          <w:p>
            <w:pPr>
              <w:keepNext/>
              <w:spacing w:after="0"/>
            </w:pPr>
            <w:r/>
            <w:sdt>
              <w:sdtPr>
                <w:rPr>
                  <w:sz w:val="14"/>
                  <w:szCs w:val="14"/>
                </w:rPr>
                <w:alias w:val="M09.S3.E073.queue_inputs"/>
                <w:tag w:val="M09.S3.E073.queue_inputs"/>
                <w:text/>
              </w:sdtPr>
              <w:sdtContent>
                <w:r>
                  <w:rPr>
                    <w:sz w:val="14"/>
                    <w:szCs w:val="14"/>
                  </w:rPr>
                  <w:t xml:space="preserve">type here</w:t>
                </w:r>
              </w:sdtContent>
            </w:sdt>
          </w:p>
        </w:tc>
        <w:tc>
          <w:tcPr>
            <w:tcW w:type="dxa" w:w="2154"/>
          </w:tcPr>
          <w:p>
            <w:pPr>
              <w:keepNext/>
              <w:spacing w:after="0"/>
            </w:pPr>
            <w:r/>
            <w:sdt>
              <w:sdtPr>
                <w:rPr>
                  <w:sz w:val="14"/>
                  <w:szCs w:val="14"/>
                </w:rPr>
                <w:alias w:val="M09.S3.E073.queue_metric"/>
                <w:tag w:val="M09.S3.E073.queue_metric"/>
                <w:text/>
              </w:sdtPr>
              <w:sdtContent>
                <w:r>
                  <w:rPr>
                    <w:sz w:val="14"/>
                    <w:szCs w:val="14"/>
                  </w:rPr>
                  <w:t xml:space="preserve">type here</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09.S3.E073.sensitivity_inputs"/>
                <w:tag w:val="M09.S3.E073.sensitivity_inputs"/>
                <w:text/>
              </w:sdtPr>
              <w:sdtContent>
                <w:r>
                  <w:rPr>
                    <w:sz w:val="14"/>
                    <w:szCs w:val="14"/>
                  </w:rPr>
                  <w:t xml:space="preserve">type here</w:t>
                </w:r>
              </w:sdtContent>
            </w:sdt>
          </w:p>
        </w:tc>
        <w:tc>
          <w:tcPr>
            <w:tcW w:type="dxa" w:w="2154"/>
          </w:tcPr>
          <w:p>
            <w:pPr>
              <w:spacing w:after="0"/>
            </w:pPr>
            <w:r/>
            <w:sdt>
              <w:sdtPr>
                <w:rPr>
                  <w:sz w:val="14"/>
                  <w:szCs w:val="14"/>
                </w:rPr>
                <w:alias w:val="M09.S3.E073.sensitivity_metric"/>
                <w:tag w:val="M09.S3.E073.sensitivity_metric"/>
                <w:text/>
              </w:sdtPr>
              <w:sdtContent>
                <w:r>
                  <w:rPr>
                    <w:sz w:val="14"/>
                    <w:szCs w:val="14"/>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09.S3.E073.queue_model"/>
                <w:tag w:val="M09.S3.E073.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09.S3.E073.queue_params"/>
                <w:tag w:val="M09.S3.E073.queue_param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09.S3.E073.payback_months"/>
                <w:tag w:val="M09.S3.E073.payback_month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09.S3.E073.reproducible"/>
                <w:tag w:val="M09.S3.E073.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High-centring / tip-over on rubble step</w:t>
            </w:r>
          </w:p>
        </w:tc>
        <w:tc>
          <w:tcPr>
            <w:tcW w:type="dxa" w:w="1474"/>
          </w:tcPr>
          <w:p>
            <w:pPr>
              <w:keepNext/>
              <w:spacing w:after="0"/>
            </w:pPr>
            <w:r/>
            <w:sdt>
              <w:sdtPr>
                <w:rPr>
                  <w:sz w:val="14"/>
                  <w:szCs w:val="14"/>
                </w:rPr>
                <w:alias w:val="M09.S3.fmea1.effect"/>
                <w:tag w:val="M09.S3.fmea1.effect"/>
                <w:text/>
              </w:sdtPr>
              <w:sdtContent>
                <w:r>
                  <w:rPr>
                    <w:sz w:val="14"/>
                    <w:szCs w:val="14"/>
                  </w:rPr>
                  <w:t xml:space="preserve">type here</w:t>
                </w:r>
              </w:sdtContent>
            </w:sdt>
          </w:p>
        </w:tc>
        <w:tc>
          <w:tcPr>
            <w:tcW w:type="dxa" w:w="709"/>
          </w:tcPr>
          <w:p>
            <w:pPr>
              <w:keepNext/>
              <w:spacing w:after="0"/>
            </w:pPr>
            <w:r/>
            <w:sdt>
              <w:sdtPr>
                <w:rPr>
                  <w:sz w:val="14"/>
                  <w:szCs w:val="14"/>
                </w:rPr>
                <w:alias w:val="M09.S3.fmea1.severity"/>
                <w:tag w:val="M09.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9.S3.fmea1.occurrence"/>
                <w:tag w:val="M09.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9.S3.fmea1.detection"/>
                <w:tag w:val="M09.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9.S3.fmea1.rpn_pre"/>
                <w:tag w:val="M09.S3.fmea1.rpn_pre"/>
                <w:text/>
              </w:sdtPr>
              <w:sdtContent>
                <w:r>
                  <w:rPr>
                    <w:sz w:val="14"/>
                    <w:szCs w:val="14"/>
                  </w:rPr>
                  <w:t xml:space="preserve">type here</w:t>
                </w:r>
              </w:sdtContent>
            </w:sdt>
          </w:p>
        </w:tc>
        <w:tc>
          <w:tcPr>
            <w:tcW w:type="dxa" w:w="1701"/>
          </w:tcPr>
          <w:p>
            <w:pPr>
              <w:keepNext/>
              <w:spacing w:after="0"/>
            </w:pPr>
            <w:r/>
            <w:sdt>
              <w:sdtPr>
                <w:rPr>
                  <w:sz w:val="14"/>
                  <w:szCs w:val="14"/>
                </w:rPr>
                <w:alias w:val="M09.S3.fmea1.mitigation"/>
                <w:tag w:val="M09.S3.fmea1.mitigation"/>
                <w:text/>
              </w:sdtPr>
              <w:sdtContent>
                <w:r>
                  <w:rPr>
                    <w:sz w:val="14"/>
                    <w:szCs w:val="14"/>
                  </w:rPr>
                  <w:t xml:space="preserve">type here</w:t>
                </w:r>
              </w:sdtContent>
            </w:sdt>
          </w:p>
        </w:tc>
        <w:tc>
          <w:tcPr>
            <w:tcW w:type="dxa" w:w="879"/>
          </w:tcPr>
          <w:p>
            <w:pPr>
              <w:keepNext/>
              <w:spacing w:after="0"/>
            </w:pPr>
            <w:r/>
            <w:sdt>
              <w:sdtPr>
                <w:rPr>
                  <w:sz w:val="14"/>
                  <w:szCs w:val="14"/>
                </w:rPr>
                <w:alias w:val="M09.S3.fmea1.rpn_post"/>
                <w:tag w:val="M09.S3.fmea1.rpn_post"/>
                <w:text/>
              </w:sdtPr>
              <w:sdtContent>
                <w:r>
                  <w:rPr>
                    <w:sz w:val="14"/>
                    <w:szCs w:val="14"/>
                  </w:rPr>
                  <w:t xml:space="preserve">type here</w:t>
                </w:r>
              </w:sdtContent>
            </w:sdt>
          </w:p>
        </w:tc>
        <w:tc>
          <w:tcPr>
            <w:tcW w:type="dxa" w:w="1106"/>
          </w:tcPr>
          <w:p>
            <w:pPr>
              <w:keepNext/>
              <w:spacing w:after="0"/>
            </w:pPr>
            <w:r/>
            <w:sdt>
              <w:sdtPr>
                <w:rPr>
                  <w:sz w:val="14"/>
                  <w:szCs w:val="14"/>
                </w:rPr>
                <w:alias w:val="M09.S3.fmea1.evidence"/>
                <w:tag w:val="M09.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r>
              <w:rPr>
                <w:b w:val="0"/>
                <w:i w:val="0"/>
                <w:color w:val="000000"/>
                <w:sz w:val="13"/>
              </w:rPr>
              <w:t>Communication delay → late stop near hazard</w:t>
            </w:r>
          </w:p>
        </w:tc>
        <w:tc>
          <w:tcPr>
            <w:tcW w:type="dxa" w:w="1474"/>
          </w:tcPr>
          <w:p>
            <w:pPr>
              <w:keepNext/>
              <w:spacing w:after="0"/>
            </w:pPr>
            <w:r/>
            <w:sdt>
              <w:sdtPr>
                <w:rPr>
                  <w:sz w:val="14"/>
                  <w:szCs w:val="14"/>
                </w:rPr>
                <w:alias w:val="M09.S3.fmea2.effect"/>
                <w:tag w:val="M09.S3.fmea2.effect"/>
                <w:text/>
              </w:sdtPr>
              <w:sdtContent>
                <w:r>
                  <w:rPr>
                    <w:sz w:val="14"/>
                    <w:szCs w:val="14"/>
                  </w:rPr>
                  <w:t xml:space="preserve">type here</w:t>
                </w:r>
              </w:sdtContent>
            </w:sdt>
          </w:p>
        </w:tc>
        <w:tc>
          <w:tcPr>
            <w:tcW w:type="dxa" w:w="709"/>
          </w:tcPr>
          <w:p>
            <w:pPr>
              <w:keepNext/>
              <w:spacing w:after="0"/>
            </w:pPr>
            <w:r/>
            <w:sdt>
              <w:sdtPr>
                <w:rPr>
                  <w:sz w:val="14"/>
                  <w:szCs w:val="14"/>
                </w:rPr>
                <w:alias w:val="M09.S3.fmea2.severity"/>
                <w:tag w:val="M09.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9.S3.fmea2.occurrence"/>
                <w:tag w:val="M09.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9.S3.fmea2.detection"/>
                <w:tag w:val="M09.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9.S3.fmea2.rpn_pre"/>
                <w:tag w:val="M09.S3.fmea2.rpn_pre"/>
                <w:text/>
              </w:sdtPr>
              <w:sdtContent>
                <w:r>
                  <w:rPr>
                    <w:sz w:val="14"/>
                    <w:szCs w:val="14"/>
                  </w:rPr>
                  <w:t xml:space="preserve">type here</w:t>
                </w:r>
              </w:sdtContent>
            </w:sdt>
          </w:p>
        </w:tc>
        <w:tc>
          <w:tcPr>
            <w:tcW w:type="dxa" w:w="1701"/>
          </w:tcPr>
          <w:p>
            <w:pPr>
              <w:keepNext/>
              <w:spacing w:after="0"/>
            </w:pPr>
            <w:r/>
            <w:sdt>
              <w:sdtPr>
                <w:rPr>
                  <w:sz w:val="14"/>
                  <w:szCs w:val="14"/>
                </w:rPr>
                <w:alias w:val="M09.S3.fmea2.mitigation"/>
                <w:tag w:val="M09.S3.fmea2.mitigation"/>
                <w:text/>
              </w:sdtPr>
              <w:sdtContent>
                <w:r>
                  <w:rPr>
                    <w:sz w:val="14"/>
                    <w:szCs w:val="14"/>
                  </w:rPr>
                  <w:t xml:space="preserve">type here</w:t>
                </w:r>
              </w:sdtContent>
            </w:sdt>
          </w:p>
        </w:tc>
        <w:tc>
          <w:tcPr>
            <w:tcW w:type="dxa" w:w="879"/>
          </w:tcPr>
          <w:p>
            <w:pPr>
              <w:keepNext/>
              <w:spacing w:after="0"/>
            </w:pPr>
            <w:r/>
            <w:sdt>
              <w:sdtPr>
                <w:rPr>
                  <w:sz w:val="14"/>
                  <w:szCs w:val="14"/>
                </w:rPr>
                <w:alias w:val="M09.S3.fmea2.rpn_post"/>
                <w:tag w:val="M09.S3.fmea2.rpn_post"/>
                <w:text/>
              </w:sdtPr>
              <w:sdtContent>
                <w:r>
                  <w:rPr>
                    <w:sz w:val="14"/>
                    <w:szCs w:val="14"/>
                  </w:rPr>
                  <w:t xml:space="preserve">type here</w:t>
                </w:r>
              </w:sdtContent>
            </w:sdt>
          </w:p>
        </w:tc>
        <w:tc>
          <w:tcPr>
            <w:tcW w:type="dxa" w:w="1106"/>
          </w:tcPr>
          <w:p>
            <w:pPr>
              <w:keepNext/>
              <w:spacing w:after="0"/>
            </w:pPr>
            <w:r/>
            <w:sdt>
              <w:sdtPr>
                <w:rPr>
                  <w:sz w:val="14"/>
                  <w:szCs w:val="14"/>
                </w:rPr>
                <w:alias w:val="M09.S3.fmea2.evidence"/>
                <w:tag w:val="M09.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9.S3.fmea3.mode"/>
                <w:tag w:val="M09.S3.fmea3.mode"/>
                <w:text/>
              </w:sdtPr>
              <w:sdtContent>
                <w:r>
                  <w:rPr>
                    <w:sz w:val="14"/>
                    <w:szCs w:val="14"/>
                  </w:rPr>
                  <w:t xml:space="preserve">type here</w:t>
                </w:r>
              </w:sdtContent>
            </w:sdt>
          </w:p>
        </w:tc>
        <w:tc>
          <w:tcPr>
            <w:tcW w:type="dxa" w:w="1474"/>
          </w:tcPr>
          <w:p>
            <w:pPr>
              <w:keepNext/>
              <w:spacing w:after="0"/>
            </w:pPr>
            <w:r/>
            <w:sdt>
              <w:sdtPr>
                <w:rPr>
                  <w:sz w:val="14"/>
                  <w:szCs w:val="14"/>
                </w:rPr>
                <w:alias w:val="M09.S3.fmea3.effect"/>
                <w:tag w:val="M09.S3.fmea3.effect"/>
                <w:text/>
              </w:sdtPr>
              <w:sdtContent>
                <w:r>
                  <w:rPr>
                    <w:sz w:val="14"/>
                    <w:szCs w:val="14"/>
                  </w:rPr>
                  <w:t xml:space="preserve">type here</w:t>
                </w:r>
              </w:sdtContent>
            </w:sdt>
          </w:p>
        </w:tc>
        <w:tc>
          <w:tcPr>
            <w:tcW w:type="dxa" w:w="709"/>
          </w:tcPr>
          <w:p>
            <w:pPr>
              <w:keepNext/>
              <w:spacing w:after="0"/>
            </w:pPr>
            <w:r/>
            <w:sdt>
              <w:sdtPr>
                <w:rPr>
                  <w:sz w:val="14"/>
                  <w:szCs w:val="14"/>
                </w:rPr>
                <w:alias w:val="M09.S3.fmea3.severity"/>
                <w:tag w:val="M09.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9.S3.fmea3.occurrence"/>
                <w:tag w:val="M09.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9.S3.fmea3.detection"/>
                <w:tag w:val="M09.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9.S3.fmea3.rpn_pre"/>
                <w:tag w:val="M09.S3.fmea3.rpn_pre"/>
                <w:text/>
              </w:sdtPr>
              <w:sdtContent>
                <w:r>
                  <w:rPr>
                    <w:sz w:val="14"/>
                    <w:szCs w:val="14"/>
                  </w:rPr>
                  <w:t xml:space="preserve">type here</w:t>
                </w:r>
              </w:sdtContent>
            </w:sdt>
          </w:p>
        </w:tc>
        <w:tc>
          <w:tcPr>
            <w:tcW w:type="dxa" w:w="1701"/>
          </w:tcPr>
          <w:p>
            <w:pPr>
              <w:keepNext/>
              <w:spacing w:after="0"/>
            </w:pPr>
            <w:r/>
            <w:sdt>
              <w:sdtPr>
                <w:rPr>
                  <w:sz w:val="14"/>
                  <w:szCs w:val="14"/>
                </w:rPr>
                <w:alias w:val="M09.S3.fmea3.mitigation"/>
                <w:tag w:val="M09.S3.fmea3.mitigation"/>
                <w:text/>
              </w:sdtPr>
              <w:sdtContent>
                <w:r>
                  <w:rPr>
                    <w:sz w:val="14"/>
                    <w:szCs w:val="14"/>
                  </w:rPr>
                  <w:t xml:space="preserve">type here</w:t>
                </w:r>
              </w:sdtContent>
            </w:sdt>
          </w:p>
        </w:tc>
        <w:tc>
          <w:tcPr>
            <w:tcW w:type="dxa" w:w="879"/>
          </w:tcPr>
          <w:p>
            <w:pPr>
              <w:keepNext/>
              <w:spacing w:after="0"/>
            </w:pPr>
            <w:r/>
            <w:sdt>
              <w:sdtPr>
                <w:rPr>
                  <w:sz w:val="14"/>
                  <w:szCs w:val="14"/>
                </w:rPr>
                <w:alias w:val="M09.S3.fmea3.rpn_post"/>
                <w:tag w:val="M09.S3.fmea3.rpn_post"/>
                <w:text/>
              </w:sdtPr>
              <w:sdtContent>
                <w:r>
                  <w:rPr>
                    <w:sz w:val="14"/>
                    <w:szCs w:val="14"/>
                  </w:rPr>
                  <w:t xml:space="preserve">type here</w:t>
                </w:r>
              </w:sdtContent>
            </w:sdt>
          </w:p>
        </w:tc>
        <w:tc>
          <w:tcPr>
            <w:tcW w:type="dxa" w:w="1106"/>
          </w:tcPr>
          <w:p>
            <w:pPr>
              <w:keepNext/>
              <w:spacing w:after="0"/>
            </w:pPr>
            <w:r/>
            <w:sdt>
              <w:sdtPr>
                <w:rPr>
                  <w:sz w:val="14"/>
                  <w:szCs w:val="14"/>
                </w:rPr>
                <w:alias w:val="M09.S3.fmea3.evidence"/>
                <w:tag w:val="M09.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9.S3.fmea4.mode"/>
                <w:tag w:val="M09.S3.fmea4.mode"/>
                <w:text/>
              </w:sdtPr>
              <w:sdtContent>
                <w:r>
                  <w:rPr>
                    <w:sz w:val="14"/>
                    <w:szCs w:val="14"/>
                  </w:rPr>
                  <w:t xml:space="preserve">type here</w:t>
                </w:r>
              </w:sdtContent>
            </w:sdt>
          </w:p>
        </w:tc>
        <w:tc>
          <w:tcPr>
            <w:tcW w:type="dxa" w:w="1474"/>
          </w:tcPr>
          <w:p>
            <w:pPr>
              <w:keepNext/>
              <w:spacing w:after="0"/>
            </w:pPr>
            <w:r/>
            <w:sdt>
              <w:sdtPr>
                <w:rPr>
                  <w:sz w:val="14"/>
                  <w:szCs w:val="14"/>
                </w:rPr>
                <w:alias w:val="M09.S3.fmea4.effect"/>
                <w:tag w:val="M09.S3.fmea4.effect"/>
                <w:text/>
              </w:sdtPr>
              <w:sdtContent>
                <w:r>
                  <w:rPr>
                    <w:sz w:val="14"/>
                    <w:szCs w:val="14"/>
                  </w:rPr>
                  <w:t xml:space="preserve">type here</w:t>
                </w:r>
              </w:sdtContent>
            </w:sdt>
          </w:p>
        </w:tc>
        <w:tc>
          <w:tcPr>
            <w:tcW w:type="dxa" w:w="709"/>
          </w:tcPr>
          <w:p>
            <w:pPr>
              <w:keepNext/>
              <w:spacing w:after="0"/>
            </w:pPr>
            <w:r/>
            <w:sdt>
              <w:sdtPr>
                <w:rPr>
                  <w:sz w:val="14"/>
                  <w:szCs w:val="14"/>
                </w:rPr>
                <w:alias w:val="M09.S3.fmea4.severity"/>
                <w:tag w:val="M09.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9.S3.fmea4.occurrence"/>
                <w:tag w:val="M09.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9.S3.fmea4.detection"/>
                <w:tag w:val="M09.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9.S3.fmea4.rpn_pre"/>
                <w:tag w:val="M09.S3.fmea4.rpn_pre"/>
                <w:text/>
              </w:sdtPr>
              <w:sdtContent>
                <w:r>
                  <w:rPr>
                    <w:sz w:val="14"/>
                    <w:szCs w:val="14"/>
                  </w:rPr>
                  <w:t xml:space="preserve">type here</w:t>
                </w:r>
              </w:sdtContent>
            </w:sdt>
          </w:p>
        </w:tc>
        <w:tc>
          <w:tcPr>
            <w:tcW w:type="dxa" w:w="1701"/>
          </w:tcPr>
          <w:p>
            <w:pPr>
              <w:keepNext/>
              <w:spacing w:after="0"/>
            </w:pPr>
            <w:r/>
            <w:sdt>
              <w:sdtPr>
                <w:rPr>
                  <w:sz w:val="14"/>
                  <w:szCs w:val="14"/>
                </w:rPr>
                <w:alias w:val="M09.S3.fmea4.mitigation"/>
                <w:tag w:val="M09.S3.fmea4.mitigation"/>
                <w:text/>
              </w:sdtPr>
              <w:sdtContent>
                <w:r>
                  <w:rPr>
                    <w:sz w:val="14"/>
                    <w:szCs w:val="14"/>
                  </w:rPr>
                  <w:t xml:space="preserve">type here</w:t>
                </w:r>
              </w:sdtContent>
            </w:sdt>
          </w:p>
        </w:tc>
        <w:tc>
          <w:tcPr>
            <w:tcW w:type="dxa" w:w="879"/>
          </w:tcPr>
          <w:p>
            <w:pPr>
              <w:keepNext/>
              <w:spacing w:after="0"/>
            </w:pPr>
            <w:r/>
            <w:sdt>
              <w:sdtPr>
                <w:rPr>
                  <w:sz w:val="14"/>
                  <w:szCs w:val="14"/>
                </w:rPr>
                <w:alias w:val="M09.S3.fmea4.rpn_post"/>
                <w:tag w:val="M09.S3.fmea4.rpn_post"/>
                <w:text/>
              </w:sdtPr>
              <w:sdtContent>
                <w:r>
                  <w:rPr>
                    <w:sz w:val="14"/>
                    <w:szCs w:val="14"/>
                  </w:rPr>
                  <w:t xml:space="preserve">type here</w:t>
                </w:r>
              </w:sdtContent>
            </w:sdt>
          </w:p>
        </w:tc>
        <w:tc>
          <w:tcPr>
            <w:tcW w:type="dxa" w:w="1106"/>
          </w:tcPr>
          <w:p>
            <w:pPr>
              <w:keepNext/>
              <w:spacing w:after="0"/>
            </w:pPr>
            <w:r/>
            <w:sdt>
              <w:sdtPr>
                <w:rPr>
                  <w:sz w:val="14"/>
                  <w:szCs w:val="14"/>
                </w:rPr>
                <w:alias w:val="M09.S3.fmea4.evidence"/>
                <w:tag w:val="M09.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spacing w:after="0"/>
            </w:pPr>
            <w:r/>
            <w:sdt>
              <w:sdtPr>
                <w:rPr>
                  <w:sz w:val="14"/>
                  <w:szCs w:val="14"/>
                </w:rPr>
                <w:alias w:val="M09.S3.fmea5.mode"/>
                <w:tag w:val="M09.S3.fmea5.mode"/>
                <w:text/>
              </w:sdtPr>
              <w:sdtContent>
                <w:r>
                  <w:rPr>
                    <w:sz w:val="14"/>
                    <w:szCs w:val="14"/>
                  </w:rPr>
                  <w:t xml:space="preserve">type here</w:t>
                </w:r>
              </w:sdtContent>
            </w:sdt>
          </w:p>
        </w:tc>
        <w:tc>
          <w:tcPr>
            <w:tcW w:type="dxa" w:w="1474"/>
          </w:tcPr>
          <w:p>
            <w:pPr>
              <w:spacing w:after="0"/>
            </w:pPr>
            <w:r/>
            <w:sdt>
              <w:sdtPr>
                <w:rPr>
                  <w:sz w:val="14"/>
                  <w:szCs w:val="14"/>
                </w:rPr>
                <w:alias w:val="M09.S3.fmea5.effect"/>
                <w:tag w:val="M09.S3.fmea5.effect"/>
                <w:text/>
              </w:sdtPr>
              <w:sdtContent>
                <w:r>
                  <w:rPr>
                    <w:sz w:val="14"/>
                    <w:szCs w:val="14"/>
                  </w:rPr>
                  <w:t xml:space="preserve">type here</w:t>
                </w:r>
              </w:sdtContent>
            </w:sdt>
          </w:p>
        </w:tc>
        <w:tc>
          <w:tcPr>
            <w:tcW w:type="dxa" w:w="709"/>
          </w:tcPr>
          <w:p>
            <w:pPr>
              <w:spacing w:after="0"/>
            </w:pPr>
            <w:r/>
            <w:sdt>
              <w:sdtPr>
                <w:rPr>
                  <w:sz w:val="14"/>
                  <w:szCs w:val="14"/>
                </w:rPr>
                <w:alias w:val="M09.S3.fmea5.severity"/>
                <w:tag w:val="M09.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9.S3.fmea5.occurrence"/>
                <w:tag w:val="M09.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9.S3.fmea5.detection"/>
                <w:tag w:val="M09.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spacing w:after="0"/>
            </w:pPr>
            <w:r/>
            <w:sdt>
              <w:sdtPr>
                <w:rPr>
                  <w:sz w:val="14"/>
                  <w:szCs w:val="14"/>
                </w:rPr>
                <w:alias w:val="M09.S3.fmea5.rpn_pre"/>
                <w:tag w:val="M09.S3.fmea5.rpn_pre"/>
                <w:text/>
              </w:sdtPr>
              <w:sdtContent>
                <w:r>
                  <w:rPr>
                    <w:sz w:val="14"/>
                    <w:szCs w:val="14"/>
                  </w:rPr>
                  <w:t xml:space="preserve">type here</w:t>
                </w:r>
              </w:sdtContent>
            </w:sdt>
          </w:p>
        </w:tc>
        <w:tc>
          <w:tcPr>
            <w:tcW w:type="dxa" w:w="1701"/>
          </w:tcPr>
          <w:p>
            <w:pPr>
              <w:spacing w:after="0"/>
            </w:pPr>
            <w:r/>
            <w:sdt>
              <w:sdtPr>
                <w:rPr>
                  <w:sz w:val="14"/>
                  <w:szCs w:val="14"/>
                </w:rPr>
                <w:alias w:val="M09.S3.fmea5.mitigation"/>
                <w:tag w:val="M09.S3.fmea5.mitigation"/>
                <w:text/>
              </w:sdtPr>
              <w:sdtContent>
                <w:r>
                  <w:rPr>
                    <w:sz w:val="14"/>
                    <w:szCs w:val="14"/>
                  </w:rPr>
                  <w:t xml:space="preserve">type here</w:t>
                </w:r>
              </w:sdtContent>
            </w:sdt>
          </w:p>
        </w:tc>
        <w:tc>
          <w:tcPr>
            <w:tcW w:type="dxa" w:w="879"/>
          </w:tcPr>
          <w:p>
            <w:pPr>
              <w:spacing w:after="0"/>
            </w:pPr>
            <w:r/>
            <w:sdt>
              <w:sdtPr>
                <w:rPr>
                  <w:sz w:val="14"/>
                  <w:szCs w:val="14"/>
                </w:rPr>
                <w:alias w:val="M09.S3.fmea5.rpn_post"/>
                <w:tag w:val="M09.S3.fmea5.rpn_post"/>
                <w:text/>
              </w:sdtPr>
              <w:sdtContent>
                <w:r>
                  <w:rPr>
                    <w:sz w:val="14"/>
                    <w:szCs w:val="14"/>
                  </w:rPr>
                  <w:t xml:space="preserve">type here</w:t>
                </w:r>
              </w:sdtContent>
            </w:sdt>
          </w:p>
        </w:tc>
        <w:tc>
          <w:tcPr>
            <w:tcW w:type="dxa" w:w="1106"/>
          </w:tcPr>
          <w:p>
            <w:pPr>
              <w:spacing w:after="0"/>
            </w:pPr>
            <w:r/>
            <w:sdt>
              <w:sdtPr>
                <w:rPr>
                  <w:sz w:val="14"/>
                  <w:szCs w:val="14"/>
                </w:rPr>
                <w:alias w:val="M09.S3.fmea5.evidence"/>
                <w:tag w:val="M09.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Sensitivity graph: P_payback / NCRI vs the uncertain input ]</w:t>
            </w:r>
          </w:p>
        </w:tc>
        <w:tc>
          <w:tcPr>
            <w:tcW w:type="dxa" w:w="5102"/>
            <w:shd w:val="clear" w:color="auto" w:fill="F2F2F2"/>
          </w:tcPr>
          <w:p>
            <w:pPr>
              <w:spacing w:after="0"/>
              <w:jc w:val="center"/>
            </w:pPr>
            <w:r/>
            <w:r>
              <w:rPr>
                <w:b w:val="0"/>
                <w:i/>
                <w:color w:val="595959"/>
                <w:sz w:val="15"/>
              </w:rPr>
              <w:t>[ Queuing graph: W_q vs utilisation ρ, or labour-reallocation chart ]</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Run N = 30 trials across 3 roughness index rubble courses. Measure: mean speed (m/s), wheel slip ratio, chassis roll/pitch pitch stability margin (degrees), obstacle avoidance success rate (%), and human operator intervention frequency.</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waypoint path vs MuJoCo chassis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Group_09_Arnav_Vihan_Pratik/analytics/*_real_trials.csv,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E070.</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09.S4.baseline_condition"/>
                <w:tag w:val="M09.S4.baseline_condi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09.S4.n_runs"/>
                <w:tag w:val="M09.S4.n_ru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09.S4.randomised"/>
                <w:tag w:val="M09.S4.randomised"/>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09.S4.log_rate_hz"/>
                <w:tag w:val="M09.S4.log_rate_hz"/>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09.S4.seeds_recorded"/>
                <w:tag w:val="M09.S4.seeds_record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09.S4.real_csv_path"/>
                <w:tag w:val="M09.S4.real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09.S4.rmse.n"/>
                <w:tag w:val="M09.S4.rmse.n"/>
                <w:text/>
              </w:sdtPr>
              <w:sdtContent>
                <w:r>
                  <w:rPr>
                    <w:sz w:val="15"/>
                    <w:szCs w:val="15"/>
                  </w:rPr>
                  <w:t xml:space="preserve">type here</w:t>
                </w:r>
              </w:sdtContent>
            </w:sdt>
          </w:p>
        </w:tc>
        <w:tc>
          <w:tcPr>
            <w:tcW w:type="dxa" w:w="1757"/>
          </w:tcPr>
          <w:p>
            <w:pPr>
              <w:keepNext/>
              <w:spacing w:after="0"/>
            </w:pPr>
            <w:r/>
            <w:sdt>
              <w:sdtPr>
                <w:rPr>
                  <w:sz w:val="15"/>
                  <w:szCs w:val="15"/>
                </w:rPr>
                <w:alias w:val="M09.S4.rmse.baseline"/>
                <w:tag w:val="M09.S4.rmse.baseline"/>
                <w:text/>
              </w:sdtPr>
              <w:sdtContent>
                <w:r>
                  <w:rPr>
                    <w:sz w:val="15"/>
                    <w:szCs w:val="15"/>
                  </w:rPr>
                  <w:t xml:space="preserve">type here</w:t>
                </w:r>
              </w:sdtContent>
            </w:sdt>
          </w:p>
        </w:tc>
        <w:tc>
          <w:tcPr>
            <w:tcW w:type="dxa" w:w="1757"/>
          </w:tcPr>
          <w:p>
            <w:pPr>
              <w:keepNext/>
              <w:spacing w:after="0"/>
            </w:pPr>
            <w:r/>
            <w:sdt>
              <w:sdtPr>
                <w:rPr>
                  <w:sz w:val="15"/>
                  <w:szCs w:val="15"/>
                </w:rPr>
                <w:alias w:val="M09.S4.rmse.proposed"/>
                <w:tag w:val="M09.S4.rmse.proposed"/>
                <w:text/>
              </w:sdtPr>
              <w:sdtContent>
                <w:r>
                  <w:rPr>
                    <w:sz w:val="15"/>
                    <w:szCs w:val="15"/>
                  </w:rPr>
                  <w:t xml:space="preserve">type here</w:t>
                </w:r>
              </w:sdtContent>
            </w:sdt>
          </w:p>
        </w:tc>
        <w:tc>
          <w:tcPr>
            <w:tcW w:type="dxa" w:w="1757"/>
          </w:tcPr>
          <w:p>
            <w:pPr>
              <w:keepNext/>
              <w:spacing w:after="0"/>
            </w:pPr>
            <w:r/>
            <w:sdt>
              <w:sdtPr>
                <w:rPr>
                  <w:sz w:val="15"/>
                  <w:szCs w:val="15"/>
                </w:rPr>
                <w:alias w:val="M09.S4.rmse.unit"/>
                <w:tag w:val="M09.S4.rmse.unit"/>
                <w:text/>
              </w:sdtPr>
              <w:sdtContent>
                <w:r>
                  <w:rPr>
                    <w:sz w:val="15"/>
                    <w:szCs w:val="15"/>
                  </w:rPr>
                  <w:t xml:space="preserve">type here</w:t>
                </w:r>
              </w:sdtContent>
            </w:sdt>
          </w:p>
        </w:tc>
        <w:tc>
          <w:tcPr>
            <w:tcW w:type="dxa" w:w="1871"/>
          </w:tcPr>
          <w:p>
            <w:pPr>
              <w:keepNext/>
              <w:spacing w:after="0"/>
            </w:pPr>
            <w:r/>
            <w:sdt>
              <w:sdtPr>
                <w:rPr>
                  <w:sz w:val="14"/>
                  <w:szCs w:val="14"/>
                </w:rPr>
                <w:alias w:val="M09.S4.rmse.better"/>
                <w:tag w:val="M09.S4.rmse.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09.S4.effort.n"/>
                <w:tag w:val="M09.S4.effort.n"/>
                <w:text/>
              </w:sdtPr>
              <w:sdtContent>
                <w:r>
                  <w:rPr>
                    <w:sz w:val="15"/>
                    <w:szCs w:val="15"/>
                  </w:rPr>
                  <w:t xml:space="preserve">type here</w:t>
                </w:r>
              </w:sdtContent>
            </w:sdt>
          </w:p>
        </w:tc>
        <w:tc>
          <w:tcPr>
            <w:tcW w:type="dxa" w:w="1757"/>
          </w:tcPr>
          <w:p>
            <w:pPr>
              <w:keepNext/>
              <w:spacing w:after="0"/>
            </w:pPr>
            <w:r/>
            <w:sdt>
              <w:sdtPr>
                <w:rPr>
                  <w:sz w:val="15"/>
                  <w:szCs w:val="15"/>
                </w:rPr>
                <w:alias w:val="M09.S4.effort.baseline"/>
                <w:tag w:val="M09.S4.effort.baseline"/>
                <w:text/>
              </w:sdtPr>
              <w:sdtContent>
                <w:r>
                  <w:rPr>
                    <w:sz w:val="15"/>
                    <w:szCs w:val="15"/>
                  </w:rPr>
                  <w:t xml:space="preserve">type here</w:t>
                </w:r>
              </w:sdtContent>
            </w:sdt>
          </w:p>
        </w:tc>
        <w:tc>
          <w:tcPr>
            <w:tcW w:type="dxa" w:w="1757"/>
          </w:tcPr>
          <w:p>
            <w:pPr>
              <w:keepNext/>
              <w:spacing w:after="0"/>
            </w:pPr>
            <w:r/>
            <w:sdt>
              <w:sdtPr>
                <w:rPr>
                  <w:sz w:val="15"/>
                  <w:szCs w:val="15"/>
                </w:rPr>
                <w:alias w:val="M09.S4.effort.proposed"/>
                <w:tag w:val="M09.S4.effort.proposed"/>
                <w:text/>
              </w:sdtPr>
              <w:sdtContent>
                <w:r>
                  <w:rPr>
                    <w:sz w:val="15"/>
                    <w:szCs w:val="15"/>
                  </w:rPr>
                  <w:t xml:space="preserve">type here</w:t>
                </w:r>
              </w:sdtContent>
            </w:sdt>
          </w:p>
        </w:tc>
        <w:tc>
          <w:tcPr>
            <w:tcW w:type="dxa" w:w="1757"/>
          </w:tcPr>
          <w:p>
            <w:pPr>
              <w:keepNext/>
              <w:spacing w:after="0"/>
            </w:pPr>
            <w:r/>
            <w:sdt>
              <w:sdtPr>
                <w:rPr>
                  <w:sz w:val="15"/>
                  <w:szCs w:val="15"/>
                </w:rPr>
                <w:alias w:val="M09.S4.effort.unit"/>
                <w:tag w:val="M09.S4.effort.unit"/>
                <w:text/>
              </w:sdtPr>
              <w:sdtContent>
                <w:r>
                  <w:rPr>
                    <w:sz w:val="15"/>
                    <w:szCs w:val="15"/>
                  </w:rPr>
                  <w:t xml:space="preserve">type here</w:t>
                </w:r>
              </w:sdtContent>
            </w:sdt>
          </w:p>
        </w:tc>
        <w:tc>
          <w:tcPr>
            <w:tcW w:type="dxa" w:w="1871"/>
          </w:tcPr>
          <w:p>
            <w:pPr>
              <w:keepNext/>
              <w:spacing w:after="0"/>
            </w:pPr>
            <w:r/>
            <w:sdt>
              <w:sdtPr>
                <w:rPr>
                  <w:sz w:val="14"/>
                  <w:szCs w:val="14"/>
                </w:rPr>
                <w:alias w:val="M09.S4.effort.better"/>
                <w:tag w:val="M09.S4.effort.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spacing w:after="0"/>
            </w:pPr>
            <w:r/>
            <w:sdt>
              <w:sdtPr>
                <w:rPr>
                  <w:sz w:val="15"/>
                  <w:szCs w:val="15"/>
                </w:rPr>
                <w:alias w:val="M09.S4.metric.name"/>
                <w:tag w:val="M09.S4.metric.name"/>
                <w:text/>
              </w:sdtPr>
              <w:sdtContent>
                <w:r>
                  <w:rPr>
                    <w:sz w:val="15"/>
                    <w:szCs w:val="15"/>
                  </w:rPr>
                  <w:t xml:space="preserve">type here</w:t>
                </w:r>
              </w:sdtContent>
            </w:sdt>
          </w:p>
        </w:tc>
        <w:tc>
          <w:tcPr>
            <w:tcW w:type="dxa" w:w="1020"/>
          </w:tcPr>
          <w:p>
            <w:pPr>
              <w:spacing w:after="0"/>
            </w:pPr>
            <w:r/>
            <w:sdt>
              <w:sdtPr>
                <w:rPr>
                  <w:sz w:val="15"/>
                  <w:szCs w:val="15"/>
                </w:rPr>
                <w:alias w:val="M09.S4.metric.n"/>
                <w:tag w:val="M09.S4.metric.n"/>
                <w:text/>
              </w:sdtPr>
              <w:sdtContent>
                <w:r>
                  <w:rPr>
                    <w:sz w:val="15"/>
                    <w:szCs w:val="15"/>
                  </w:rPr>
                  <w:t xml:space="preserve">type here</w:t>
                </w:r>
              </w:sdtContent>
            </w:sdt>
          </w:p>
        </w:tc>
        <w:tc>
          <w:tcPr>
            <w:tcW w:type="dxa" w:w="1757"/>
          </w:tcPr>
          <w:p>
            <w:pPr>
              <w:spacing w:after="0"/>
            </w:pPr>
            <w:r/>
            <w:sdt>
              <w:sdtPr>
                <w:rPr>
                  <w:sz w:val="15"/>
                  <w:szCs w:val="15"/>
                </w:rPr>
                <w:alias w:val="M09.S4.metric.baseline"/>
                <w:tag w:val="M09.S4.metric.baseline"/>
                <w:text/>
              </w:sdtPr>
              <w:sdtContent>
                <w:r>
                  <w:rPr>
                    <w:sz w:val="15"/>
                    <w:szCs w:val="15"/>
                  </w:rPr>
                  <w:t xml:space="preserve">type here</w:t>
                </w:r>
              </w:sdtContent>
            </w:sdt>
          </w:p>
        </w:tc>
        <w:tc>
          <w:tcPr>
            <w:tcW w:type="dxa" w:w="1757"/>
          </w:tcPr>
          <w:p>
            <w:pPr>
              <w:spacing w:after="0"/>
            </w:pPr>
            <w:r/>
            <w:sdt>
              <w:sdtPr>
                <w:rPr>
                  <w:sz w:val="15"/>
                  <w:szCs w:val="15"/>
                </w:rPr>
                <w:alias w:val="M09.S4.metric.proposed"/>
                <w:tag w:val="M09.S4.metric.proposed"/>
                <w:text/>
              </w:sdtPr>
              <w:sdtContent>
                <w:r>
                  <w:rPr>
                    <w:sz w:val="15"/>
                    <w:szCs w:val="15"/>
                  </w:rPr>
                  <w:t xml:space="preserve">type here</w:t>
                </w:r>
              </w:sdtContent>
            </w:sdt>
          </w:p>
        </w:tc>
        <w:tc>
          <w:tcPr>
            <w:tcW w:type="dxa" w:w="1757"/>
          </w:tcPr>
          <w:p>
            <w:pPr>
              <w:spacing w:after="0"/>
            </w:pPr>
            <w:r/>
            <w:sdt>
              <w:sdtPr>
                <w:rPr>
                  <w:sz w:val="15"/>
                  <w:szCs w:val="15"/>
                </w:rPr>
                <w:alias w:val="M09.S4.metric.unit"/>
                <w:tag w:val="M09.S4.metric.unit"/>
                <w:text/>
              </w:sdtPr>
              <w:sdtContent>
                <w:r>
                  <w:rPr>
                    <w:sz w:val="15"/>
                    <w:szCs w:val="15"/>
                  </w:rPr>
                  <w:t xml:space="preserve">type here</w:t>
                </w:r>
              </w:sdtContent>
            </w:sdt>
          </w:p>
        </w:tc>
        <w:tc>
          <w:tcPr>
            <w:tcW w:type="dxa" w:w="1871"/>
          </w:tcPr>
          <w:p>
            <w:pPr>
              <w:spacing w:after="0"/>
            </w:pPr>
            <w:r/>
            <w:sdt>
              <w:sdtPr>
                <w:rPr>
                  <w:sz w:val="14"/>
                  <w:szCs w:val="14"/>
                </w:rPr>
                <w:alias w:val="M09.S4.metric.better"/>
                <w:tag w:val="M09.S4.metric.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09.S4.test"/>
                <w:tag w:val="M09.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09.S4.t_df_p"/>
                <w:tag w:val="M09.S4.t_df_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09.S4.cohens_d"/>
                <w:tag w:val="M09.S4.cohens_d"/>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09.S4.ci95"/>
                <w:tag w:val="M09.S4.ci95"/>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Trajectory plot: reference vs actual, one representative run ]</w:t>
            </w:r>
          </w:p>
        </w:tc>
        <w:tc>
          <w:tcPr>
            <w:tcW w:type="dxa" w:w="5102"/>
            <w:shd w:val="clear" w:color="auto" w:fill="F2F2F2"/>
          </w:tcPr>
          <w:p>
            <w:pPr>
              <w:spacing w:after="0"/>
              <w:jc w:val="center"/>
            </w:pPr>
            <w:r/>
            <w:r>
              <w:rPr>
                <w:b w:val="0"/>
                <w:i/>
                <w:color w:val="595959"/>
                <w:sz w:val="15"/>
              </w:rPr>
              <w:t>[ Box-plot of the primary metric: baseline vs proposed, N runs each ]</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09.S4.prov_own_runs"/>
                <w:tag w:val="M09.S4.prov_own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09.S4.prov_no_simulated"/>
                <w:tag w:val="M09.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09.S4.prov_plots_reproducible"/>
                <w:tag w:val="M09.S4.prov_plots_reproducib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09.S4.prov_economics_sourced"/>
                <w:tag w:val="M09.S4.prov_economics_sourc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09.S5.linkedin_url"/>
                <w:tag w:val="M09.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09.S5.video_length"/>
                <w:tag w:val="M09.S5.video_lengt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09.S5.live_mujoco"/>
                <w:tag w:val="M09.S5.live_mujoco"/>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09.S5.business_graph"/>
                <w:tag w:val="M09.S5.business_graph"/>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09.S5.all_members_speak"/>
                <w:tag w:val="M09.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09.S5.ai1.tool"/>
                <w:tag w:val="M09.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9.S5.ai1.said"/>
                <w:tag w:val="M09.S5.ai1.said"/>
                <w:text/>
              </w:sdtPr>
              <w:sdtContent>
                <w:r>
                  <w:rPr>
                    <w:sz w:val="14"/>
                    <w:szCs w:val="14"/>
                  </w:rPr>
                  <w:t xml:space="preserve">type here</w:t>
                </w:r>
              </w:sdtContent>
            </w:sdt>
          </w:p>
        </w:tc>
        <w:tc>
          <w:tcPr>
            <w:tcW w:type="dxa" w:w="1474"/>
          </w:tcPr>
          <w:p>
            <w:pPr>
              <w:keepNext/>
              <w:spacing w:after="0"/>
            </w:pPr>
            <w:r/>
            <w:sdt>
              <w:sdtPr>
                <w:rPr>
                  <w:sz w:val="14"/>
                  <w:szCs w:val="14"/>
                </w:rPr>
                <w:alias w:val="M09.S5.ai1.caught_by"/>
                <w:tag w:val="M09.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9.S5.ai1.truth"/>
                <w:tag w:val="M09.S5.ai1.truth"/>
                <w:text/>
              </w:sdtPr>
              <w:sdtContent>
                <w:r>
                  <w:rPr>
                    <w:sz w:val="14"/>
                    <w:szCs w:val="14"/>
                  </w:rPr>
                  <w:t xml:space="preserve">type here</w:t>
                </w:r>
              </w:sdtContent>
            </w:sdt>
          </w:p>
        </w:tc>
        <w:tc>
          <w:tcPr>
            <w:tcW w:type="dxa" w:w="1417"/>
          </w:tcPr>
          <w:p>
            <w:pPr>
              <w:keepNext/>
              <w:spacing w:after="0"/>
            </w:pPr>
            <w:r/>
            <w:sdt>
              <w:sdtPr>
                <w:rPr>
                  <w:sz w:val="14"/>
                  <w:szCs w:val="14"/>
                </w:rPr>
                <w:alias w:val="M09.S5.ai1.error_type"/>
                <w:tag w:val="M09.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9.S5.ai1.verdict"/>
                <w:tag w:val="M09.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09.S5.ai2.tool"/>
                <w:tag w:val="M09.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9.S5.ai2.said"/>
                <w:tag w:val="M09.S5.ai2.said"/>
                <w:text/>
              </w:sdtPr>
              <w:sdtContent>
                <w:r>
                  <w:rPr>
                    <w:sz w:val="14"/>
                    <w:szCs w:val="14"/>
                  </w:rPr>
                  <w:t xml:space="preserve">type here</w:t>
                </w:r>
              </w:sdtContent>
            </w:sdt>
          </w:p>
        </w:tc>
        <w:tc>
          <w:tcPr>
            <w:tcW w:type="dxa" w:w="1474"/>
          </w:tcPr>
          <w:p>
            <w:pPr>
              <w:keepNext/>
              <w:spacing w:after="0"/>
            </w:pPr>
            <w:r/>
            <w:sdt>
              <w:sdtPr>
                <w:rPr>
                  <w:sz w:val="14"/>
                  <w:szCs w:val="14"/>
                </w:rPr>
                <w:alias w:val="M09.S5.ai2.caught_by"/>
                <w:tag w:val="M09.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9.S5.ai2.truth"/>
                <w:tag w:val="M09.S5.ai2.truth"/>
                <w:text/>
              </w:sdtPr>
              <w:sdtContent>
                <w:r>
                  <w:rPr>
                    <w:sz w:val="14"/>
                    <w:szCs w:val="14"/>
                  </w:rPr>
                  <w:t xml:space="preserve">type here</w:t>
                </w:r>
              </w:sdtContent>
            </w:sdt>
          </w:p>
        </w:tc>
        <w:tc>
          <w:tcPr>
            <w:tcW w:type="dxa" w:w="1417"/>
          </w:tcPr>
          <w:p>
            <w:pPr>
              <w:keepNext/>
              <w:spacing w:after="0"/>
            </w:pPr>
            <w:r/>
            <w:sdt>
              <w:sdtPr>
                <w:rPr>
                  <w:sz w:val="14"/>
                  <w:szCs w:val="14"/>
                </w:rPr>
                <w:alias w:val="M09.S5.ai2.error_type"/>
                <w:tag w:val="M09.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9.S5.ai2.verdict"/>
                <w:tag w:val="M09.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09.S5.ai3.tool"/>
                <w:tag w:val="M09.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M09.S5.ai3.said"/>
                <w:tag w:val="M09.S5.ai3.said"/>
                <w:text/>
              </w:sdtPr>
              <w:sdtContent>
                <w:r>
                  <w:rPr>
                    <w:sz w:val="14"/>
                    <w:szCs w:val="14"/>
                  </w:rPr>
                  <w:t xml:space="preserve">type here</w:t>
                </w:r>
              </w:sdtContent>
            </w:sdt>
          </w:p>
        </w:tc>
        <w:tc>
          <w:tcPr>
            <w:tcW w:type="dxa" w:w="1474"/>
          </w:tcPr>
          <w:p>
            <w:pPr>
              <w:spacing w:after="0"/>
            </w:pPr>
            <w:r/>
            <w:sdt>
              <w:sdtPr>
                <w:rPr>
                  <w:sz w:val="14"/>
                  <w:szCs w:val="14"/>
                </w:rPr>
                <w:alias w:val="M09.S5.ai3.caught_by"/>
                <w:tag w:val="M09.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M09.S5.ai3.truth"/>
                <w:tag w:val="M09.S5.ai3.truth"/>
                <w:text/>
              </w:sdtPr>
              <w:sdtContent>
                <w:r>
                  <w:rPr>
                    <w:sz w:val="14"/>
                    <w:szCs w:val="14"/>
                  </w:rPr>
                  <w:t xml:space="preserve">type here</w:t>
                </w:r>
              </w:sdtContent>
            </w:sdt>
          </w:p>
        </w:tc>
        <w:tc>
          <w:tcPr>
            <w:tcW w:type="dxa" w:w="1417"/>
          </w:tcPr>
          <w:p>
            <w:pPr>
              <w:spacing w:after="0"/>
            </w:pPr>
            <w:r/>
            <w:sdt>
              <w:sdtPr>
                <w:rPr>
                  <w:sz w:val="14"/>
                  <w:szCs w:val="14"/>
                </w:rPr>
                <w:alias w:val="M09.S5.ai3.error_type"/>
                <w:tag w:val="M09.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M09.S5.ai3.verdict"/>
                <w:tag w:val="M09.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10: 7-DOF Surgical Robotic Assistant with Physiological Tremor Filtering for Precision Tasks</w:t>
            </w:r>
          </w:p>
        </w:tc>
        <w:tc>
          <w:tcPr>
            <w:tcW w:type="dxa" w:w="737"/>
          </w:tcPr>
          <w:p>
            <w:pPr>
              <w:keepNext/>
              <w:spacing w:after="0"/>
            </w:pPr>
            <w:r/>
            <w:sdt>
              <w:sdtPr>
                <w:rPr>
                  <w:sz w:val="14"/>
                  <w:szCs w:val="14"/>
                </w:rPr>
                <w:alias w:val="M09.S5.peer_M10.problem"/>
                <w:tag w:val="M09.S5.peer_M10.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9.S5.peer_M10.physics"/>
                <w:tag w:val="M09.S5.peer_M10.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9.S5.peer_M10.business"/>
                <w:tag w:val="M09.S5.peer_M10.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9.S5.peer_M10.data"/>
                <w:tag w:val="M09.S5.peer_M10.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9.S5.peer_M10.clarity"/>
                <w:tag w:val="M09.S5.peer_M10.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M09.S5.peer_M10.best_moment"/>
                <w:tag w:val="M09.S5.peer_M10.best_moment"/>
                <w:text/>
              </w:sdtPr>
              <w:sdtContent>
                <w:r>
                  <w:rPr>
                    <w:sz w:val="14"/>
                    <w:szCs w:val="14"/>
                  </w:rPr>
                  <w:t xml:space="preserve">type here</w:t>
                </w:r>
              </w:sdtContent>
            </w:sdt>
          </w:p>
        </w:tc>
        <w:tc>
          <w:tcPr>
            <w:tcW w:type="dxa" w:w="2891"/>
          </w:tcPr>
          <w:p>
            <w:pPr>
              <w:keepNext/>
              <w:spacing w:after="0"/>
            </w:pPr>
            <w:r/>
            <w:sdt>
              <w:sdtPr>
                <w:rPr>
                  <w:sz w:val="14"/>
                  <w:szCs w:val="14"/>
                </w:rPr>
                <w:alias w:val="M09.S5.peer_M10.question"/>
                <w:tag w:val="M09.S5.peer_M10.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03: Autonomous Last-Mile Ground AED Delivery Robot for Sudden Cardiac Arrest</w:t>
            </w:r>
          </w:p>
        </w:tc>
        <w:tc>
          <w:tcPr>
            <w:tcW w:type="dxa" w:w="737"/>
          </w:tcPr>
          <w:p>
            <w:pPr>
              <w:spacing w:after="0"/>
            </w:pPr>
            <w:r/>
            <w:sdt>
              <w:sdtPr>
                <w:rPr>
                  <w:sz w:val="14"/>
                  <w:szCs w:val="14"/>
                </w:rPr>
                <w:alias w:val="M09.S5.peer_M03.problem"/>
                <w:tag w:val="M09.S5.peer_M03.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9.S5.peer_M03.physics"/>
                <w:tag w:val="M09.S5.peer_M03.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9.S5.peer_M03.business"/>
                <w:tag w:val="M09.S5.peer_M03.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9.S5.peer_M03.data"/>
                <w:tag w:val="M09.S5.peer_M03.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9.S5.peer_M03.clarity"/>
                <w:tag w:val="M09.S5.peer_M03.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M09.S5.peer_M03.best_moment"/>
                <w:tag w:val="M09.S5.peer_M03.best_moment"/>
                <w:text/>
              </w:sdtPr>
              <w:sdtContent>
                <w:r>
                  <w:rPr>
                    <w:sz w:val="14"/>
                    <w:szCs w:val="14"/>
                  </w:rPr>
                  <w:t xml:space="preserve">type here</w:t>
                </w:r>
              </w:sdtContent>
            </w:sdt>
          </w:p>
        </w:tc>
        <w:tc>
          <w:tcPr>
            <w:tcW w:type="dxa" w:w="2891"/>
          </w:tcPr>
          <w:p>
            <w:pPr>
              <w:spacing w:after="0"/>
            </w:pPr>
            <w:r/>
            <w:sdt>
              <w:sdtPr>
                <w:rPr>
                  <w:sz w:val="14"/>
                  <w:szCs w:val="14"/>
                </w:rPr>
                <w:alias w:val="M09.S5.peer_M03.question"/>
                <w:tag w:val="M09.S5.peer_M03.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keepNext/>
              <w:spacing w:after="0"/>
            </w:pPr>
            <w:r/>
            <w:r>
              <w:rPr>
                <w:b w:val="0"/>
                <w:i w:val="0"/>
                <w:color w:val="000000"/>
                <w:sz w:val="14"/>
              </w:rPr>
              <w:t>Arnav Saurabh Surve (E064)</w:t>
            </w:r>
          </w:p>
        </w:tc>
        <w:tc>
          <w:tcPr>
            <w:tcW w:type="dxa" w:w="850"/>
          </w:tcPr>
          <w:p>
            <w:pPr>
              <w:keepNext/>
              <w:spacing w:after="0"/>
            </w:pPr>
            <w:r/>
            <w:sdt>
              <w:sdtPr>
                <w:rPr>
                  <w:sz w:val="14"/>
                  <w:szCs w:val="14"/>
                </w:rPr>
                <w:alias w:val="M09.S6.E064.hours"/>
                <w:tag w:val="M09.S6.E064.hours"/>
                <w:text/>
              </w:sdtPr>
              <w:sdtContent>
                <w:r>
                  <w:rPr>
                    <w:sz w:val="14"/>
                    <w:szCs w:val="14"/>
                  </w:rPr>
                  <w:t xml:space="preserve">type here</w:t>
                </w:r>
              </w:sdtContent>
            </w:sdt>
          </w:p>
        </w:tc>
        <w:tc>
          <w:tcPr>
            <w:tcW w:type="dxa" w:w="1247"/>
          </w:tcPr>
          <w:p>
            <w:pPr>
              <w:keepNext/>
              <w:spacing w:after="0"/>
            </w:pPr>
            <w:r/>
            <w:sdt>
              <w:sdtPr>
                <w:rPr>
                  <w:sz w:val="14"/>
                  <w:szCs w:val="14"/>
                </w:rPr>
                <w:alias w:val="M09.S6.E064.role_fidelity"/>
                <w:tag w:val="M09.S6.E064.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9.S6.E064.cross_disciplinary_skill"/>
                <w:tag w:val="M09.S6.E064.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9.S6.E064.scripts_authored"/>
                <w:tag w:val="M09.S6.E064.scripts_authored"/>
                <w:text/>
              </w:sdtPr>
              <w:sdtContent>
                <w:r>
                  <w:rPr>
                    <w:sz w:val="14"/>
                    <w:szCs w:val="14"/>
                  </w:rPr>
                  <w:t xml:space="preserve">type here</w:t>
                </w:r>
              </w:sdtContent>
            </w:sdt>
          </w:p>
        </w:tc>
        <w:tc>
          <w:tcPr>
            <w:tcW w:type="dxa" w:w="1020"/>
          </w:tcPr>
          <w:p>
            <w:pPr>
              <w:keepNext/>
              <w:spacing w:after="0"/>
            </w:pPr>
            <w:r/>
            <w:sdt>
              <w:sdtPr>
                <w:rPr>
                  <w:sz w:val="14"/>
                  <w:szCs w:val="14"/>
                </w:rPr>
                <w:alias w:val="M09.S6.E064.commit_share"/>
                <w:tag w:val="M09.S6.E064.commit_share"/>
                <w:text/>
              </w:sdtPr>
              <w:sdtContent>
                <w:r>
                  <w:rPr>
                    <w:sz w:val="14"/>
                    <w:szCs w:val="14"/>
                  </w:rPr>
                  <w:t xml:space="preserve">type here</w:t>
                </w:r>
              </w:sdtContent>
            </w:sdt>
          </w:p>
        </w:tc>
        <w:tc>
          <w:tcPr>
            <w:tcW w:type="dxa" w:w="1304"/>
          </w:tcPr>
          <w:p>
            <w:pPr>
              <w:keepNext/>
              <w:spacing w:after="0"/>
            </w:pPr>
            <w:r/>
            <w:sdt>
              <w:sdtPr>
                <w:rPr>
                  <w:sz w:val="14"/>
                  <w:szCs w:val="14"/>
                </w:rPr>
                <w:alias w:val="M09.S6.E064.ai_draft_share"/>
                <w:tag w:val="M09.S6.E06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9.S6.E064.ai_errors_caught"/>
                <w:tag w:val="M09.S6.E06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Vihan Shripad Joshi (E070)</w:t>
            </w:r>
          </w:p>
        </w:tc>
        <w:tc>
          <w:tcPr>
            <w:tcW w:type="dxa" w:w="850"/>
          </w:tcPr>
          <w:p>
            <w:pPr>
              <w:keepNext/>
              <w:spacing w:after="0"/>
            </w:pPr>
            <w:r/>
            <w:sdt>
              <w:sdtPr>
                <w:rPr>
                  <w:sz w:val="14"/>
                  <w:szCs w:val="14"/>
                </w:rPr>
                <w:alias w:val="M09.S6.E070.hours"/>
                <w:tag w:val="M09.S6.E070.hours"/>
                <w:text/>
              </w:sdtPr>
              <w:sdtContent>
                <w:r>
                  <w:rPr>
                    <w:sz w:val="14"/>
                    <w:szCs w:val="14"/>
                  </w:rPr>
                  <w:t xml:space="preserve">type here</w:t>
                </w:r>
              </w:sdtContent>
            </w:sdt>
          </w:p>
        </w:tc>
        <w:tc>
          <w:tcPr>
            <w:tcW w:type="dxa" w:w="1247"/>
          </w:tcPr>
          <w:p>
            <w:pPr>
              <w:keepNext/>
              <w:spacing w:after="0"/>
            </w:pPr>
            <w:r/>
            <w:sdt>
              <w:sdtPr>
                <w:rPr>
                  <w:sz w:val="14"/>
                  <w:szCs w:val="14"/>
                </w:rPr>
                <w:alias w:val="M09.S6.E070.role_fidelity"/>
                <w:tag w:val="M09.S6.E070.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9.S6.E070.cross_disciplinary_skill"/>
                <w:tag w:val="M09.S6.E070.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9.S6.E070.scripts_authored"/>
                <w:tag w:val="M09.S6.E070.scripts_authored"/>
                <w:text/>
              </w:sdtPr>
              <w:sdtContent>
                <w:r>
                  <w:rPr>
                    <w:sz w:val="14"/>
                    <w:szCs w:val="14"/>
                  </w:rPr>
                  <w:t xml:space="preserve">type here</w:t>
                </w:r>
              </w:sdtContent>
            </w:sdt>
          </w:p>
        </w:tc>
        <w:tc>
          <w:tcPr>
            <w:tcW w:type="dxa" w:w="1020"/>
          </w:tcPr>
          <w:p>
            <w:pPr>
              <w:keepNext/>
              <w:spacing w:after="0"/>
            </w:pPr>
            <w:r/>
            <w:sdt>
              <w:sdtPr>
                <w:rPr>
                  <w:sz w:val="14"/>
                  <w:szCs w:val="14"/>
                </w:rPr>
                <w:alias w:val="M09.S6.E070.commit_share"/>
                <w:tag w:val="M09.S6.E070.commit_share"/>
                <w:text/>
              </w:sdtPr>
              <w:sdtContent>
                <w:r>
                  <w:rPr>
                    <w:sz w:val="14"/>
                    <w:szCs w:val="14"/>
                  </w:rPr>
                  <w:t xml:space="preserve">type here</w:t>
                </w:r>
              </w:sdtContent>
            </w:sdt>
          </w:p>
        </w:tc>
        <w:tc>
          <w:tcPr>
            <w:tcW w:type="dxa" w:w="1304"/>
          </w:tcPr>
          <w:p>
            <w:pPr>
              <w:keepNext/>
              <w:spacing w:after="0"/>
            </w:pPr>
            <w:r/>
            <w:sdt>
              <w:sdtPr>
                <w:rPr>
                  <w:sz w:val="14"/>
                  <w:szCs w:val="14"/>
                </w:rPr>
                <w:alias w:val="M09.S6.E070.ai_draft_share"/>
                <w:tag w:val="M09.S6.E070.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9.S6.E070.ai_errors_caught"/>
                <w:tag w:val="M09.S6.E070.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Pratik Mangesh Gaikwad (E073)</w:t>
            </w:r>
          </w:p>
        </w:tc>
        <w:tc>
          <w:tcPr>
            <w:tcW w:type="dxa" w:w="850"/>
          </w:tcPr>
          <w:p>
            <w:pPr>
              <w:spacing w:after="0"/>
            </w:pPr>
            <w:r/>
            <w:sdt>
              <w:sdtPr>
                <w:rPr>
                  <w:sz w:val="14"/>
                  <w:szCs w:val="14"/>
                </w:rPr>
                <w:alias w:val="M09.S6.E073.hours"/>
                <w:tag w:val="M09.S6.E073.hours"/>
                <w:text/>
              </w:sdtPr>
              <w:sdtContent>
                <w:r>
                  <w:rPr>
                    <w:sz w:val="14"/>
                    <w:szCs w:val="14"/>
                  </w:rPr>
                  <w:t xml:space="preserve">type here</w:t>
                </w:r>
              </w:sdtContent>
            </w:sdt>
          </w:p>
        </w:tc>
        <w:tc>
          <w:tcPr>
            <w:tcW w:type="dxa" w:w="1247"/>
          </w:tcPr>
          <w:p>
            <w:pPr>
              <w:spacing w:after="0"/>
            </w:pPr>
            <w:r/>
            <w:sdt>
              <w:sdtPr>
                <w:rPr>
                  <w:sz w:val="14"/>
                  <w:szCs w:val="14"/>
                </w:rPr>
                <w:alias w:val="M09.S6.E073.role_fidelity"/>
                <w:tag w:val="M09.S6.E073.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spacing w:after="0"/>
            </w:pPr>
            <w:r/>
            <w:sdt>
              <w:sdtPr>
                <w:rPr>
                  <w:sz w:val="14"/>
                  <w:szCs w:val="14"/>
                </w:rPr>
                <w:alias w:val="M09.S6.E073.cross_disciplinary_skill"/>
                <w:tag w:val="M09.S6.E073.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spacing w:after="0"/>
            </w:pPr>
            <w:r/>
            <w:sdt>
              <w:sdtPr>
                <w:rPr>
                  <w:sz w:val="14"/>
                  <w:szCs w:val="14"/>
                </w:rPr>
                <w:alias w:val="M09.S6.E073.scripts_authored"/>
                <w:tag w:val="M09.S6.E073.scripts_authored"/>
                <w:text/>
              </w:sdtPr>
              <w:sdtContent>
                <w:r>
                  <w:rPr>
                    <w:sz w:val="14"/>
                    <w:szCs w:val="14"/>
                  </w:rPr>
                  <w:t xml:space="preserve">type here</w:t>
                </w:r>
              </w:sdtContent>
            </w:sdt>
          </w:p>
        </w:tc>
        <w:tc>
          <w:tcPr>
            <w:tcW w:type="dxa" w:w="1020"/>
          </w:tcPr>
          <w:p>
            <w:pPr>
              <w:spacing w:after="0"/>
            </w:pPr>
            <w:r/>
            <w:sdt>
              <w:sdtPr>
                <w:rPr>
                  <w:sz w:val="14"/>
                  <w:szCs w:val="14"/>
                </w:rPr>
                <w:alias w:val="M09.S6.E073.commit_share"/>
                <w:tag w:val="M09.S6.E073.commit_share"/>
                <w:text/>
              </w:sdtPr>
              <w:sdtContent>
                <w:r>
                  <w:rPr>
                    <w:sz w:val="14"/>
                    <w:szCs w:val="14"/>
                  </w:rPr>
                  <w:t xml:space="preserve">type here</w:t>
                </w:r>
              </w:sdtContent>
            </w:sdt>
          </w:p>
        </w:tc>
        <w:tc>
          <w:tcPr>
            <w:tcW w:type="dxa" w:w="1304"/>
          </w:tcPr>
          <w:p>
            <w:pPr>
              <w:spacing w:after="0"/>
            </w:pPr>
            <w:r/>
            <w:sdt>
              <w:sdtPr>
                <w:rPr>
                  <w:sz w:val="14"/>
                  <w:szCs w:val="14"/>
                </w:rPr>
                <w:alias w:val="M09.S6.E073.ai_draft_share"/>
                <w:tag w:val="M09.S6.E073.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spacing w:after="0"/>
            </w:pPr>
            <w:r/>
            <w:sdt>
              <w:sdtPr>
                <w:rPr>
                  <w:sz w:val="14"/>
                  <w:szCs w:val="14"/>
                </w:rPr>
                <w:alias w:val="M09.S6.E073.ai_errors_caught"/>
                <w:tag w:val="M09.S6.E073.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keepNext/>
              <w:spacing w:after="0"/>
            </w:pPr>
            <w:r/>
            <w:r>
              <w:rPr>
                <w:b w:val="0"/>
                <w:i w:val="0"/>
                <w:color w:val="000000"/>
                <w:sz w:val="14"/>
              </w:rPr>
              <w:t>Arnav Saurabh Surve (E064)</w:t>
            </w:r>
          </w:p>
        </w:tc>
        <w:tc>
          <w:tcPr>
            <w:tcW w:type="dxa" w:w="1474"/>
          </w:tcPr>
          <w:p>
            <w:pPr>
              <w:keepNext/>
              <w:spacing w:after="0"/>
            </w:pPr>
            <w:r/>
            <w:sdt>
              <w:sdtPr>
                <w:rPr>
                  <w:sz w:val="14"/>
                  <w:szCs w:val="14"/>
                </w:rPr>
                <w:alias w:val="M09.S6.E064.prior_simulator"/>
                <w:tag w:val="M09.S6.E064.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9.S6.E064.most_valuable"/>
                <w:tag w:val="M09.S6.E064.most_valuable"/>
                <w:text/>
              </w:sdtPr>
              <w:sdtContent>
                <w:r>
                  <w:rPr>
                    <w:sz w:val="14"/>
                    <w:szCs w:val="14"/>
                  </w:rPr>
                  <w:t xml:space="preserve">type here</w:t>
                </w:r>
              </w:sdtContent>
            </w:sdt>
          </w:p>
        </w:tc>
        <w:tc>
          <w:tcPr>
            <w:tcW w:type="dxa" w:w="3515"/>
          </w:tcPr>
          <w:p>
            <w:pPr>
              <w:keepNext/>
              <w:spacing w:after="0"/>
            </w:pPr>
            <w:r/>
            <w:sdt>
              <w:sdtPr>
                <w:rPr>
                  <w:sz w:val="14"/>
                  <w:szCs w:val="14"/>
                </w:rPr>
                <w:alias w:val="M09.S6.E064.change_one_thing"/>
                <w:tag w:val="M09.S6.E064.change_one_thing"/>
                <w:text/>
              </w:sdtPr>
              <w:sdtContent>
                <w:r>
                  <w:rPr>
                    <w:sz w:val="14"/>
                    <w:szCs w:val="14"/>
                  </w:rPr>
                  <w:t xml:space="preserve">type here</w:t>
                </w:r>
              </w:sdtContent>
            </w:sdt>
          </w:p>
        </w:tc>
      </w:tr>
      <w:tr>
        <w:trPr>
          <w:trHeight w:val="454" w:hRule="atLeast"/>
          <w:cantSplit/>
        </w:trPr>
        <w:tc>
          <w:tcPr>
            <w:tcW w:type="dxa" w:w="1701"/>
          </w:tcPr>
          <w:p>
            <w:pPr>
              <w:keepNext/>
              <w:spacing w:after="0"/>
            </w:pPr>
            <w:r/>
            <w:r>
              <w:rPr>
                <w:b w:val="0"/>
                <w:i w:val="0"/>
                <w:color w:val="000000"/>
                <w:sz w:val="14"/>
              </w:rPr>
              <w:t>Vihan Shripad Joshi (E070)</w:t>
            </w:r>
          </w:p>
        </w:tc>
        <w:tc>
          <w:tcPr>
            <w:tcW w:type="dxa" w:w="1474"/>
          </w:tcPr>
          <w:p>
            <w:pPr>
              <w:keepNext/>
              <w:spacing w:after="0"/>
            </w:pPr>
            <w:r/>
            <w:sdt>
              <w:sdtPr>
                <w:rPr>
                  <w:sz w:val="14"/>
                  <w:szCs w:val="14"/>
                </w:rPr>
                <w:alias w:val="M09.S6.E070.prior_simulator"/>
                <w:tag w:val="M09.S6.E070.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9.S6.E070.most_valuable"/>
                <w:tag w:val="M09.S6.E070.most_valuable"/>
                <w:text/>
              </w:sdtPr>
              <w:sdtContent>
                <w:r>
                  <w:rPr>
                    <w:sz w:val="14"/>
                    <w:szCs w:val="14"/>
                  </w:rPr>
                  <w:t xml:space="preserve">type here</w:t>
                </w:r>
              </w:sdtContent>
            </w:sdt>
          </w:p>
        </w:tc>
        <w:tc>
          <w:tcPr>
            <w:tcW w:type="dxa" w:w="3515"/>
          </w:tcPr>
          <w:p>
            <w:pPr>
              <w:keepNext/>
              <w:spacing w:after="0"/>
            </w:pPr>
            <w:r/>
            <w:sdt>
              <w:sdtPr>
                <w:rPr>
                  <w:sz w:val="14"/>
                  <w:szCs w:val="14"/>
                </w:rPr>
                <w:alias w:val="M09.S6.E070.change_one_thing"/>
                <w:tag w:val="M09.S6.E070.change_one_thing"/>
                <w:text/>
              </w:sdtPr>
              <w:sdtContent>
                <w:r>
                  <w:rPr>
                    <w:sz w:val="14"/>
                    <w:szCs w:val="14"/>
                  </w:rPr>
                  <w:t xml:space="preserve">type here</w:t>
                </w:r>
              </w:sdtContent>
            </w:sdt>
          </w:p>
        </w:tc>
      </w:tr>
      <w:tr>
        <w:trPr>
          <w:trHeight w:val="454" w:hRule="atLeast"/>
          <w:cantSplit/>
        </w:trPr>
        <w:tc>
          <w:tcPr>
            <w:tcW w:type="dxa" w:w="1701"/>
          </w:tcPr>
          <w:p>
            <w:pPr>
              <w:spacing w:after="0"/>
            </w:pPr>
            <w:r/>
            <w:r>
              <w:rPr>
                <w:b w:val="0"/>
                <w:i w:val="0"/>
                <w:color w:val="000000"/>
                <w:sz w:val="14"/>
              </w:rPr>
              <w:t>Pratik Mangesh Gaikwad (E073)</w:t>
            </w:r>
          </w:p>
        </w:tc>
        <w:tc>
          <w:tcPr>
            <w:tcW w:type="dxa" w:w="1474"/>
          </w:tcPr>
          <w:p>
            <w:pPr>
              <w:spacing w:after="0"/>
            </w:pPr>
            <w:r/>
            <w:sdt>
              <w:sdtPr>
                <w:rPr>
                  <w:sz w:val="14"/>
                  <w:szCs w:val="14"/>
                </w:rPr>
                <w:alias w:val="M09.S6.E073.prior_simulator"/>
                <w:tag w:val="M09.S6.E073.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spacing w:after="0"/>
            </w:pPr>
            <w:r/>
            <w:sdt>
              <w:sdtPr>
                <w:rPr>
                  <w:sz w:val="14"/>
                  <w:szCs w:val="14"/>
                </w:rPr>
                <w:alias w:val="M09.S6.E073.most_valuable"/>
                <w:tag w:val="M09.S6.E073.most_valuable"/>
                <w:text/>
              </w:sdtPr>
              <w:sdtContent>
                <w:r>
                  <w:rPr>
                    <w:sz w:val="14"/>
                    <w:szCs w:val="14"/>
                  </w:rPr>
                  <w:t xml:space="preserve">type here</w:t>
                </w:r>
              </w:sdtContent>
            </w:sdt>
          </w:p>
        </w:tc>
        <w:tc>
          <w:tcPr>
            <w:tcW w:type="dxa" w:w="3515"/>
          </w:tcPr>
          <w:p>
            <w:pPr>
              <w:spacing w:after="0"/>
            </w:pPr>
            <w:r/>
            <w:sdt>
              <w:sdtPr>
                <w:rPr>
                  <w:sz w:val="14"/>
                  <w:szCs w:val="14"/>
                </w:rPr>
                <w:alias w:val="M09.S6.E073.change_one_thing"/>
                <w:tag w:val="M09.S6.E073.change_one_thing"/>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AIR   ·   B: IEEE/RSJ IROS</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Arnav Saurabh Surve (E064)</w:t>
            </w:r>
          </w:p>
        </w:tc>
        <w:tc>
          <w:tcPr>
            <w:tcW w:type="dxa" w:w="1247"/>
          </w:tcPr>
          <w:p>
            <w:pPr>
              <w:keepNext/>
              <w:spacing w:after="0"/>
            </w:pPr>
            <w:r/>
            <w:sdt>
              <w:sdtPr>
                <w:rPr>
                  <w:sz w:val="15"/>
                  <w:szCs w:val="15"/>
                </w:rPr>
                <w:alias w:val="M09.SIGN.E064.original"/>
                <w:tag w:val="M09.SIGN.E06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9.SIGN.E064.code_runs"/>
                <w:tag w:val="M09.SIGN.E06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9.SIGN.E064.viva_ready"/>
                <w:tag w:val="M09.SIGN.E06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9.SIGN.E064.research_consent"/>
                <w:tag w:val="M09.SIGN.E06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Vihan Shripad Joshi (E070)</w:t>
            </w:r>
          </w:p>
        </w:tc>
        <w:tc>
          <w:tcPr>
            <w:tcW w:type="dxa" w:w="1247"/>
          </w:tcPr>
          <w:p>
            <w:pPr>
              <w:keepNext/>
              <w:spacing w:after="0"/>
            </w:pPr>
            <w:r/>
            <w:sdt>
              <w:sdtPr>
                <w:rPr>
                  <w:sz w:val="15"/>
                  <w:szCs w:val="15"/>
                </w:rPr>
                <w:alias w:val="M09.SIGN.E070.original"/>
                <w:tag w:val="M09.SIGN.E070.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9.SIGN.E070.code_runs"/>
                <w:tag w:val="M09.SIGN.E070.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9.SIGN.E070.viva_ready"/>
                <w:tag w:val="M09.SIGN.E070.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9.SIGN.E070.research_consent"/>
                <w:tag w:val="M09.SIGN.E070.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Pratik Mangesh Gaikwad (E073)</w:t>
            </w:r>
          </w:p>
        </w:tc>
        <w:tc>
          <w:tcPr>
            <w:tcW w:type="dxa" w:w="1247"/>
          </w:tcPr>
          <w:p>
            <w:pPr>
              <w:spacing w:after="0"/>
            </w:pPr>
            <w:r/>
            <w:sdt>
              <w:sdtPr>
                <w:rPr>
                  <w:sz w:val="15"/>
                  <w:szCs w:val="15"/>
                </w:rPr>
                <w:alias w:val="M09.SIGN.E073.original"/>
                <w:tag w:val="M09.SIGN.E073.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9.SIGN.E073.code_runs"/>
                <w:tag w:val="M09.SIGN.E073.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9.SIGN.E073.viva_ready"/>
                <w:tag w:val="M09.SIGN.E073.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M09.SIGN.E073.research_consent"/>
                <w:tag w:val="M09.SIGN.E073.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09 · Commit the filled .docx + .pdf to Group_09_Arnav_Vihan_Pratik/docs/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