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0" w:before="0"/>
        <w:jc w:val="center"/>
      </w:pPr>
      <w:r>
        <w:rPr>
          <w:b/>
          <w:i w:val="0"/>
          <w:color w:val="000000"/>
          <w:sz w:val="18"/>
        </w:rPr>
        <w:t>SVKM's NMIMS · Mukesh Patel School of Technology Management &amp; Engineering, Mumbai</w:t>
      </w:r>
    </w:p>
    <w:p>
      <w:pPr>
        <w:keepNext/>
        <w:spacing w:after="80" w:before="0"/>
        <w:jc w:val="center"/>
      </w:pPr>
      <w:r>
        <w:rPr>
          <w:b w:val="0"/>
          <w:i w:val="0"/>
          <w:color w:val="000000"/>
          <w:sz w:val="16"/>
        </w:rPr>
        <w:t>Modern Day Robotics &amp; Its Industrial Applications (MDRIIA - 702CO0E012) · B.Tech Computer Science &amp; Business Systems (CSBS), in partnership with TCS · AY 2026–27 Odd Semester</w:t>
      </w:r>
    </w:p>
    <w:p>
      <w:pPr>
        <w:keepNext/>
        <w:spacing w:after="20" w:before="0"/>
        <w:jc w:val="center"/>
      </w:pPr>
      <w:r>
        <w:rPr>
          <w:b/>
          <w:i w:val="0"/>
          <w:color w:val="000000"/>
          <w:sz w:val="30"/>
        </w:rPr>
        <w:t>GROUP 05 TECHNICAL DOSSIER</w:t>
      </w:r>
    </w:p>
    <w:p>
      <w:pPr>
        <w:keepNext/>
        <w:spacing w:after="120" w:before="0"/>
        <w:jc w:val="center"/>
      </w:pPr>
      <w:r>
        <w:rPr>
          <w:b w:val="0"/>
          <w:i/>
          <w:color w:val="000000"/>
          <w:sz w:val="16"/>
        </w:rPr>
        <w:t>Capstone ICA (20 marks): CDIO Robotics Engineering &amp; MuJoCo Physics 10 · CSBS Techno-Economic Business Systems Analysis 5 · Studio Showcase &amp; Viva Voce 5</w:t>
      </w:r>
    </w:p>
    <w:tbl>
      <w:tblPr>
        <w:tblStyle w:val="TableGrid"/>
        <w:tblW w:type="auto" w:w="0"/>
        <w:jc w:val="center"/>
        <w:tblLayout w:type="fixed"/>
        <w:tblLook w:firstColumn="1" w:firstRow="1" w:lastColumn="0" w:lastRow="0" w:noHBand="0" w:noVBand="1" w:val="04A0"/>
      </w:tblPr>
      <w:tblGrid>
        <w:gridCol w:w="2608"/>
        <w:gridCol w:w="7597"/>
      </w:tblGrid>
      <w:tr>
        <w:trPr>
          <w:cantSplit/>
        </w:trPr>
        <w:tc>
          <w:tcPr>
            <w:tcW w:type="dxa" w:w="2608"/>
            <w:shd w:val="clear" w:color="auto" w:fill="F2F2F2"/>
          </w:tcPr>
          <w:p>
            <w:pPr>
              <w:keepNext/>
              <w:spacing w:after="0"/>
            </w:pPr>
            <w:r/>
            <w:r>
              <w:rPr>
                <w:b/>
                <w:i w:val="0"/>
                <w:color w:val="000000"/>
                <w:sz w:val="15"/>
              </w:rPr>
              <w:t>Group · project</w:t>
            </w:r>
          </w:p>
        </w:tc>
        <w:tc>
          <w:tcPr>
            <w:tcW w:type="dxa" w:w="7597"/>
          </w:tcPr>
          <w:p>
            <w:pPr>
              <w:keepNext/>
              <w:spacing w:after="0"/>
            </w:pPr>
            <w:r/>
            <w:r>
              <w:rPr>
                <w:b w:val="0"/>
                <w:i w:val="0"/>
                <w:color w:val="000000"/>
                <w:sz w:val="15"/>
              </w:rPr>
              <w:t>Group 05 · Collaborative Dual-UAV Autonomous Surveillance System (MPSTME GUARDIAN)</w:t>
            </w:r>
          </w:p>
        </w:tc>
      </w:tr>
      <w:tr>
        <w:trPr>
          <w:cantSplit/>
        </w:trPr>
        <w:tc>
          <w:tcPr>
            <w:tcW w:type="dxa" w:w="2608"/>
            <w:shd w:val="clear" w:color="auto" w:fill="F2F2F2"/>
          </w:tcPr>
          <w:p>
            <w:pPr>
              <w:keepNext/>
              <w:spacing w:after="0"/>
            </w:pPr>
            <w:r/>
            <w:r>
              <w:rPr>
                <w:b/>
                <w:i w:val="0"/>
                <w:color w:val="000000"/>
                <w:sz w:val="15"/>
              </w:rPr>
              <w:t>Monorepo folder</w:t>
            </w:r>
          </w:p>
        </w:tc>
        <w:tc>
          <w:tcPr>
            <w:tcW w:type="dxa" w:w="7597"/>
          </w:tcPr>
          <w:p>
            <w:pPr>
              <w:keepNext/>
              <w:spacing w:after="0"/>
            </w:pPr>
            <w:r/>
            <w:r>
              <w:rPr>
                <w:b w:val="0"/>
                <w:i w:val="0"/>
                <w:color w:val="000000"/>
                <w:sz w:val="15"/>
              </w:rPr>
              <w:t>https://github.com/sunny-nanade/NMIMS-MPSTME-MDRIIA-2026/tree/main/Group_05_Muaaz_Aditya_Zaid_Soumya</w:t>
            </w:r>
          </w:p>
        </w:tc>
      </w:tr>
      <w:tr>
        <w:trPr>
          <w:cantSplit/>
        </w:trPr>
        <w:tc>
          <w:tcPr>
            <w:tcW w:type="dxa" w:w="2608"/>
            <w:shd w:val="clear" w:color="auto" w:fill="F2F2F2"/>
          </w:tcPr>
          <w:p>
            <w:pPr>
              <w:keepNext/>
              <w:spacing w:after="0"/>
            </w:pPr>
            <w:r/>
            <w:r>
              <w:rPr>
                <w:b/>
                <w:i w:val="0"/>
                <w:color w:val="000000"/>
                <w:sz w:val="15"/>
              </w:rPr>
              <w:t>Submit (3 places)</w:t>
            </w:r>
          </w:p>
        </w:tc>
        <w:tc>
          <w:tcPr>
            <w:tcW w:type="dxa" w:w="7597"/>
          </w:tcPr>
          <w:p>
            <w:pPr>
              <w:keepNext/>
              <w:spacing w:after="0"/>
            </w:pPr>
            <w:r/>
            <w:r>
              <w:rPr>
                <w:b w:val="0"/>
                <w:i w:val="0"/>
                <w:color w:val="000000"/>
                <w:sz w:val="15"/>
              </w:rPr>
              <w:t>(1) PDF on MS Teams, turned in by EVERY member · (2) this filled Word file AND its PDF committed to Group_05_Muaaz_Aditya_Zaid_Soumya/docs/MDRIIA_Group_05_Technical_Dossier.docx / .pdf · (3) LinkedIn video URL in Section 5. Due Monday, 26-Oct-2026, 23:59 IST. Studio Showcase, Expo &amp; Viva Voce: Saturday, 31-Oct-2026.</w:t>
            </w:r>
          </w:p>
        </w:tc>
      </w:tr>
      <w:tr>
        <w:trPr>
          <w:cantSplit/>
        </w:trPr>
        <w:tc>
          <w:tcPr>
            <w:tcW w:type="dxa" w:w="2608"/>
            <w:shd w:val="clear" w:color="auto" w:fill="F2F2F2"/>
          </w:tcPr>
          <w:p>
            <w:pPr>
              <w:keepNext/>
              <w:spacing w:after="0"/>
            </w:pPr>
            <w:r/>
            <w:r>
              <w:rPr>
                <w:b/>
                <w:i w:val="0"/>
                <w:color w:val="000000"/>
                <w:sz w:val="15"/>
              </w:rPr>
              <w:t>No slides</w:t>
            </w:r>
          </w:p>
        </w:tc>
        <w:tc>
          <w:tcPr>
            <w:tcW w:type="dxa" w:w="7597"/>
          </w:tcPr>
          <w:p>
            <w:pPr>
              <w:keepNext/>
              <w:spacing w:after="0"/>
            </w:pPr>
            <w:r/>
            <w:r>
              <w:rPr>
                <w:b w:val="0"/>
                <w:i w:val="0"/>
                <w:color w:val="000000"/>
                <w:sz w:val="15"/>
              </w:rPr>
              <w:t>There is no PPT for MDRIIA. At the Expo and in your video you present the live MuJoCo simulation, your business sensitivity graphs, and a webcam picture-in-picture of every member.</w:t>
            </w:r>
          </w:p>
        </w:tc>
      </w:tr>
      <w:tr>
        <w:trPr>
          <w:cantSplit/>
        </w:trPr>
        <w:tc>
          <w:tcPr>
            <w:tcW w:type="dxa" w:w="2608"/>
            <w:shd w:val="clear" w:color="auto" w:fill="F2F2F2"/>
          </w:tcPr>
          <w:p>
            <w:pPr>
              <w:spacing w:after="0"/>
            </w:pPr>
            <w:r/>
            <w:r>
              <w:rPr>
                <w:b/>
                <w:i w:val="0"/>
                <w:color w:val="000000"/>
                <w:sz w:val="15"/>
              </w:rPr>
              <w:t>How to fill this file</w:t>
            </w:r>
          </w:p>
        </w:tc>
        <w:tc>
          <w:tcPr>
            <w:tcW w:type="dxa" w:w="7597"/>
          </w:tcPr>
          <w:p>
            <w:pPr>
              <w:spacing w:after="0"/>
            </w:pPr>
            <w:r/>
            <w:r>
              <w:rPr>
                <w:b w:val="0"/>
                <w:i w:val="0"/>
                <w:color w:val="000000"/>
                <w:sz w:val="15"/>
              </w:rPr>
              <w:t>Use Microsoft Word (desktop). Choose answers from the 'Select ▾' drop-downs and type into the 'type here' fields. Do not delete or retype them and do not edit this file in Google Docs: the fields are how your answers are read.</w:t>
            </w:r>
          </w:p>
        </w:tc>
      </w:tr>
    </w:tbl>
    <w:p>
      <w:pPr>
        <w:spacing w:after="40" w:before="0"/>
      </w:pPr>
    </w:p>
    <w:tbl>
      <w:tblPr>
        <w:tblStyle w:val="TableGrid"/>
        <w:tblW w:type="auto" w:w="0"/>
        <w:jc w:val="center"/>
        <w:tblLayout w:type="fixed"/>
        <w:tblLook w:firstColumn="1" w:firstRow="1" w:lastColumn="0" w:lastRow="0" w:noHBand="0" w:noVBand="1" w:val="04A0"/>
      </w:tblPr>
      <w:tblGrid>
        <w:gridCol w:w="2154"/>
        <w:gridCol w:w="680"/>
        <w:gridCol w:w="1304"/>
        <w:gridCol w:w="2494"/>
        <w:gridCol w:w="3572"/>
      </w:tblGrid>
      <w:tr>
        <w:trPr>
          <w:cantSplit/>
        </w:trPr>
        <w:tc>
          <w:tcPr>
            <w:tcW w:type="dxa" w:w="2154"/>
            <w:shd w:val="clear" w:color="auto" w:fill="D9D9D9"/>
          </w:tcPr>
          <w:p>
            <w:pPr>
              <w:keepNext/>
              <w:spacing w:after="0"/>
            </w:pPr>
            <w:r/>
            <w:r>
              <w:rPr>
                <w:b/>
                <w:i w:val="0"/>
                <w:color w:val="000000"/>
                <w:sz w:val="15"/>
              </w:rPr>
              <w:t>Student name</w:t>
            </w:r>
          </w:p>
        </w:tc>
        <w:tc>
          <w:tcPr>
            <w:tcW w:type="dxa" w:w="680"/>
            <w:shd w:val="clear" w:color="auto" w:fill="D9D9D9"/>
          </w:tcPr>
          <w:p>
            <w:pPr>
              <w:keepNext/>
              <w:spacing w:after="0"/>
            </w:pPr>
            <w:r/>
            <w:r>
              <w:rPr>
                <w:b/>
                <w:i w:val="0"/>
                <w:color w:val="000000"/>
                <w:sz w:val="15"/>
              </w:rPr>
              <w:t>Roll No.</w:t>
            </w:r>
          </w:p>
        </w:tc>
        <w:tc>
          <w:tcPr>
            <w:tcW w:type="dxa" w:w="1304"/>
            <w:shd w:val="clear" w:color="auto" w:fill="D9D9D9"/>
          </w:tcPr>
          <w:p>
            <w:pPr>
              <w:keepNext/>
              <w:spacing w:after="0"/>
            </w:pPr>
            <w:r/>
            <w:r>
              <w:rPr>
                <w:b/>
                <w:i w:val="0"/>
                <w:color w:val="000000"/>
                <w:sz w:val="15"/>
              </w:rPr>
              <w:t>SAP ID</w:t>
            </w:r>
          </w:p>
        </w:tc>
        <w:tc>
          <w:tcPr>
            <w:tcW w:type="dxa" w:w="2494"/>
            <w:shd w:val="clear" w:color="auto" w:fill="D9D9D9"/>
          </w:tcPr>
          <w:p>
            <w:pPr>
              <w:keepNext/>
              <w:spacing w:after="0"/>
            </w:pPr>
            <w:r/>
            <w:r>
              <w:rPr>
                <w:b/>
                <w:i w:val="0"/>
                <w:color w:val="000000"/>
                <w:sz w:val="15"/>
              </w:rPr>
              <w:t>Capstone role(s)</w:t>
            </w:r>
          </w:p>
        </w:tc>
        <w:tc>
          <w:tcPr>
            <w:tcW w:type="dxa" w:w="3572"/>
            <w:shd w:val="clear" w:color="auto" w:fill="D9D9D9"/>
          </w:tcPr>
          <w:p>
            <w:pPr>
              <w:keepNext/>
              <w:spacing w:after="0"/>
            </w:pPr>
            <w:r/>
            <w:r>
              <w:rPr>
                <w:b/>
                <w:i w:val="0"/>
                <w:color w:val="000000"/>
                <w:sz w:val="15"/>
              </w:rPr>
              <w:t>Specialisation (finalised titles sheet / monorepo)</w:t>
            </w:r>
          </w:p>
        </w:tc>
      </w:tr>
      <w:tr>
        <w:trPr>
          <w:cantSplit/>
        </w:trPr>
        <w:tc>
          <w:tcPr>
            <w:tcW w:type="dxa" w:w="2154"/>
          </w:tcPr>
          <w:p>
            <w:pPr>
              <w:keepNext/>
              <w:spacing w:after="0"/>
            </w:pPr>
            <w:r/>
            <w:r>
              <w:rPr>
                <w:b/>
                <w:i w:val="0"/>
                <w:color w:val="000000"/>
                <w:sz w:val="14"/>
              </w:rPr>
              <w:t>Muaaz Mohammed Iqbal Shaikh</w:t>
            </w:r>
          </w:p>
        </w:tc>
        <w:tc>
          <w:tcPr>
            <w:tcW w:type="dxa" w:w="680"/>
          </w:tcPr>
          <w:p>
            <w:pPr>
              <w:keepNext/>
              <w:spacing w:after="0"/>
            </w:pPr>
            <w:r/>
            <w:r>
              <w:rPr>
                <w:b w:val="0"/>
                <w:i w:val="0"/>
                <w:color w:val="000000"/>
                <w:sz w:val="14"/>
              </w:rPr>
              <w:t>E043</w:t>
            </w:r>
          </w:p>
        </w:tc>
        <w:tc>
          <w:tcPr>
            <w:tcW w:type="dxa" w:w="1304"/>
          </w:tcPr>
          <w:p>
            <w:pPr>
              <w:keepNext/>
              <w:spacing w:after="0"/>
            </w:pPr>
            <w:r/>
            <w:r>
              <w:rPr>
                <w:b w:val="0"/>
                <w:i w:val="0"/>
                <w:color w:val="000000"/>
                <w:sz w:val="14"/>
              </w:rPr>
              <w:t>70362400058</w:t>
            </w:r>
          </w:p>
        </w:tc>
        <w:tc>
          <w:tcPr>
            <w:tcW w:type="dxa" w:w="2494"/>
          </w:tcPr>
          <w:p>
            <w:pPr>
              <w:keepNext/>
              <w:spacing w:after="0"/>
            </w:pPr>
            <w:r/>
            <w:r>
              <w:rPr>
                <w:b w:val="0"/>
                <w:i w:val="0"/>
                <w:color w:val="000000"/>
                <w:sz w:val="14"/>
              </w:rPr>
              <w:t>Lead Robotics Systems Architect</w:t>
            </w:r>
          </w:p>
        </w:tc>
        <w:tc>
          <w:tcPr>
            <w:tcW w:type="dxa" w:w="3572"/>
          </w:tcPr>
          <w:p>
            <w:pPr>
              <w:keepNext/>
              <w:spacing w:after="0"/>
            </w:pPr>
            <w:r/>
            <w:r>
              <w:rPr>
                <w:b w:val="0"/>
                <w:i w:val="0"/>
                <w:color w:val="000000"/>
                <w:sz w:val="14"/>
              </w:rPr>
              <w:t>Lead UAV Flight Dynamics, Path Planner &amp; Coordinated Fleet Architect</w:t>
            </w:r>
          </w:p>
        </w:tc>
      </w:tr>
      <w:tr>
        <w:trPr>
          <w:cantSplit/>
        </w:trPr>
        <w:tc>
          <w:tcPr>
            <w:tcW w:type="dxa" w:w="2154"/>
          </w:tcPr>
          <w:p>
            <w:pPr>
              <w:keepNext/>
              <w:spacing w:after="0"/>
            </w:pPr>
            <w:r/>
            <w:r>
              <w:rPr>
                <w:b/>
                <w:i w:val="0"/>
                <w:color w:val="000000"/>
                <w:sz w:val="14"/>
              </w:rPr>
              <w:t>Aditya Rajkumar</w:t>
            </w:r>
          </w:p>
        </w:tc>
        <w:tc>
          <w:tcPr>
            <w:tcW w:type="dxa" w:w="680"/>
          </w:tcPr>
          <w:p>
            <w:pPr>
              <w:keepNext/>
              <w:spacing w:after="0"/>
            </w:pPr>
            <w:r/>
            <w:r>
              <w:rPr>
                <w:b w:val="0"/>
                <w:i w:val="0"/>
                <w:color w:val="000000"/>
                <w:sz w:val="14"/>
              </w:rPr>
              <w:t>E051</w:t>
            </w:r>
          </w:p>
        </w:tc>
        <w:tc>
          <w:tcPr>
            <w:tcW w:type="dxa" w:w="1304"/>
          </w:tcPr>
          <w:p>
            <w:pPr>
              <w:keepNext/>
              <w:spacing w:after="0"/>
            </w:pPr>
            <w:r/>
            <w:r>
              <w:rPr>
                <w:b w:val="0"/>
                <w:i w:val="0"/>
                <w:color w:val="000000"/>
                <w:sz w:val="14"/>
              </w:rPr>
              <w:t>70362400040</w:t>
            </w:r>
          </w:p>
        </w:tc>
        <w:tc>
          <w:tcPr>
            <w:tcW w:type="dxa" w:w="2494"/>
          </w:tcPr>
          <w:p>
            <w:pPr>
              <w:keepNext/>
              <w:spacing w:after="0"/>
            </w:pPr>
            <w:r/>
            <w:r>
              <w:rPr>
                <w:b w:val="0"/>
                <w:i w:val="0"/>
                <w:color w:val="000000"/>
                <w:sz w:val="14"/>
              </w:rPr>
              <w:t>Autonomous Navigation / Vision Specialist</w:t>
            </w:r>
          </w:p>
        </w:tc>
        <w:tc>
          <w:tcPr>
            <w:tcW w:type="dxa" w:w="3572"/>
          </w:tcPr>
          <w:p>
            <w:pPr>
              <w:keepNext/>
              <w:spacing w:after="0"/>
            </w:pPr>
            <w:r/>
            <w:r>
              <w:rPr>
                <w:b w:val="0"/>
                <w:i w:val="0"/>
                <w:color w:val="000000"/>
                <w:sz w:val="14"/>
              </w:rPr>
              <w:t>Computer Vision, OpenCV Human Detection &amp; Tracking Specialist</w:t>
            </w:r>
          </w:p>
        </w:tc>
      </w:tr>
      <w:tr>
        <w:trPr>
          <w:cantSplit/>
        </w:trPr>
        <w:tc>
          <w:tcPr>
            <w:tcW w:type="dxa" w:w="2154"/>
          </w:tcPr>
          <w:p>
            <w:pPr>
              <w:keepNext/>
              <w:spacing w:after="0"/>
            </w:pPr>
            <w:r/>
            <w:r>
              <w:rPr>
                <w:b/>
                <w:i w:val="0"/>
                <w:color w:val="000000"/>
                <w:sz w:val="14"/>
              </w:rPr>
              <w:t>Zaid Rezaur Rahman</w:t>
            </w:r>
          </w:p>
        </w:tc>
        <w:tc>
          <w:tcPr>
            <w:tcW w:type="dxa" w:w="680"/>
          </w:tcPr>
          <w:p>
            <w:pPr>
              <w:keepNext/>
              <w:spacing w:after="0"/>
            </w:pPr>
            <w:r/>
            <w:r>
              <w:rPr>
                <w:b w:val="0"/>
                <w:i w:val="0"/>
                <w:color w:val="000000"/>
                <w:sz w:val="14"/>
              </w:rPr>
              <w:t>E075</w:t>
            </w:r>
          </w:p>
        </w:tc>
        <w:tc>
          <w:tcPr>
            <w:tcW w:type="dxa" w:w="1304"/>
          </w:tcPr>
          <w:p>
            <w:pPr>
              <w:keepNext/>
              <w:spacing w:after="0"/>
            </w:pPr>
            <w:r/>
            <w:r>
              <w:rPr>
                <w:b w:val="0"/>
                <w:i w:val="0"/>
                <w:color w:val="000000"/>
                <w:sz w:val="14"/>
              </w:rPr>
              <w:t>70362300055</w:t>
            </w:r>
          </w:p>
        </w:tc>
        <w:tc>
          <w:tcPr>
            <w:tcW w:type="dxa" w:w="2494"/>
          </w:tcPr>
          <w:p>
            <w:pPr>
              <w:keepNext/>
              <w:spacing w:after="0"/>
            </w:pPr>
            <w:r/>
            <w:r>
              <w:rPr>
                <w:b w:val="0"/>
                <w:i w:val="0"/>
                <w:color w:val="000000"/>
                <w:sz w:val="14"/>
              </w:rPr>
              <w:t>Telemetry QA Lead</w:t>
            </w:r>
          </w:p>
        </w:tc>
        <w:tc>
          <w:tcPr>
            <w:tcW w:type="dxa" w:w="3572"/>
          </w:tcPr>
          <w:p>
            <w:pPr>
              <w:keepNext/>
              <w:spacing w:after="0"/>
            </w:pPr>
            <w:r/>
            <w:r>
              <w:rPr>
                <w:b w:val="0"/>
                <w:i w:val="0"/>
                <w:color w:val="000000"/>
                <w:sz w:val="14"/>
              </w:rPr>
              <w:t>Restricted-Zone Geo-Fencing &amp; Intrusion Telemetry Lead</w:t>
            </w:r>
          </w:p>
        </w:tc>
      </w:tr>
      <w:tr>
        <w:trPr>
          <w:cantSplit/>
        </w:trPr>
        <w:tc>
          <w:tcPr>
            <w:tcW w:type="dxa" w:w="2154"/>
          </w:tcPr>
          <w:p>
            <w:pPr>
              <w:spacing w:after="0"/>
            </w:pPr>
            <w:r/>
            <w:r>
              <w:rPr>
                <w:b/>
                <w:i w:val="0"/>
                <w:color w:val="000000"/>
                <w:sz w:val="14"/>
              </w:rPr>
              <w:t>Soumya Subhankar Ranasingh</w:t>
            </w:r>
          </w:p>
        </w:tc>
        <w:tc>
          <w:tcPr>
            <w:tcW w:type="dxa" w:w="680"/>
          </w:tcPr>
          <w:p>
            <w:pPr>
              <w:spacing w:after="0"/>
            </w:pPr>
            <w:r/>
            <w:r>
              <w:rPr>
                <w:b w:val="0"/>
                <w:i w:val="0"/>
                <w:color w:val="000000"/>
                <w:sz w:val="14"/>
              </w:rPr>
              <w:t>E077</w:t>
            </w:r>
          </w:p>
        </w:tc>
        <w:tc>
          <w:tcPr>
            <w:tcW w:type="dxa" w:w="1304"/>
          </w:tcPr>
          <w:p>
            <w:pPr>
              <w:spacing w:after="0"/>
            </w:pPr>
            <w:r/>
            <w:r>
              <w:rPr>
                <w:b w:val="0"/>
                <w:i w:val="0"/>
                <w:color w:val="000000"/>
                <w:sz w:val="14"/>
              </w:rPr>
              <w:t>70362300043</w:t>
            </w:r>
          </w:p>
        </w:tc>
        <w:tc>
          <w:tcPr>
            <w:tcW w:type="dxa" w:w="2494"/>
          </w:tcPr>
          <w:p>
            <w:pPr>
              <w:spacing w:after="0"/>
            </w:pPr>
            <w:r/>
            <w:r>
              <w:rPr>
                <w:b w:val="0"/>
                <w:i w:val="0"/>
                <w:color w:val="000000"/>
                <w:sz w:val="14"/>
              </w:rPr>
              <w:t>CSBS Business &amp; Techno-economic Systems Analyst</w:t>
            </w:r>
          </w:p>
        </w:tc>
        <w:tc>
          <w:tcPr>
            <w:tcW w:type="dxa" w:w="3572"/>
          </w:tcPr>
          <w:p>
            <w:pPr>
              <w:spacing w:after="0"/>
            </w:pPr>
            <w:r/>
            <w:r>
              <w:rPr>
                <w:b w:val="0"/>
                <w:i w:val="0"/>
                <w:color w:val="000000"/>
                <w:sz w:val="14"/>
              </w:rPr>
              <w:t>CSBS Campus Security Operations &amp; OpEx Payback Analyst</w:t>
            </w:r>
          </w:p>
        </w:tc>
      </w:tr>
    </w:tbl>
    <w:p>
      <w:pPr>
        <w:keepNext/>
        <w:spacing w:after="40" w:before="0"/>
      </w:pPr>
      <w:r>
        <w:rPr>
          <w:b w:val="0"/>
          <w:i/>
          <w:color w:val="333333"/>
          <w:sz w:val="14"/>
        </w:rPr>
        <w:t>Roll numbers and SAP IDs are from the official student list. Tell Dr. Nanade by Tuesday, 20-Oct-2026 if any name, ID or role is wrong.</w:t>
      </w:r>
    </w:p>
    <w:p>
      <w:pPr>
        <w:spacing w:after="40" w:before="120"/>
        <w:keepNext/>
        <w:pBdr>
          <w:bottom w:val="single" w:sz="8" w:space="1" w:color="000000"/>
        </w:pBdr>
      </w:pPr>
      <w:r>
        <w:rPr>
          <w:b/>
          <w:i w:val="0"/>
          <w:color w:val="000000"/>
          <w:sz w:val="22"/>
        </w:rPr>
        <w:t>SECTION 1 · Problem Bottleneck, Industry Standards &amp; Aalborg Research Title</w:t>
      </w:r>
      <w:r>
        <w:rPr>
          <w:b w:val="0"/>
          <w:i/>
          <w:color w:val="000000"/>
          <w:sz w:val="17"/>
        </w:rPr>
        <w:t xml:space="preserve">    Component 1 · CDIO Robotics (10)</w:t>
      </w:r>
    </w:p>
    <w:tbl>
      <w:tblPr>
        <w:tblStyle w:val="TableGrid"/>
        <w:tblW w:type="auto" w:w="0"/>
        <w:jc w:val="center"/>
        <w:tblLayout w:type="fixed"/>
        <w:tblLook w:firstColumn="1" w:firstRow="1" w:lastColumn="0" w:lastRow="0" w:noHBand="0" w:noVBand="1" w:val="04A0"/>
      </w:tblPr>
      <w:tblGrid>
        <w:gridCol w:w="2608"/>
        <w:gridCol w:w="7597"/>
      </w:tblGrid>
      <w:tr>
        <w:trPr>
          <w:cantSplit/>
        </w:trPr>
        <w:tc>
          <w:tcPr>
            <w:tcW w:type="dxa" w:w="2608"/>
            <w:shd w:val="clear" w:color="auto" w:fill="F2F2F2"/>
          </w:tcPr>
          <w:p>
            <w:pPr>
              <w:keepNext/>
              <w:spacing w:after="0"/>
            </w:pPr>
            <w:r/>
            <w:r>
              <w:rPr>
                <w:b/>
                <w:i w:val="0"/>
                <w:color w:val="000000"/>
                <w:sz w:val="14"/>
              </w:rPr>
              <w:t>Authorised Aalborg title</w:t>
            </w:r>
          </w:p>
        </w:tc>
        <w:tc>
          <w:tcPr>
            <w:tcW w:type="dxa" w:w="7597"/>
          </w:tcPr>
          <w:p>
            <w:pPr>
              <w:keepNext/>
              <w:spacing w:after="0"/>
            </w:pPr>
            <w:r/>
            <w:r>
              <w:rPr>
                <w:b w:val="0"/>
                <w:i w:val="0"/>
                <w:color w:val="000000"/>
                <w:sz w:val="14"/>
              </w:rPr>
              <w:t>To what extent can a collaborative dual-UAV surveillance system simulated in MuJoCo optimize campus perimeter patrol cycle time and OpenCV human detection latency compared to static security guard patrols?</w:t>
            </w:r>
          </w:p>
        </w:tc>
      </w:tr>
      <w:tr>
        <w:trPr>
          <w:cantSplit/>
        </w:trPr>
        <w:tc>
          <w:tcPr>
            <w:tcW w:type="dxa" w:w="2608"/>
            <w:shd w:val="clear" w:color="auto" w:fill="F2F2F2"/>
          </w:tcPr>
          <w:p>
            <w:pPr>
              <w:keepNext/>
              <w:spacing w:after="0"/>
            </w:pPr>
            <w:r/>
            <w:r>
              <w:rPr>
                <w:b/>
                <w:i w:val="0"/>
                <w:color w:val="000000"/>
                <w:sz w:val="14"/>
              </w:rPr>
              <w:t>Original draft topic</w:t>
            </w:r>
          </w:p>
        </w:tc>
        <w:tc>
          <w:tcPr>
            <w:tcW w:type="dxa" w:w="7597"/>
          </w:tcPr>
          <w:p>
            <w:pPr>
              <w:keepNext/>
              <w:spacing w:after="0"/>
            </w:pPr>
            <w:r/>
            <w:r>
              <w:rPr>
                <w:b w:val="0"/>
                <w:i w:val="0"/>
                <w:color w:val="000000"/>
                <w:sz w:val="14"/>
              </w:rPr>
              <w:t>MPSTME GUARDIAN</w:t>
            </w:r>
          </w:p>
        </w:tc>
      </w:tr>
      <w:tr>
        <w:trPr>
          <w:cantSplit/>
        </w:trPr>
        <w:tc>
          <w:tcPr>
            <w:tcW w:type="dxa" w:w="2608"/>
            <w:shd w:val="clear" w:color="auto" w:fill="F2F2F2"/>
          </w:tcPr>
          <w:p>
            <w:pPr>
              <w:spacing w:after="0"/>
            </w:pPr>
            <w:r/>
            <w:r>
              <w:rPr>
                <w:b/>
                <w:i w:val="0"/>
                <w:color w:val="000000"/>
                <w:sz w:val="14"/>
              </w:rPr>
              <w:t>Why the title changed</w:t>
            </w:r>
          </w:p>
        </w:tc>
        <w:tc>
          <w:tcPr>
            <w:tcW w:type="dxa" w:w="7597"/>
          </w:tcPr>
          <w:p>
            <w:pPr>
              <w:spacing w:after="0"/>
            </w:pPr>
            <w:r/>
            <w:r>
              <w:rPr>
                <w:b w:val="0"/>
                <w:i w:val="0"/>
                <w:color w:val="000000"/>
                <w:sz w:val="14"/>
              </w:rPr>
              <w:t>The student submission provided a detailed three-paragraph proposal with commendable architectural ambition (dual drones, OpenCV person detection, restricted-zone alerts). However, the title was structured as a multi-sentence descriptive narrative rather than a concise, scientific Aalborg-UNESCO interrogative title. It also lacked the quantitative baseline comparison metric.</w:t>
            </w:r>
          </w:p>
        </w:tc>
      </w:tr>
    </w:tbl>
    <w:p>
      <w:pPr>
        <w:spacing w:after="40" w:before="0"/>
      </w:pPr>
    </w:p>
    <w:p>
      <w:pPr>
        <w:keepNext/>
        <w:spacing w:after="20" w:before="40"/>
      </w:pPr>
      <w:r>
        <w:rPr>
          <w:b/>
          <w:i w:val="0"/>
          <w:color w:val="000000"/>
          <w:sz w:val="18"/>
        </w:rPr>
        <w:t>1.1 Baseline friction: claim verification table</w:t>
      </w:r>
    </w:p>
    <w:p>
      <w:pPr>
        <w:keepNext/>
        <w:spacing w:after="40" w:before="0"/>
      </w:pPr>
      <w:r>
        <w:rPr>
          <w:b w:val="0"/>
          <w:i/>
          <w:color w:val="333333"/>
          <w:sz w:val="15"/>
        </w:rPr>
        <w:t>Each statement was carried over from your titles sheet or your monorepo scripts. Before you use it anywhere (dossier, video, paper), find the primary source yourself and record it, or correct or delete the claim. Statistics: cite the original study, not a blog or an AI answer.</w:t>
      </w:r>
    </w:p>
    <w:tbl>
      <w:tblPr>
        <w:tblStyle w:val="TableGrid"/>
        <w:tblW w:type="auto" w:w="0"/>
        <w:jc w:val="center"/>
        <w:tblLayout w:type="fixed"/>
        <w:tblLook w:firstColumn="1" w:firstRow="1" w:lastColumn="0" w:lastRow="0" w:noHBand="0" w:noVBand="1" w:val="04A0"/>
      </w:tblPr>
      <w:tblGrid>
        <w:gridCol w:w="2778"/>
        <w:gridCol w:w="2608"/>
        <w:gridCol w:w="2438"/>
        <w:gridCol w:w="1304"/>
        <w:gridCol w:w="1077"/>
      </w:tblGrid>
      <w:tr>
        <w:trPr>
          <w:cantSplit/>
        </w:trPr>
        <w:tc>
          <w:tcPr>
            <w:tcW w:type="dxa" w:w="2778"/>
            <w:shd w:val="clear" w:color="auto" w:fill="D9D9D9"/>
          </w:tcPr>
          <w:p>
            <w:pPr>
              <w:keepNext/>
              <w:spacing w:after="0"/>
            </w:pPr>
            <w:r/>
            <w:r>
              <w:rPr>
                <w:b/>
                <w:i w:val="0"/>
                <w:color w:val="000000"/>
                <w:sz w:val="13"/>
              </w:rPr>
              <w:t>Claim (as carried over)</w:t>
            </w:r>
          </w:p>
        </w:tc>
        <w:tc>
          <w:tcPr>
            <w:tcW w:type="dxa" w:w="2608"/>
            <w:shd w:val="clear" w:color="auto" w:fill="D9D9D9"/>
          </w:tcPr>
          <w:p>
            <w:pPr>
              <w:keepNext/>
              <w:spacing w:after="0"/>
            </w:pPr>
            <w:r/>
            <w:r>
              <w:rPr>
                <w:b/>
                <w:i w:val="0"/>
                <w:color w:val="000000"/>
                <w:sz w:val="13"/>
              </w:rPr>
              <w:t>Faculty pre-audit note</w:t>
            </w:r>
          </w:p>
        </w:tc>
        <w:tc>
          <w:tcPr>
            <w:tcW w:type="dxa" w:w="2438"/>
            <w:shd w:val="clear" w:color="auto" w:fill="D9D9D9"/>
          </w:tcPr>
          <w:p>
            <w:pPr>
              <w:keepNext/>
              <w:spacing w:after="0"/>
            </w:pPr>
            <w:r/>
            <w:r>
              <w:rPr>
                <w:b/>
                <w:i w:val="0"/>
                <w:color w:val="000000"/>
                <w:sz w:val="13"/>
              </w:rPr>
              <w:t>Primary source you verified (author, year, venue, DOI/URL)</w:t>
            </w:r>
          </w:p>
        </w:tc>
        <w:tc>
          <w:tcPr>
            <w:tcW w:type="dxa" w:w="1304"/>
            <w:shd w:val="clear" w:color="auto" w:fill="D9D9D9"/>
          </w:tcPr>
          <w:p>
            <w:pPr>
              <w:keepNext/>
              <w:spacing w:after="0"/>
            </w:pPr>
            <w:r/>
            <w:r>
              <w:rPr>
                <w:b/>
                <w:i w:val="0"/>
                <w:color w:val="000000"/>
                <w:sz w:val="13"/>
              </w:rPr>
              <w:t>Source type</w:t>
            </w:r>
          </w:p>
        </w:tc>
        <w:tc>
          <w:tcPr>
            <w:tcW w:type="dxa" w:w="1077"/>
            <w:shd w:val="clear" w:color="auto" w:fill="D9D9D9"/>
          </w:tcPr>
          <w:p>
            <w:pPr>
              <w:keepNext/>
              <w:spacing w:after="0"/>
            </w:pPr>
            <w:r/>
            <w:r>
              <w:rPr>
                <w:b/>
                <w:i w:val="0"/>
                <w:color w:val="000000"/>
                <w:sz w:val="13"/>
              </w:rPr>
              <w:t>Keep / Correct / Delete</w:t>
            </w:r>
          </w:p>
        </w:tc>
      </w:tr>
      <w:tr>
        <w:trPr>
          <w:trHeight w:val="567" w:hRule="atLeast"/>
          <w:cantSplit/>
        </w:trPr>
        <w:tc>
          <w:tcPr>
            <w:tcW w:type="dxa" w:w="2778"/>
          </w:tcPr>
          <w:p>
            <w:pPr>
              <w:keepNext/>
              <w:spacing w:after="0"/>
            </w:pPr>
            <w:r/>
            <w:r>
              <w:rPr>
                <w:b w:val="0"/>
                <w:i w:val="0"/>
                <w:color w:val="000000"/>
                <w:sz w:val="14"/>
              </w:rPr>
              <w:t>Automated UAV rounds cut security response latency by 72%.</w:t>
            </w:r>
          </w:p>
        </w:tc>
        <w:tc>
          <w:tcPr>
            <w:tcW w:type="dxa" w:w="2608"/>
          </w:tcPr>
          <w:p>
            <w:pPr>
              <w:keepNext/>
              <w:spacing w:after="0"/>
            </w:pPr>
            <w:r/>
            <w:r>
              <w:rPr>
                <w:b w:val="0"/>
                <w:i/>
                <w:color w:val="333333"/>
                <w:sz w:val="13"/>
              </w:rPr>
              <w:t>No traceable source. Measure it in your simulation against a modelled guard patrol, or delete.</w:t>
            </w:r>
          </w:p>
        </w:tc>
        <w:tc>
          <w:tcPr>
            <w:tcW w:type="dxa" w:w="2438"/>
          </w:tcPr>
          <w:p>
            <w:pPr>
              <w:keepNext/>
              <w:spacing w:after="0"/>
            </w:pPr>
            <w:r/>
            <w:sdt>
              <w:sdtPr>
                <w:rPr>
                  <w:sz w:val="14"/>
                  <w:szCs w:val="14"/>
                </w:rPr>
                <w:alias w:val="M05.S1.claim1.source"/>
                <w:tag w:val="M05.S1.claim1.source"/>
                <w:text/>
              </w:sdtPr>
              <w:sdtContent>
                <w:r>
                  <w:rPr>
                    <w:sz w:val="14"/>
                    <w:szCs w:val="14"/>
                  </w:rPr>
                  <w:t xml:space="preserve">No primary source found. Corrected to our measured cycle time (N = 30 per cell): interior guard 2460.46 s vs UAV 57.41 s; exterior 532.91 s vs 71.82 s.</w:t>
                </w:r>
              </w:sdtContent>
            </w:sdt>
          </w:p>
        </w:tc>
        <w:tc>
          <w:tcPr>
            <w:tcW w:type="dxa" w:w="1304"/>
          </w:tcPr>
          <w:p>
            <w:pPr>
              <w:keepNext/>
              <w:spacing w:after="0"/>
            </w:pPr>
            <w:r/>
            <w:sdt>
              <w:sdtPr>
                <w:rPr>
                  <w:sz w:val="14"/>
                  <w:szCs w:val="14"/>
                </w:rPr>
                <w:alias w:val="M05.S1.claim1.source_type"/>
                <w:tag w:val="M05.S1.claim1.source_type"/>
                <w:dropDownList>
                  <w:listItem w:displayText="Select ▾" w:value=""/>
                  <w:listItem w:displayText="Standard (ISO / IEC / ANSI)" w:value="Standard (ISO / IEC / ANSI)"/>
                  <w:listItem w:displayText="Peer-reviewed paper (DOI)" w:value="Peer-reviewed paper (DOI)"/>
                  <w:listItem w:displayText="Government / official report" w:value="Government / official report"/>
                  <w:listItem w:displayText="Industry report / datasheet" w:value="Industry report / datasheet"/>
                  <w:listItem w:displayText="Other web page" w:value="Other web page"/>
                  <w:listItem w:displayText="No source found" w:value="No source found"/>
                </w:dropDownList>
              </w:sdtPr>
              <w:sdtContent>
                <w:r>
                  <w:rPr>
                    <w:sz w:val="14"/>
                    <w:szCs w:val="14"/>
                  </w:rPr>
                  <w:t xml:space="preserve">No source found</w:t>
                </w:r>
              </w:sdtContent>
            </w:sdt>
          </w:p>
        </w:tc>
        <w:tc>
          <w:tcPr>
            <w:tcW w:type="dxa" w:w="1077"/>
          </w:tcPr>
          <w:p>
            <w:pPr>
              <w:keepNext/>
              <w:spacing w:after="0"/>
            </w:pPr>
            <w:r/>
            <w:sdt>
              <w:sdtPr>
                <w:rPr>
                  <w:sz w:val="14"/>
                  <w:szCs w:val="14"/>
                </w:rPr>
                <w:alias w:val="M05.S1.claim1.verdict"/>
                <w:tag w:val="M05.S1.claim1.verdict"/>
                <w:dropDownList>
                  <w:listItem w:displayText="Select ▾" w:value=""/>
                  <w:listItem w:displayText="Keep" w:value="Keep"/>
                  <w:listItem w:displayText="Correct" w:value="Correct"/>
                  <w:listItem w:displayText="Delete" w:value="Delete"/>
                </w:dropDownList>
              </w:sdtPr>
              <w:sdtContent>
                <w:r>
                  <w:rPr>
                    <w:sz w:val="14"/>
                    <w:szCs w:val="14"/>
                  </w:rPr>
                  <w:t xml:space="preserve">Correct</w:t>
                </w:r>
              </w:sdtContent>
            </w:sdt>
          </w:p>
        </w:tc>
      </w:tr>
      <w:tr>
        <w:trPr>
          <w:trHeight w:val="567" w:hRule="atLeast"/>
          <w:cantSplit/>
        </w:trPr>
        <w:tc>
          <w:tcPr>
            <w:tcW w:type="dxa" w:w="2778"/>
          </w:tcPr>
          <w:p>
            <w:pPr>
              <w:keepNext/>
              <w:spacing w:after="0"/>
            </w:pPr>
            <w:r/>
            <w:r>
              <w:rPr>
                <w:b w:val="0"/>
                <w:i w:val="0"/>
                <w:color w:val="000000"/>
                <w:sz w:val="14"/>
              </w:rPr>
              <w:t>Full CapEx recovery in about 11 months.</w:t>
            </w:r>
          </w:p>
        </w:tc>
        <w:tc>
          <w:tcPr>
            <w:tcW w:type="dxa" w:w="2608"/>
          </w:tcPr>
          <w:p>
            <w:pPr>
              <w:keepNext/>
              <w:spacing w:after="0"/>
            </w:pPr>
            <w:r/>
            <w:r>
              <w:rPr>
                <w:b w:val="0"/>
                <w:i/>
                <w:color w:val="333333"/>
                <w:sz w:val="13"/>
              </w:rPr>
              <w:t>Must come from your campus_security_economics.py with sourced inputs (guard cost, drone CapEx, maintenance).</w:t>
            </w:r>
          </w:p>
        </w:tc>
        <w:tc>
          <w:tcPr>
            <w:tcW w:type="dxa" w:w="2438"/>
          </w:tcPr>
          <w:p>
            <w:pPr>
              <w:keepNext/>
              <w:spacing w:after="0"/>
            </w:pPr>
            <w:r/>
            <w:sdt>
              <w:sdtPr>
                <w:rPr>
                  <w:sz w:val="14"/>
                  <w:szCs w:val="14"/>
                </w:rPr>
                <w:alias w:val="M05.S1.claim2.source"/>
                <w:tag w:val="M05.S1.claim2.source"/>
                <w:text/>
              </w:sdtPr>
              <w:sdtContent>
                <w:r>
                  <w:rPr>
                    <w:sz w:val="14"/>
                    <w:szCs w:val="14"/>
                  </w:rPr>
                  <w:t xml:space="preserve">No primary source found. Corrected to T_payback from analytics/campus_security_economics.py (Section 3), a conditional range, not a point claim.</w:t>
                </w:r>
              </w:sdtContent>
            </w:sdt>
          </w:p>
        </w:tc>
        <w:tc>
          <w:tcPr>
            <w:tcW w:type="dxa" w:w="1304"/>
          </w:tcPr>
          <w:p>
            <w:pPr>
              <w:keepNext/>
              <w:spacing w:after="0"/>
            </w:pPr>
            <w:r/>
            <w:sdt>
              <w:sdtPr>
                <w:rPr>
                  <w:sz w:val="14"/>
                  <w:szCs w:val="14"/>
                </w:rPr>
                <w:alias w:val="M05.S1.claim2.source_type"/>
                <w:tag w:val="M05.S1.claim2.source_type"/>
                <w:dropDownList>
                  <w:listItem w:displayText="Select ▾" w:value=""/>
                  <w:listItem w:displayText="Standard (ISO / IEC / ANSI)" w:value="Standard (ISO / IEC / ANSI)"/>
                  <w:listItem w:displayText="Peer-reviewed paper (DOI)" w:value="Peer-reviewed paper (DOI)"/>
                  <w:listItem w:displayText="Government / official report" w:value="Government / official report"/>
                  <w:listItem w:displayText="Industry report / datasheet" w:value="Industry report / datasheet"/>
                  <w:listItem w:displayText="Other web page" w:value="Other web page"/>
                  <w:listItem w:displayText="No source found" w:value="No source found"/>
                </w:dropDownList>
              </w:sdtPr>
              <w:sdtContent>
                <w:r>
                  <w:rPr>
                    <w:sz w:val="14"/>
                    <w:szCs w:val="14"/>
                  </w:rPr>
                  <w:t xml:space="preserve">No source found</w:t>
                </w:r>
              </w:sdtContent>
            </w:sdt>
          </w:p>
        </w:tc>
        <w:tc>
          <w:tcPr>
            <w:tcW w:type="dxa" w:w="1077"/>
          </w:tcPr>
          <w:p>
            <w:pPr>
              <w:keepNext/>
              <w:spacing w:after="0"/>
            </w:pPr>
            <w:r/>
            <w:sdt>
              <w:sdtPr>
                <w:rPr>
                  <w:sz w:val="14"/>
                  <w:szCs w:val="14"/>
                </w:rPr>
                <w:alias w:val="M05.S1.claim2.verdict"/>
                <w:tag w:val="M05.S1.claim2.verdict"/>
                <w:dropDownList>
                  <w:listItem w:displayText="Select ▾" w:value=""/>
                  <w:listItem w:displayText="Keep" w:value="Keep"/>
                  <w:listItem w:displayText="Correct" w:value="Correct"/>
                  <w:listItem w:displayText="Delete" w:value="Delete"/>
                </w:dropDownList>
              </w:sdtPr>
              <w:sdtContent>
                <w:r>
                  <w:rPr>
                    <w:sz w:val="14"/>
                    <w:szCs w:val="14"/>
                  </w:rPr>
                  <w:t xml:space="preserve">Correct</w:t>
                </w:r>
              </w:sdtContent>
            </w:sdt>
          </w:p>
        </w:tc>
      </w:tr>
      <w:tr>
        <w:trPr>
          <w:trHeight w:val="567" w:hRule="atLeast"/>
          <w:cantSplit/>
        </w:trPr>
        <w:tc>
          <w:tcPr>
            <w:tcW w:type="dxa" w:w="2778"/>
          </w:tcPr>
          <w:p>
            <w:pPr>
              <w:spacing w:after="0"/>
            </w:pPr>
            <w:r/>
            <w:r>
              <w:rPr>
                <w:b w:val="0"/>
                <w:i w:val="0"/>
                <w:color w:val="000000"/>
                <w:sz w:val="14"/>
              </w:rPr>
              <w:t>Rapid 90-second incident verification.</w:t>
            </w:r>
          </w:p>
        </w:tc>
        <w:tc>
          <w:tcPr>
            <w:tcW w:type="dxa" w:w="2608"/>
          </w:tcPr>
          <w:p>
            <w:pPr>
              <w:spacing w:after="0"/>
            </w:pPr>
            <w:r/>
            <w:r>
              <w:rPr>
                <w:b w:val="0"/>
                <w:i/>
                <w:color w:val="333333"/>
                <w:sz w:val="13"/>
              </w:rPr>
              <w:t>A design target, not a fact. Label it as a target and report what your simulation achieved.</w:t>
            </w:r>
          </w:p>
        </w:tc>
        <w:tc>
          <w:tcPr>
            <w:tcW w:type="dxa" w:w="2438"/>
          </w:tcPr>
          <w:p>
            <w:pPr>
              <w:spacing w:after="0"/>
            </w:pPr>
            <w:r/>
            <w:sdt>
              <w:sdtPr>
                <w:rPr>
                  <w:sz w:val="14"/>
                  <w:szCs w:val="14"/>
                </w:rPr>
                <w:alias w:val="M05.S1.claim3.source"/>
                <w:tag w:val="M05.S1.claim3.source"/>
                <w:text/>
              </w:sdtPr>
              <w:sdtContent>
                <w:r>
                  <w:rPr>
                    <w:sz w:val="14"/>
                    <w:szCs w:val="14"/>
                  </w:rPr>
                  <w:t xml:space="preserve">No primary source found (a design target). Corrected to the measured verify time: mean 0.199 s over 83 detected UAV runs (3 vision ticks at 10 Hz).</w:t>
                </w:r>
              </w:sdtContent>
            </w:sdt>
          </w:p>
        </w:tc>
        <w:tc>
          <w:tcPr>
            <w:tcW w:type="dxa" w:w="1304"/>
          </w:tcPr>
          <w:p>
            <w:pPr>
              <w:spacing w:after="0"/>
            </w:pPr>
            <w:r/>
            <w:sdt>
              <w:sdtPr>
                <w:rPr>
                  <w:sz w:val="14"/>
                  <w:szCs w:val="14"/>
                </w:rPr>
                <w:alias w:val="M05.S1.claim3.source_type"/>
                <w:tag w:val="M05.S1.claim3.source_type"/>
                <w:dropDownList>
                  <w:listItem w:displayText="Select ▾" w:value=""/>
                  <w:listItem w:displayText="Standard (ISO / IEC / ANSI)" w:value="Standard (ISO / IEC / ANSI)"/>
                  <w:listItem w:displayText="Peer-reviewed paper (DOI)" w:value="Peer-reviewed paper (DOI)"/>
                  <w:listItem w:displayText="Government / official report" w:value="Government / official report"/>
                  <w:listItem w:displayText="Industry report / datasheet" w:value="Industry report / datasheet"/>
                  <w:listItem w:displayText="Other web page" w:value="Other web page"/>
                  <w:listItem w:displayText="No source found" w:value="No source found"/>
                </w:dropDownList>
              </w:sdtPr>
              <w:sdtContent>
                <w:r>
                  <w:rPr>
                    <w:sz w:val="14"/>
                    <w:szCs w:val="14"/>
                  </w:rPr>
                  <w:t xml:space="preserve">No source found</w:t>
                </w:r>
              </w:sdtContent>
            </w:sdt>
          </w:p>
        </w:tc>
        <w:tc>
          <w:tcPr>
            <w:tcW w:type="dxa" w:w="1077"/>
          </w:tcPr>
          <w:p>
            <w:pPr>
              <w:spacing w:after="0"/>
            </w:pPr>
            <w:r/>
            <w:sdt>
              <w:sdtPr>
                <w:rPr>
                  <w:sz w:val="14"/>
                  <w:szCs w:val="14"/>
                </w:rPr>
                <w:alias w:val="M05.S1.claim3.verdict"/>
                <w:tag w:val="M05.S1.claim3.verdict"/>
                <w:dropDownList>
                  <w:listItem w:displayText="Select ▾" w:value=""/>
                  <w:listItem w:displayText="Keep" w:value="Keep"/>
                  <w:listItem w:displayText="Correct" w:value="Correct"/>
                  <w:listItem w:displayText="Delete" w:value="Delete"/>
                </w:dropDownList>
              </w:sdtPr>
              <w:sdtContent>
                <w:r>
                  <w:rPr>
                    <w:sz w:val="14"/>
                    <w:szCs w:val="14"/>
                  </w:rPr>
                  <w:t xml:space="preserve">Correct</w:t>
                </w:r>
              </w:sdtContent>
            </w:sdt>
          </w:p>
        </w:tc>
      </w:tr>
    </w:tbl>
    <w:p>
      <w:pPr>
        <w:spacing w:after="40" w:before="0"/>
      </w:pPr>
    </w:p>
    <w:p>
      <w:pPr>
        <w:keepNext/>
        <w:spacing w:after="20" w:before="40"/>
      </w:pPr>
      <w:r>
        <w:rPr>
          <w:b/>
          <w:i w:val="0"/>
          <w:color w:val="000000"/>
          <w:sz w:val="18"/>
        </w:rPr>
        <w:t>1.2 Governing industry standards</w:t>
      </w:r>
    </w:p>
    <w:p>
      <w:pPr>
        <w:keepNext/>
        <w:spacing w:after="40" w:before="0"/>
      </w:pPr>
      <w:r>
        <w:rPr>
          <w:b w:val="0"/>
          <w:i/>
          <w:color w:val="333333"/>
          <w:sz w:val="15"/>
        </w:rPr>
        <w:t>Decide for each standard whether it governs your system, and name the clause or requirement you design against (cite number, part and year). 'No' is a correct answer when you can say why. The hint is the faculty view; you may disagree with a reason.</w:t>
      </w:r>
    </w:p>
    <w:tbl>
      <w:tblPr>
        <w:tblStyle w:val="TableGrid"/>
        <w:tblW w:type="auto" w:w="0"/>
        <w:jc w:val="center"/>
        <w:tblLayout w:type="fixed"/>
        <w:tblLook w:firstColumn="1" w:firstRow="1" w:lastColumn="0" w:lastRow="0" w:noHBand="0" w:noVBand="1" w:val="04A0"/>
      </w:tblPr>
      <w:tblGrid>
        <w:gridCol w:w="1474"/>
        <w:gridCol w:w="2778"/>
        <w:gridCol w:w="1927"/>
        <w:gridCol w:w="1134"/>
        <w:gridCol w:w="2891"/>
      </w:tblGrid>
      <w:tr>
        <w:trPr>
          <w:cantSplit/>
        </w:trPr>
        <w:tc>
          <w:tcPr>
            <w:tcW w:type="dxa" w:w="1474"/>
            <w:shd w:val="clear" w:color="auto" w:fill="D9D9D9"/>
          </w:tcPr>
          <w:p>
            <w:pPr>
              <w:keepNext/>
              <w:spacing w:after="0"/>
            </w:pPr>
            <w:r/>
            <w:r>
              <w:rPr>
                <w:b/>
                <w:i w:val="0"/>
                <w:color w:val="000000"/>
                <w:sz w:val="13"/>
              </w:rPr>
              <w:t>Standard</w:t>
            </w:r>
          </w:p>
        </w:tc>
        <w:tc>
          <w:tcPr>
            <w:tcW w:type="dxa" w:w="2778"/>
            <w:shd w:val="clear" w:color="auto" w:fill="D9D9D9"/>
          </w:tcPr>
          <w:p>
            <w:pPr>
              <w:keepNext/>
              <w:spacing w:after="0"/>
            </w:pPr>
            <w:r/>
            <w:r>
              <w:rPr>
                <w:b/>
                <w:i w:val="0"/>
                <w:color w:val="000000"/>
                <w:sz w:val="13"/>
              </w:rPr>
              <w:t>Scope</w:t>
            </w:r>
          </w:p>
        </w:tc>
        <w:tc>
          <w:tcPr>
            <w:tcW w:type="dxa" w:w="1928"/>
            <w:shd w:val="clear" w:color="auto" w:fill="D9D9D9"/>
          </w:tcPr>
          <w:p>
            <w:pPr>
              <w:keepNext/>
              <w:spacing w:after="0"/>
            </w:pPr>
            <w:r/>
            <w:r>
              <w:rPr>
                <w:b/>
                <w:i w:val="0"/>
                <w:color w:val="000000"/>
                <w:sz w:val="13"/>
              </w:rPr>
              <w:t>Faculty hint for your project</w:t>
            </w:r>
          </w:p>
        </w:tc>
        <w:tc>
          <w:tcPr>
            <w:tcW w:type="dxa" w:w="1134"/>
            <w:shd w:val="clear" w:color="auto" w:fill="D9D9D9"/>
          </w:tcPr>
          <w:p>
            <w:pPr>
              <w:keepNext/>
              <w:spacing w:after="0"/>
            </w:pPr>
            <w:r/>
            <w:r>
              <w:rPr>
                <w:b/>
                <w:i w:val="0"/>
                <w:color w:val="000000"/>
                <w:sz w:val="13"/>
              </w:rPr>
              <w:t>Applies?</w:t>
            </w:r>
          </w:p>
        </w:tc>
        <w:tc>
          <w:tcPr>
            <w:tcW w:type="dxa" w:w="2891"/>
            <w:shd w:val="clear" w:color="auto" w:fill="D9D9D9"/>
          </w:tcPr>
          <w:p>
            <w:pPr>
              <w:keepNext/>
              <w:spacing w:after="0"/>
            </w:pPr>
            <w:r/>
            <w:r>
              <w:rPr>
                <w:b/>
                <w:i w:val="0"/>
                <w:color w:val="000000"/>
                <w:sz w:val="13"/>
              </w:rPr>
              <w:t>Clause / requirement you use, or why not</w:t>
            </w:r>
          </w:p>
        </w:tc>
      </w:tr>
      <w:tr>
        <w:trPr>
          <w:cantSplit/>
        </w:trPr>
        <w:tc>
          <w:tcPr>
            <w:tcW w:type="dxa" w:w="1474"/>
          </w:tcPr>
          <w:p>
            <w:pPr>
              <w:keepNext/>
              <w:spacing w:after="0"/>
            </w:pPr>
            <w:r/>
            <w:r>
              <w:rPr>
                <w:b/>
                <w:i w:val="0"/>
                <w:color w:val="000000"/>
                <w:sz w:val="14"/>
              </w:rPr>
              <w:t>ISO 10218-1/-2</w:t>
            </w:r>
          </w:p>
        </w:tc>
        <w:tc>
          <w:tcPr>
            <w:tcW w:type="dxa" w:w="2778"/>
          </w:tcPr>
          <w:p>
            <w:pPr>
              <w:keepNext/>
              <w:spacing w:after="0"/>
            </w:pPr>
            <w:r/>
            <w:r>
              <w:rPr>
                <w:b w:val="0"/>
                <w:i w:val="0"/>
                <w:color w:val="000000"/>
                <w:sz w:val="13"/>
              </w:rPr>
              <w:t>Safety requirements for industrial robots (robot, and robot integration)</w:t>
            </w:r>
          </w:p>
        </w:tc>
        <w:tc>
          <w:tcPr>
            <w:tcW w:type="dxa" w:w="1928"/>
          </w:tcPr>
          <w:p>
            <w:pPr>
              <w:keepNext/>
              <w:spacing w:after="0"/>
            </w:pPr>
            <w:r/>
            <w:r>
              <w:rPr>
                <w:b w:val="0"/>
                <w:i/>
                <w:color w:val="333333"/>
                <w:sz w:val="13"/>
              </w:rPr>
              <w:t>No</w:t>
            </w:r>
          </w:p>
        </w:tc>
        <w:tc>
          <w:tcPr>
            <w:tcW w:type="dxa" w:w="1134"/>
          </w:tcPr>
          <w:p>
            <w:pPr>
              <w:keepNext/>
              <w:spacing w:after="0"/>
            </w:pPr>
            <w:r/>
            <w:sdt>
              <w:sdtPr>
                <w:rPr>
                  <w:sz w:val="14"/>
                  <w:szCs w:val="14"/>
                </w:rPr>
                <w:alias w:val="M05.S1.std_iso10218.applies"/>
                <w:tag w:val="M05.S1.std_iso10218.applies"/>
                <w:dropDownList>
                  <w:listItem w:displayText="Select ▾" w:value=""/>
                  <w:listItem w:displayText="Yes" w:value="Yes"/>
                  <w:listItem w:displayText="Partly" w:value="Partly"/>
                  <w:listItem w:displayText="No" w:value="No"/>
                </w:dropDownList>
              </w:sdtPr>
              <w:sdtContent>
                <w:r>
                  <w:rPr>
                    <w:sz w:val="14"/>
                    <w:szCs w:val="14"/>
                  </w:rPr>
                  <w:t xml:space="preserve">No</w:t>
                </w:r>
              </w:sdtContent>
            </w:sdt>
          </w:p>
        </w:tc>
        <w:tc>
          <w:tcPr>
            <w:tcW w:type="dxa" w:w="2891"/>
          </w:tcPr>
          <w:p>
            <w:pPr>
              <w:keepNext/>
              <w:spacing w:after="0"/>
            </w:pPr>
            <w:r/>
            <w:sdt>
              <w:sdtPr>
                <w:rPr>
                  <w:sz w:val="14"/>
                  <w:szCs w:val="14"/>
                </w:rPr>
                <w:alias w:val="M05.S1.std_iso10218.clause"/>
                <w:tag w:val="M05.S1.std_iso10218.clause"/>
                <w:text/>
              </w:sdtPr>
              <w:sdtContent>
                <w:r>
                  <w:rPr>
                    <w:sz w:val="14"/>
                    <w:szCs w:val="14"/>
                  </w:rPr>
                  <w:t xml:space="preserve">Not applicable: ISO 10218-1:2025 covers industrial robots and excludes airborne and service robots. Source: genorma.com/en/standards/iso-10218-1-2025</w:t>
                </w:r>
              </w:sdtContent>
            </w:sdt>
          </w:p>
        </w:tc>
      </w:tr>
      <w:tr>
        <w:trPr>
          <w:cantSplit/>
        </w:trPr>
        <w:tc>
          <w:tcPr>
            <w:tcW w:type="dxa" w:w="1474"/>
          </w:tcPr>
          <w:p>
            <w:pPr>
              <w:keepNext/>
              <w:spacing w:after="0"/>
            </w:pPr>
            <w:r/>
            <w:r>
              <w:rPr>
                <w:b/>
                <w:i w:val="0"/>
                <w:color w:val="000000"/>
                <w:sz w:val="14"/>
              </w:rPr>
              <w:t>ISO 3691-4</w:t>
            </w:r>
          </w:p>
        </w:tc>
        <w:tc>
          <w:tcPr>
            <w:tcW w:type="dxa" w:w="2778"/>
          </w:tcPr>
          <w:p>
            <w:pPr>
              <w:keepNext/>
              <w:spacing w:after="0"/>
            </w:pPr>
            <w:r/>
            <w:r>
              <w:rPr>
                <w:b w:val="0"/>
                <w:i w:val="0"/>
                <w:color w:val="000000"/>
                <w:sz w:val="13"/>
              </w:rPr>
              <w:t>Driverless industrial trucks / AMRs and their systems: safety requirements</w:t>
            </w:r>
          </w:p>
        </w:tc>
        <w:tc>
          <w:tcPr>
            <w:tcW w:type="dxa" w:w="1928"/>
          </w:tcPr>
          <w:p>
            <w:pPr>
              <w:keepNext/>
              <w:spacing w:after="0"/>
            </w:pPr>
            <w:r/>
            <w:r>
              <w:rPr>
                <w:b w:val="0"/>
                <w:i/>
                <w:color w:val="333333"/>
                <w:sz w:val="13"/>
              </w:rPr>
              <w:t>No</w:t>
            </w:r>
          </w:p>
        </w:tc>
        <w:tc>
          <w:tcPr>
            <w:tcW w:type="dxa" w:w="1134"/>
          </w:tcPr>
          <w:p>
            <w:pPr>
              <w:keepNext/>
              <w:spacing w:after="0"/>
            </w:pPr>
            <w:r/>
            <w:sdt>
              <w:sdtPr>
                <w:rPr>
                  <w:sz w:val="14"/>
                  <w:szCs w:val="14"/>
                </w:rPr>
                <w:alias w:val="M05.S1.std_iso3691.applies"/>
                <w:tag w:val="M05.S1.std_iso3691.applies"/>
                <w:dropDownList>
                  <w:listItem w:displayText="Select ▾" w:value=""/>
                  <w:listItem w:displayText="Yes" w:value="Yes"/>
                  <w:listItem w:displayText="Partly" w:value="Partly"/>
                  <w:listItem w:displayText="No" w:value="No"/>
                </w:dropDownList>
              </w:sdtPr>
              <w:sdtContent>
                <w:r>
                  <w:rPr>
                    <w:sz w:val="14"/>
                    <w:szCs w:val="14"/>
                  </w:rPr>
                  <w:t xml:space="preserve">No</w:t>
                </w:r>
              </w:sdtContent>
            </w:sdt>
          </w:p>
        </w:tc>
        <w:tc>
          <w:tcPr>
            <w:tcW w:type="dxa" w:w="2891"/>
          </w:tcPr>
          <w:p>
            <w:pPr>
              <w:keepNext/>
              <w:spacing w:after="0"/>
            </w:pPr>
            <w:r/>
            <w:sdt>
              <w:sdtPr>
                <w:rPr>
                  <w:sz w:val="14"/>
                  <w:szCs w:val="14"/>
                </w:rPr>
                <w:alias w:val="M05.S1.std_iso3691.clause"/>
                <w:tag w:val="M05.S1.std_iso3691.clause"/>
                <w:text/>
              </w:sdtPr>
              <w:sdtContent>
                <w:r>
                  <w:rPr>
                    <w:sz w:val="14"/>
                    <w:szCs w:val="14"/>
                  </w:rPr>
                  <w:t xml:space="preserve">Not applicable: ISO 3691-4:2023 covers driverless industrial trucks (AGVs, AMRs); a multirotor is not an industrial truck. Source: genorma.com/en/standards/iso-3691-4-2023</w:t>
                </w:r>
              </w:sdtContent>
            </w:sdt>
          </w:p>
        </w:tc>
      </w:tr>
      <w:tr>
        <w:trPr>
          <w:cantSplit/>
        </w:trPr>
        <w:tc>
          <w:tcPr>
            <w:tcW w:type="dxa" w:w="1474"/>
          </w:tcPr>
          <w:p>
            <w:pPr>
              <w:keepNext/>
              <w:spacing w:after="0"/>
            </w:pPr>
            <w:r/>
            <w:r>
              <w:rPr>
                <w:b/>
                <w:i w:val="0"/>
                <w:color w:val="000000"/>
                <w:sz w:val="14"/>
              </w:rPr>
              <w:t>ANSI/RIA R15.06</w:t>
            </w:r>
          </w:p>
        </w:tc>
        <w:tc>
          <w:tcPr>
            <w:tcW w:type="dxa" w:w="2778"/>
          </w:tcPr>
          <w:p>
            <w:pPr>
              <w:keepNext/>
              <w:spacing w:after="0"/>
            </w:pPr>
            <w:r/>
            <w:r>
              <w:rPr>
                <w:b w:val="0"/>
                <w:i w:val="0"/>
                <w:color w:val="000000"/>
                <w:sz w:val="13"/>
              </w:rPr>
              <w:t>US national adoption of ISO 10218 (industrial robot safety)</w:t>
            </w:r>
          </w:p>
        </w:tc>
        <w:tc>
          <w:tcPr>
            <w:tcW w:type="dxa" w:w="1928"/>
          </w:tcPr>
          <w:p>
            <w:pPr>
              <w:keepNext/>
              <w:spacing w:after="0"/>
            </w:pPr>
            <w:r/>
            <w:r>
              <w:rPr>
                <w:b w:val="0"/>
                <w:i/>
                <w:color w:val="333333"/>
                <w:sz w:val="13"/>
              </w:rPr>
              <w:t>No</w:t>
            </w:r>
          </w:p>
        </w:tc>
        <w:tc>
          <w:tcPr>
            <w:tcW w:type="dxa" w:w="1134"/>
          </w:tcPr>
          <w:p>
            <w:pPr>
              <w:keepNext/>
              <w:spacing w:after="0"/>
            </w:pPr>
            <w:r/>
            <w:sdt>
              <w:sdtPr>
                <w:rPr>
                  <w:sz w:val="14"/>
                  <w:szCs w:val="14"/>
                </w:rPr>
                <w:alias w:val="M05.S1.std_ria.applies"/>
                <w:tag w:val="M05.S1.std_ria.applies"/>
                <w:dropDownList>
                  <w:listItem w:displayText="Select ▾" w:value=""/>
                  <w:listItem w:displayText="Yes" w:value="Yes"/>
                  <w:listItem w:displayText="Partly" w:value="Partly"/>
                  <w:listItem w:displayText="No" w:value="No"/>
                </w:dropDownList>
              </w:sdtPr>
              <w:sdtContent>
                <w:r>
                  <w:rPr>
                    <w:sz w:val="14"/>
                    <w:szCs w:val="14"/>
                  </w:rPr>
                  <w:t xml:space="preserve">No</w:t>
                </w:r>
              </w:sdtContent>
            </w:sdt>
          </w:p>
        </w:tc>
        <w:tc>
          <w:tcPr>
            <w:tcW w:type="dxa" w:w="2891"/>
          </w:tcPr>
          <w:p>
            <w:pPr>
              <w:keepNext/>
              <w:spacing w:after="0"/>
            </w:pPr>
            <w:r/>
            <w:sdt>
              <w:sdtPr>
                <w:rPr>
                  <w:sz w:val="14"/>
                  <w:szCs w:val="14"/>
                </w:rPr>
                <w:alias w:val="M05.S1.std_ria.clause"/>
                <w:tag w:val="M05.S1.std_ria.clause"/>
                <w:text/>
              </w:sdtPr>
              <w:sdtContent>
                <w:r>
                  <w:rPr>
                    <w:sz w:val="14"/>
                    <w:szCs w:val="14"/>
                  </w:rPr>
                  <w:t xml:space="preserve">Not applicable: ANSI/A3 R15.06-2025 is the US adoption of ISO 10218 (industrial robots). Source: therobotreport.com (A3 announcement).</w:t>
                </w:r>
              </w:sdtContent>
            </w:sdt>
          </w:p>
        </w:tc>
      </w:tr>
      <w:tr>
        <w:trPr>
          <w:cantSplit/>
        </w:trPr>
        <w:tc>
          <w:tcPr>
            <w:tcW w:type="dxa" w:w="1474"/>
          </w:tcPr>
          <w:p>
            <w:pPr>
              <w:keepNext/>
              <w:spacing w:after="0"/>
            </w:pPr>
            <w:r/>
            <w:r>
              <w:rPr>
                <w:b/>
                <w:i w:val="0"/>
                <w:color w:val="000000"/>
                <w:sz w:val="14"/>
              </w:rPr>
              <w:t>IEC 60601-1</w:t>
            </w:r>
          </w:p>
        </w:tc>
        <w:tc>
          <w:tcPr>
            <w:tcW w:type="dxa" w:w="2778"/>
          </w:tcPr>
          <w:p>
            <w:pPr>
              <w:keepNext/>
              <w:spacing w:after="0"/>
            </w:pPr>
            <w:r/>
            <w:r>
              <w:rPr>
                <w:b w:val="0"/>
                <w:i w:val="0"/>
                <w:color w:val="000000"/>
                <w:sz w:val="13"/>
              </w:rPr>
              <w:t>Medical electrical equipment: basic safety and essential performance</w:t>
            </w:r>
          </w:p>
        </w:tc>
        <w:tc>
          <w:tcPr>
            <w:tcW w:type="dxa" w:w="1928"/>
          </w:tcPr>
          <w:p>
            <w:pPr>
              <w:keepNext/>
              <w:spacing w:after="0"/>
            </w:pPr>
            <w:r/>
            <w:r>
              <w:rPr>
                <w:b w:val="0"/>
                <w:i/>
                <w:color w:val="333333"/>
                <w:sz w:val="13"/>
              </w:rPr>
              <w:t>No</w:t>
            </w:r>
          </w:p>
        </w:tc>
        <w:tc>
          <w:tcPr>
            <w:tcW w:type="dxa" w:w="1134"/>
          </w:tcPr>
          <w:p>
            <w:pPr>
              <w:keepNext/>
              <w:spacing w:after="0"/>
            </w:pPr>
            <w:r/>
            <w:sdt>
              <w:sdtPr>
                <w:rPr>
                  <w:sz w:val="14"/>
                  <w:szCs w:val="14"/>
                </w:rPr>
                <w:alias w:val="M05.S1.std_iec60601.applies"/>
                <w:tag w:val="M05.S1.std_iec60601.applies"/>
                <w:dropDownList>
                  <w:listItem w:displayText="Select ▾" w:value=""/>
                  <w:listItem w:displayText="Yes" w:value="Yes"/>
                  <w:listItem w:displayText="Partly" w:value="Partly"/>
                  <w:listItem w:displayText="No" w:value="No"/>
                </w:dropDownList>
              </w:sdtPr>
              <w:sdtContent>
                <w:r>
                  <w:rPr>
                    <w:sz w:val="14"/>
                    <w:szCs w:val="14"/>
                  </w:rPr>
                  <w:t xml:space="preserve">No</w:t>
                </w:r>
              </w:sdtContent>
            </w:sdt>
          </w:p>
        </w:tc>
        <w:tc>
          <w:tcPr>
            <w:tcW w:type="dxa" w:w="2891"/>
          </w:tcPr>
          <w:p>
            <w:pPr>
              <w:keepNext/>
              <w:spacing w:after="0"/>
            </w:pPr>
            <w:r/>
            <w:sdt>
              <w:sdtPr>
                <w:rPr>
                  <w:sz w:val="14"/>
                  <w:szCs w:val="14"/>
                </w:rPr>
                <w:alias w:val="M05.S1.std_iec60601.clause"/>
                <w:tag w:val="M05.S1.std_iec60601.clause"/>
                <w:text/>
              </w:sdtPr>
              <w:sdtContent>
                <w:r>
                  <w:rPr>
                    <w:sz w:val="14"/>
                    <w:szCs w:val="14"/>
                  </w:rPr>
                  <w:t xml:space="preserve">Not applicable: IEC 60601-1:2005+A1:2012 covers medical electrical equipment. Source: webstore.iec.ch/publication/2612</w:t>
                </w:r>
              </w:sdtContent>
            </w:sdt>
          </w:p>
        </w:tc>
      </w:tr>
      <w:tr>
        <w:trPr>
          <w:cantSplit/>
        </w:trPr>
        <w:tc>
          <w:tcPr>
            <w:tcW w:type="dxa" w:w="1474"/>
          </w:tcPr>
          <w:p>
            <w:pPr>
              <w:spacing w:after="0"/>
            </w:pPr>
            <w:r/>
            <w:r>
              <w:rPr>
                <w:b/>
                <w:i w:val="0"/>
                <w:color w:val="000000"/>
                <w:sz w:val="14"/>
              </w:rPr>
              <w:t>Domain-specific</w:t>
            </w:r>
          </w:p>
        </w:tc>
        <w:tc>
          <w:tcPr>
            <w:tcW w:type="dxa" w:w="2778"/>
          </w:tcPr>
          <w:p>
            <w:pPr>
              <w:spacing w:after="0"/>
            </w:pPr>
            <w:r/>
            <w:r>
              <w:rPr>
                <w:b w:val="0"/>
                <w:i w:val="0"/>
                <w:color w:val="000000"/>
                <w:sz w:val="13"/>
              </w:rPr>
              <w:t>India Drone Rules, 2021 (airspace zones, remote pilot requirements) for campus flights</w:t>
            </w:r>
          </w:p>
        </w:tc>
        <w:tc>
          <w:tcPr>
            <w:tcW w:type="dxa" w:w="1928"/>
          </w:tcPr>
          <w:p>
            <w:pPr>
              <w:spacing w:after="0"/>
            </w:pPr>
            <w:r/>
            <w:r>
              <w:rPr>
                <w:b w:val="0"/>
                <w:i/>
                <w:color w:val="333333"/>
                <w:sz w:val="13"/>
              </w:rPr>
              <w:t>Recommended: check it</w:t>
            </w:r>
          </w:p>
        </w:tc>
        <w:tc>
          <w:tcPr>
            <w:tcW w:type="dxa" w:w="1134"/>
          </w:tcPr>
          <w:p>
            <w:pPr>
              <w:spacing w:after="0"/>
            </w:pPr>
            <w:r/>
            <w:sdt>
              <w:sdtPr>
                <w:rPr>
                  <w:sz w:val="14"/>
                  <w:szCs w:val="14"/>
                </w:rPr>
                <w:alias w:val="M05.S1.std_domain.applies"/>
                <w:tag w:val="M05.S1.std_domain.applies"/>
                <w:dropDownList>
                  <w:listItem w:displayText="Select ▾" w:value=""/>
                  <w:listItem w:displayText="Yes" w:value="Yes"/>
                  <w:listItem w:displayText="Partly" w:value="Partly"/>
                  <w:listItem w:displayText="No" w:value="No"/>
                </w:dropDownList>
              </w:sdtPr>
              <w:sdtContent>
                <w:r>
                  <w:rPr>
                    <w:sz w:val="14"/>
                    <w:szCs w:val="14"/>
                  </w:rPr>
                  <w:t xml:space="preserve">Partly</w:t>
                </w:r>
              </w:sdtContent>
            </w:sdt>
          </w:p>
        </w:tc>
        <w:tc>
          <w:tcPr>
            <w:tcW w:type="dxa" w:w="2891"/>
          </w:tcPr>
          <w:p>
            <w:pPr>
              <w:spacing w:after="0"/>
            </w:pPr>
            <w:r/>
            <w:sdt>
              <w:sdtPr>
                <w:rPr>
                  <w:sz w:val="14"/>
                  <w:szCs w:val="14"/>
                </w:rPr>
                <w:alias w:val="M05.S1.std_domain.clause"/>
                <w:tag w:val="M05.S1.std_domain.clause"/>
                <w:text/>
              </w:sdtPr>
              <w:sdtContent>
                <w:r>
                  <w:rPr>
                    <w:sz w:val="14"/>
                    <w:szCs w:val="14"/>
                  </w:rPr>
                  <w:t xml:space="preserve">Partly: India Drone Rules 2021 (G.S.R. 589(E)) cover any UAS flown in India; a real outdoor campus flight needs Rule 14 registration and a Rule 21/22 zone check. Simulation only.</w:t>
                </w:r>
              </w:sdtContent>
            </w:sdt>
          </w:p>
        </w:tc>
      </w:tr>
    </w:tbl>
    <w:p>
      <w:pPr>
        <w:spacing w:after="40" w:before="0"/>
      </w:pPr>
    </w:p>
    <w:p>
      <w:pPr>
        <w:keepNext/>
        <w:spacing w:after="20" w:before="40"/>
      </w:pPr>
      <w:r>
        <w:rPr>
          <w:b/>
          <w:i w:val="0"/>
          <w:color w:val="000000"/>
          <w:sz w:val="18"/>
        </w:rPr>
        <w:t>1.3 Documented baseline friction (who struggles, with what, how it is measured today)</w:t>
      </w:r>
    </w:p>
    <w:tbl>
      <w:tblPr>
        <w:tblStyle w:val="TableGrid"/>
        <w:tblW w:type="auto" w:w="0"/>
        <w:jc w:val="center"/>
        <w:tblLayout w:type="fixed"/>
        <w:tblLook w:firstColumn="1" w:firstRow="1" w:lastColumn="0" w:lastRow="0" w:noHBand="0" w:noVBand="1" w:val="04A0"/>
      </w:tblPr>
      <w:tblGrid>
        <w:gridCol w:w="5103"/>
        <w:gridCol w:w="5103"/>
      </w:tblGrid>
      <w:tr>
        <w:trPr>
          <w:cantSplit/>
        </w:trPr>
        <w:tc>
          <w:tcPr>
            <w:tcW w:type="dxa" w:w="5102"/>
            <w:shd w:val="clear" w:color="auto" w:fill="F2F2F2"/>
          </w:tcPr>
          <w:p>
            <w:pPr>
              <w:keepNext/>
              <w:spacing w:after="0"/>
            </w:pPr>
            <w:r/>
            <w:r>
              <w:rPr>
                <w:b/>
                <w:i w:val="0"/>
                <w:color w:val="000000"/>
                <w:sz w:val="15"/>
              </w:rPr>
              <w:t>Baseline metric and its value today (with unit)</w:t>
            </w:r>
          </w:p>
        </w:tc>
        <w:tc>
          <w:tcPr>
            <w:tcW w:type="dxa" w:w="5102"/>
          </w:tcPr>
          <w:p>
            <w:pPr>
              <w:keepNext/>
              <w:spacing w:after="0"/>
            </w:pPr>
            <w:r/>
            <w:sdt>
              <w:sdtPr>
                <w:rPr>
                  <w:sz w:val="15"/>
                  <w:szCs w:val="15"/>
                </w:rPr>
                <w:alias w:val="M05.S1.baseline_value"/>
                <w:tag w:val="M05.S1.baseline_value"/>
                <w:text/>
              </w:sdtPr>
              <w:sdtContent>
                <w:r>
                  <w:rPr>
                    <w:sz w:val="15"/>
                    <w:szCs w:val="15"/>
                  </w:rPr>
                  <w:t xml:space="preserve">Guard on foot, simulated in the same MuJoCo scene (src/foot_patrol_baseline.py). Cycle time per full lap, N = 30: interior 2460.46 ± 593.21 s, exterior 532.91 ± 141.64 s. Walking speed 1.272 to 1.462 m/s; pause 10.0 to 60.0 s per checkpoint (ASSUMPTION).</w:t>
                </w:r>
              </w:sdtContent>
            </w:sdt>
          </w:p>
        </w:tc>
      </w:tr>
      <w:tr>
        <w:trPr>
          <w:cantSplit/>
        </w:trPr>
        <w:tc>
          <w:tcPr>
            <w:tcW w:type="dxa" w:w="5102"/>
            <w:shd w:val="clear" w:color="auto" w:fill="F2F2F2"/>
          </w:tcPr>
          <w:p>
            <w:pPr>
              <w:keepNext/>
              <w:spacing w:after="0"/>
            </w:pPr>
            <w:r/>
            <w:r>
              <w:rPr>
                <w:b/>
                <w:i w:val="0"/>
                <w:color w:val="000000"/>
                <w:sz w:val="15"/>
              </w:rPr>
              <w:t>Source of the baseline value (author, year, DOI/URL)</w:t>
            </w:r>
          </w:p>
        </w:tc>
        <w:tc>
          <w:tcPr>
            <w:tcW w:type="dxa" w:w="5102"/>
          </w:tcPr>
          <w:p>
            <w:pPr>
              <w:keepNext/>
              <w:spacing w:after="0"/>
            </w:pPr>
            <w:r/>
            <w:sdt>
              <w:sdtPr>
                <w:rPr>
                  <w:sz w:val="15"/>
                  <w:szCs w:val="15"/>
                </w:rPr>
                <w:alias w:val="M05.S1.baseline_source"/>
                <w:tag w:val="M05.S1.baseline_source"/>
                <w:text/>
              </w:sdtPr>
              <w:sdtContent>
                <w:r>
                  <w:rPr>
                    <w:sz w:val="15"/>
                    <w:szCs w:val="15"/>
                  </w:rPr>
                  <w:t xml:space="preserve">Walking speed: Bohannon RW, Age Ageing 1997;26(1):15-19, doi 10.1093/ageing/26.1.15. Stairs: Dostan A et al., PLoS One 2023, doi 10.1371/journal.pone.0283333. Pause, rounds and guards per round: ASSUMPTION ranges.</w:t>
                </w:r>
              </w:sdtContent>
            </w:sdt>
          </w:p>
        </w:tc>
      </w:tr>
      <w:tr>
        <w:trPr>
          <w:cantSplit/>
        </w:trPr>
        <w:tc>
          <w:tcPr>
            <w:tcW w:type="dxa" w:w="5102"/>
            <w:shd w:val="clear" w:color="auto" w:fill="F2F2F2"/>
          </w:tcPr>
          <w:p>
            <w:pPr>
              <w:spacing w:after="0"/>
            </w:pPr>
            <w:r/>
            <w:r>
              <w:rPr>
                <w:b/>
                <w:i w:val="0"/>
                <w:color w:val="000000"/>
                <w:sz w:val="15"/>
              </w:rPr>
              <w:t>Who carries the cost today (role / stakeholder)</w:t>
            </w:r>
          </w:p>
        </w:tc>
        <w:tc>
          <w:tcPr>
            <w:tcW w:type="dxa" w:w="5102"/>
          </w:tcPr>
          <w:p>
            <w:pPr>
              <w:spacing w:after="0"/>
            </w:pPr>
            <w:r/>
            <w:sdt>
              <w:sdtPr>
                <w:rPr>
                  <w:sz w:val="15"/>
                  <w:szCs w:val="15"/>
                </w:rPr>
                <w:alias w:val="M05.S1.stakeholder"/>
                <w:tag w:val="M05.S1.stakeholder"/>
                <w:text/>
              </w:sdtPr>
              <w:sdtContent>
                <w:r>
                  <w:rPr>
                    <w:sz w:val="15"/>
                    <w:szCs w:val="15"/>
                  </w:rPr>
                  <w:t xml:space="preserve">Foot-patrol guards and the campus security or estate manager who carries the guard OpEx; people in the building between visits.</w:t>
                </w:r>
              </w:sdtContent>
            </w:sdt>
          </w:p>
        </w:tc>
      </w:tr>
    </w:tbl>
    <w:p>
      <w:pPr>
        <w:spacing w:after="40" w:before="0"/>
      </w:pPr>
    </w:p>
    <w:p>
      <w:pPr>
        <w:spacing w:after="40" w:before="120"/>
        <w:keepNext/>
        <w:pBdr>
          <w:bottom w:val="single" w:sz="8" w:space="1" w:color="000000"/>
        </w:pBdr>
      </w:pPr>
      <w:r>
        <w:rPr>
          <w:b/>
          <w:i w:val="0"/>
          <w:color w:val="000000"/>
          <w:sz w:val="22"/>
        </w:rPr>
        <w:t>SECTION 2 · MuJoCo Rigid-Body Physics Modelling &amp; Python Closed-Loop Control</w:t>
      </w:r>
      <w:r>
        <w:rPr>
          <w:b w:val="0"/>
          <w:i/>
          <w:color w:val="000000"/>
          <w:sz w:val="17"/>
        </w:rPr>
        <w:t xml:space="preserve">    Component 1 · CDIO Robotics (10)</w:t>
      </w:r>
    </w:p>
    <w:tbl>
      <w:tblPr>
        <w:tblStyle w:val="TableGrid"/>
        <w:tblW w:type="auto" w:w="0"/>
        <w:jc w:val="center"/>
        <w:tblLayout w:type="fixed"/>
        <w:tblLook w:firstColumn="1" w:firstRow="1" w:lastColumn="0" w:lastRow="0" w:noHBand="0" w:noVBand="1" w:val="04A0"/>
      </w:tblPr>
      <w:tblGrid>
        <w:gridCol w:w="2608"/>
        <w:gridCol w:w="7597"/>
      </w:tblGrid>
      <w:tr>
        <w:trPr>
          <w:cantSplit/>
        </w:trPr>
        <w:tc>
          <w:tcPr>
            <w:tcW w:type="dxa" w:w="2608"/>
            <w:shd w:val="clear" w:color="auto" w:fill="F2F2F2"/>
          </w:tcPr>
          <w:p>
            <w:pPr>
              <w:keepNext/>
              <w:spacing w:after="0"/>
            </w:pPr>
            <w:r/>
            <w:r>
              <w:rPr>
                <w:b/>
                <w:i w:val="0"/>
                <w:color w:val="000000"/>
                <w:sz w:val="14"/>
              </w:rPr>
              <w:t>MuJoCo mechanism (titles sheet)</w:t>
            </w:r>
          </w:p>
        </w:tc>
        <w:tc>
          <w:tcPr>
            <w:tcW w:type="dxa" w:w="7597"/>
          </w:tcPr>
          <w:p>
            <w:pPr>
              <w:keepNext/>
              <w:spacing w:after="0"/>
            </w:pPr>
            <w:r/>
            <w:r>
              <w:rPr>
                <w:b w:val="0"/>
                <w:i w:val="0"/>
                <w:color w:val="000000"/>
                <w:sz w:val="14"/>
              </w:rPr>
              <w:t>MuJoCo MJCF Rigid-Body Model with Collaborative Dual-UAV Autonomous Surveillance System (MPSTME GUARDIAN) Physics &amp; Closed-Loop Control</w:t>
            </w:r>
          </w:p>
        </w:tc>
      </w:tr>
      <w:tr>
        <w:trPr>
          <w:cantSplit/>
        </w:trPr>
        <w:tc>
          <w:tcPr>
            <w:tcW w:type="dxa" w:w="2608"/>
            <w:shd w:val="clear" w:color="auto" w:fill="F2F2F2"/>
          </w:tcPr>
          <w:p>
            <w:pPr>
              <w:keepNext/>
              <w:spacing w:after="0"/>
            </w:pPr>
            <w:r/>
            <w:r>
              <w:rPr>
                <w:b/>
                <w:i w:val="0"/>
                <w:color w:val="000000"/>
                <w:sz w:val="14"/>
              </w:rPr>
              <w:t>MJCF model</w:t>
            </w:r>
          </w:p>
        </w:tc>
        <w:tc>
          <w:tcPr>
            <w:tcW w:type="dxa" w:w="7597"/>
          </w:tcPr>
          <w:p>
            <w:pPr>
              <w:keepNext/>
              <w:spacing w:after="0"/>
            </w:pPr>
            <w:r/>
            <w:r>
              <w:rPr>
                <w:b w:val="0"/>
                <w:i w:val="0"/>
                <w:color w:val="000000"/>
                <w:sz w:val="14"/>
              </w:rPr>
              <w:t>Group_05_Muaaz_Aditya_Zaid_Soumya/models/campus_perimeter_patrol.xml</w:t>
            </w:r>
          </w:p>
        </w:tc>
      </w:tr>
      <w:tr>
        <w:trPr>
          <w:cantSplit/>
        </w:trPr>
        <w:tc>
          <w:tcPr>
            <w:tcW w:type="dxa" w:w="2608"/>
            <w:shd w:val="clear" w:color="auto" w:fill="F2F2F2"/>
          </w:tcPr>
          <w:p>
            <w:pPr>
              <w:keepNext/>
              <w:spacing w:after="0"/>
            </w:pPr>
            <w:r/>
            <w:r>
              <w:rPr>
                <w:b/>
                <w:i w:val="0"/>
                <w:color w:val="000000"/>
                <w:sz w:val="14"/>
              </w:rPr>
              <w:t>Controller</w:t>
            </w:r>
          </w:p>
        </w:tc>
        <w:tc>
          <w:tcPr>
            <w:tcW w:type="dxa" w:w="7597"/>
          </w:tcPr>
          <w:p>
            <w:pPr>
              <w:keepNext/>
              <w:spacing w:after="0"/>
            </w:pPr>
            <w:r/>
            <w:r>
              <w:rPr>
                <w:b w:val="0"/>
                <w:i w:val="0"/>
                <w:color w:val="000000"/>
                <w:sz w:val="14"/>
              </w:rPr>
              <w:t>Group_05_Muaaz_Aditya_Zaid_Soumya/src/aerial_patrol_swarm.py</w:t>
            </w:r>
          </w:p>
        </w:tc>
      </w:tr>
      <w:tr>
        <w:trPr>
          <w:cantSplit/>
        </w:trPr>
        <w:tc>
          <w:tcPr>
            <w:tcW w:type="dxa" w:w="2608"/>
            <w:shd w:val="clear" w:color="auto" w:fill="F2F2F2"/>
          </w:tcPr>
          <w:p>
            <w:pPr>
              <w:keepNext/>
              <w:spacing w:after="0"/>
            </w:pPr>
            <w:r/>
            <w:r>
              <w:rPr>
                <w:b/>
                <w:i w:val="0"/>
                <w:color w:val="000000"/>
                <w:sz w:val="14"/>
              </w:rPr>
              <w:t>Contact &amp; solver settings in the model today</w:t>
            </w:r>
          </w:p>
        </w:tc>
        <w:tc>
          <w:tcPr>
            <w:tcW w:type="dxa" w:w="7597"/>
          </w:tcPr>
          <w:p>
            <w:pPr>
              <w:keepNext/>
              <w:spacing w:after="0"/>
            </w:pPr>
            <w:r/>
            <w:r>
              <w:rPr>
                <w:b w:val="0"/>
                <w:i w:val="0"/>
                <w:color w:val="000000"/>
                <w:sz w:val="14"/>
              </w:rPr>
              <w:t>timestep 0.002 s (500 Hz) · friction 1 / 0.01 / 0.005 · 8 rotor actuators (2 UAVs × 4 rotors) · solref 0.004 1 on the airframe class, 0.02 1 on the floor</w:t>
            </w:r>
          </w:p>
        </w:tc>
      </w:tr>
      <w:tr>
        <w:trPr>
          <w:cantSplit/>
        </w:trPr>
        <w:tc>
          <w:tcPr>
            <w:tcW w:type="dxa" w:w="2608"/>
            <w:shd w:val="clear" w:color="auto" w:fill="F2F2F2"/>
          </w:tcPr>
          <w:p>
            <w:pPr>
              <w:keepNext/>
              <w:spacing w:after="0"/>
            </w:pPr>
            <w:r/>
            <w:r>
              <w:rPr>
                <w:b/>
                <w:i w:val="0"/>
                <w:color w:val="000000"/>
                <w:sz w:val="14"/>
              </w:rPr>
              <w:t>Core state machine (FSM)</w:t>
            </w:r>
          </w:p>
        </w:tc>
        <w:tc>
          <w:tcPr>
            <w:tcW w:type="dxa" w:w="7597"/>
          </w:tcPr>
          <w:p>
            <w:pPr>
              <w:keepNext/>
              <w:spacing w:after="0"/>
            </w:pPr>
            <w:r/>
            <w:r>
              <w:rPr>
                <w:b w:val="0"/>
                <w:i w:val="0"/>
                <w:color w:val="000000"/>
                <w:sz w:val="14"/>
              </w:rPr>
              <w:t>PATROL (interior: Alpha flies the ground-floor corridor loop, Bravo sweeps the atrium galleries; exterior: the campus compound inside the boundary wall, ring flown as two arcs or by both UAVs half a lap apart) → DETECT (OpenCV HSV) → VERIFY → ALERT tier 0–3 (STATUS_3 = critical geofence breach) → TRACK → RETURN_TO_PATROL</w:t>
            </w:r>
          </w:p>
        </w:tc>
      </w:tr>
      <w:tr>
        <w:trPr>
          <w:cantSplit/>
        </w:trPr>
        <w:tc>
          <w:tcPr>
            <w:tcW w:type="dxa" w:w="2608"/>
            <w:shd w:val="clear" w:color="auto" w:fill="F2F2F2"/>
          </w:tcPr>
          <w:p>
            <w:pPr>
              <w:spacing w:after="0"/>
            </w:pPr>
            <w:r/>
            <w:r>
              <w:rPr>
                <w:b/>
                <w:i w:val="0"/>
                <w:color w:val="000000"/>
                <w:sz w:val="14"/>
              </w:rPr>
              <w:t>Equations of motion &amp; control</w:t>
            </w:r>
          </w:p>
        </w:tc>
        <w:tc>
          <w:tcPr>
            <w:tcW w:type="dxa" w:w="7597"/>
          </w:tcPr>
          <w:p>
            <w:pPr>
              <w:spacing w:after="0"/>
            </w:pPr>
            <w:r/>
            <w:r>
              <w:rPr>
                <w:b w:val="0"/>
                <w:i w:val="0"/>
                <w:color w:val="000000"/>
                <w:sz w:val="14"/>
              </w:rPr>
              <w:t>Newton-Euler (rigid body): m·v̇ = ΣF,  I·ω̇ + ω × (I·ω) = Στ;  multibody form M(q)·q̈ + C(q, q̇)·q̇ + g(q) = τ + Jᵀ·f_ext</w:t>
              <w:br/>
              <w:t>Quadrotor Newton-Euler: m·p̈ = R·[0, 0, ΣT_i]ᵀ − m·g·e_z;  I·ω̇ + ω × I·ω = τ</w:t>
              <w:br/>
              <w:t>Separation field: f = k_rep·(1/d − 1/d_safe)·(1/d²) for d &lt; d_safe = 2.5 m;  IoU = |A ∩ B| / |A ∪ B| ≥ 0.70</w:t>
              <w:br/>
              <w:t>PID tracking: u(t) = K_p·e(t) + K_i·∫e dt + K_d·ė(t)</w:t>
              <w:br/>
              <w:t>Damped least-squares IK (manipulators): Δq = Jᵀ·(J·Jᵀ + λ²·I)⁻¹·Δx</w:t>
            </w:r>
          </w:p>
        </w:tc>
      </w:tr>
    </w:tbl>
    <w:p>
      <w:pPr>
        <w:spacing w:after="40" w:before="0"/>
      </w:pPr>
    </w:p>
    <w:p>
      <w:pPr>
        <w:keepNext/>
        <w:spacing w:after="40" w:before="0"/>
      </w:pPr>
      <w:r>
        <w:rPr>
          <w:b w:val="0"/>
          <w:i/>
          <w:color w:val="333333"/>
          <w:sz w:val="15"/>
        </w:rPr>
        <w:t>Faculty code audit: Timestep is 0.004 s. Use 0.002 s (or log every step and report 250 Hz honestly).</w:t>
      </w:r>
    </w:p>
    <w:p>
      <w:pPr>
        <w:keepNext/>
        <w:spacing w:after="20" w:before="40"/>
      </w:pPr>
      <w:r>
        <w:rPr>
          <w:b/>
          <w:i w:val="0"/>
          <w:color w:val="000000"/>
          <w:sz w:val="18"/>
        </w:rPr>
        <w:t>2.1 Model and controller settings you actually used (from your final code)</w:t>
      </w:r>
    </w:p>
    <w:tbl>
      <w:tblPr>
        <w:tblStyle w:val="TableGrid"/>
        <w:tblW w:type="auto" w:w="0"/>
        <w:jc w:val="center"/>
        <w:tblLayout w:type="fixed"/>
        <w:tblLook w:firstColumn="1" w:firstRow="1" w:lastColumn="0" w:lastRow="0" w:noHBand="0" w:noVBand="1" w:val="04A0"/>
      </w:tblPr>
      <w:tblGrid>
        <w:gridCol w:w="5103"/>
        <w:gridCol w:w="5103"/>
      </w:tblGrid>
      <w:tr>
        <w:trPr>
          <w:cantSplit/>
        </w:trPr>
        <w:tc>
          <w:tcPr>
            <w:tcW w:type="dxa" w:w="5102"/>
            <w:shd w:val="clear" w:color="auto" w:fill="F2F2F2"/>
          </w:tcPr>
          <w:p>
            <w:pPr>
              <w:keepNext/>
              <w:spacing w:after="0"/>
            </w:pPr>
            <w:r/>
            <w:r>
              <w:rPr>
                <w:b/>
                <w:i w:val="0"/>
                <w:color w:val="000000"/>
                <w:sz w:val="15"/>
              </w:rPr>
              <w:t>MJCF timestep (s) in the final model</w:t>
            </w:r>
          </w:p>
        </w:tc>
        <w:tc>
          <w:tcPr>
            <w:tcW w:type="dxa" w:w="5102"/>
          </w:tcPr>
          <w:p>
            <w:pPr>
              <w:keepNext/>
              <w:spacing w:after="0"/>
            </w:pPr>
            <w:r/>
            <w:sdt>
              <w:sdtPr>
                <w:rPr>
                  <w:sz w:val="15"/>
                  <w:szCs w:val="15"/>
                </w:rPr>
                <w:alias w:val="M05.S2.timestep"/>
                <w:tag w:val="M05.S2.timestep"/>
                <w:text/>
              </w:sdtPr>
              <w:sdtContent>
                <w:r>
                  <w:rPr>
                    <w:sz w:val="15"/>
                    <w:szCs w:val="15"/>
                  </w:rPr>
                  <w:t xml:space="preserve">0.002 s (500 Hz), implicitfast integrator, both scenes.</w:t>
                </w:r>
              </w:sdtContent>
            </w:sdt>
          </w:p>
        </w:tc>
      </w:tr>
      <w:tr>
        <w:trPr>
          <w:cantSplit/>
        </w:trPr>
        <w:tc>
          <w:tcPr>
            <w:tcW w:type="dxa" w:w="5102"/>
            <w:shd w:val="clear" w:color="auto" w:fill="F2F2F2"/>
          </w:tcPr>
          <w:p>
            <w:pPr>
              <w:keepNext/>
              <w:spacing w:after="0"/>
            </w:pPr>
            <w:r/>
            <w:r>
              <w:rPr>
                <w:b/>
                <w:i w:val="0"/>
                <w:color w:val="000000"/>
                <w:sz w:val="15"/>
              </w:rPr>
              <w:t>Main contact friction (sliding / torsional / rolling)</w:t>
            </w:r>
          </w:p>
        </w:tc>
        <w:tc>
          <w:tcPr>
            <w:tcW w:type="dxa" w:w="5102"/>
          </w:tcPr>
          <w:p>
            <w:pPr>
              <w:keepNext/>
              <w:spacing w:after="0"/>
            </w:pPr>
            <w:r/>
            <w:sdt>
              <w:sdtPr>
                <w:rPr>
                  <w:sz w:val="15"/>
                  <w:szCs w:val="15"/>
                </w:rPr>
                <w:alias w:val="M05.S2.friction"/>
                <w:tag w:val="M05.S2.friction"/>
                <w:text/>
              </w:sdtPr>
              <w:sdtContent>
                <w:r>
                  <w:rPr>
                    <w:sz w:val="15"/>
                    <w:szCs w:val="15"/>
                  </w:rPr>
                  <w:t xml:space="preserve">1 / 0.01 / 0.005 (sliding / torsional / rolling), condim 3, so only sliding friction acts (models/common.xml).</w:t>
                </w:r>
              </w:sdtContent>
            </w:sdt>
          </w:p>
        </w:tc>
      </w:tr>
      <w:tr>
        <w:trPr>
          <w:cantSplit/>
        </w:trPr>
        <w:tc>
          <w:tcPr>
            <w:tcW w:type="dxa" w:w="5102"/>
            <w:shd w:val="clear" w:color="auto" w:fill="F2F2F2"/>
          </w:tcPr>
          <w:p>
            <w:pPr>
              <w:keepNext/>
              <w:spacing w:after="0"/>
            </w:pPr>
            <w:r/>
            <w:r>
              <w:rPr>
                <w:b/>
                <w:i w:val="0"/>
                <w:color w:val="000000"/>
                <w:sz w:val="15"/>
              </w:rPr>
              <w:t>solref (timeconst dampratio) and why you chose it</w:t>
            </w:r>
          </w:p>
        </w:tc>
        <w:tc>
          <w:tcPr>
            <w:tcW w:type="dxa" w:w="5102"/>
          </w:tcPr>
          <w:p>
            <w:pPr>
              <w:keepNext/>
              <w:spacing w:after="0"/>
            </w:pPr>
            <w:r/>
            <w:sdt>
              <w:sdtPr>
                <w:rPr>
                  <w:sz w:val="15"/>
                  <w:szCs w:val="15"/>
                </w:rPr>
                <w:alias w:val="M05.S2.solref"/>
                <w:tag w:val="M05.S2.solref"/>
                <w:text/>
              </w:sdtPr>
              <w:sdtContent>
                <w:r>
                  <w:rPr>
                    <w:sz w:val="15"/>
                    <w:szCs w:val="15"/>
                  </w:rPr>
                  <w:t xml:space="preserve">0.004 1 on the airframe, 0.02 1 on the floor. MuJoCo mixes them to 0.012 s for a leg contact, above 2 x timestep (0.004 s), so no clamp acts. Damping ratio 1 = critical, no bounce. Flight is thrust-driven, so contact settings do not drive any patrol metric.</w:t>
                </w:r>
              </w:sdtContent>
            </w:sdt>
          </w:p>
        </w:tc>
      </w:tr>
      <w:tr>
        <w:trPr>
          <w:cantSplit/>
        </w:trPr>
        <w:tc>
          <w:tcPr>
            <w:tcW w:type="dxa" w:w="5102"/>
            <w:shd w:val="clear" w:color="auto" w:fill="F2F2F2"/>
          </w:tcPr>
          <w:p>
            <w:pPr>
              <w:keepNext/>
              <w:spacing w:after="0"/>
            </w:pPr>
            <w:r/>
            <w:r>
              <w:rPr>
                <w:b/>
                <w:i w:val="0"/>
                <w:color w:val="000000"/>
                <w:sz w:val="15"/>
              </w:rPr>
              <w:t>Controller law used</w:t>
            </w:r>
          </w:p>
        </w:tc>
        <w:tc>
          <w:tcPr>
            <w:tcW w:type="dxa" w:w="5102"/>
          </w:tcPr>
          <w:p>
            <w:pPr>
              <w:keepNext/>
              <w:spacing w:after="0"/>
            </w:pPr>
            <w:r/>
            <w:sdt>
              <w:sdtPr>
                <w:rPr>
                  <w:sz w:val="15"/>
                  <w:szCs w:val="15"/>
                </w:rPr>
                <w:alias w:val="M05.S2.control_law"/>
                <w:tag w:val="M05.S2.control_law"/>
                <w:dropDownList>
                  <w:listItem w:displayText="Select ▾" w:value=""/>
                  <w:listItem w:displayText="PID" w:value="PID"/>
                  <w:listItem w:displayText="PI / PD" w:value="PI / PD"/>
                  <w:listItem w:displayText="Impedance / admittance" w:value="Impedance / admittance"/>
                  <w:listItem w:displayText="DLS-IK + PID" w:value="DLS-IK + PID"/>
                  <w:listItem w:displayText="Potential field / DWA" w:value="Potential field / DWA"/>
                  <w:listItem w:displayText="Other" w:value="Other"/>
                </w:dropDownList>
              </w:sdtPr>
              <w:sdtContent>
                <w:r>
                  <w:rPr>
                    <w:sz w:val="15"/>
                    <w:szCs w:val="15"/>
                  </w:rPr>
                  <w:t xml:space="preserve">PI / PD</w:t>
                </w:r>
              </w:sdtContent>
            </w:sdt>
          </w:p>
        </w:tc>
      </w:tr>
      <w:tr>
        <w:trPr>
          <w:cantSplit/>
        </w:trPr>
        <w:tc>
          <w:tcPr>
            <w:tcW w:type="dxa" w:w="5102"/>
            <w:shd w:val="clear" w:color="auto" w:fill="F2F2F2"/>
          </w:tcPr>
          <w:p>
            <w:pPr>
              <w:keepNext/>
              <w:spacing w:after="0"/>
            </w:pPr>
            <w:r/>
            <w:r>
              <w:rPr>
                <w:b/>
                <w:i w:val="0"/>
                <w:color w:val="000000"/>
                <w:sz w:val="15"/>
              </w:rPr>
              <w:t>Final gains (e.g. Kp, Ki, Kd or λ) with units</w:t>
            </w:r>
          </w:p>
        </w:tc>
        <w:tc>
          <w:tcPr>
            <w:tcW w:type="dxa" w:w="5102"/>
          </w:tcPr>
          <w:p>
            <w:pPr>
              <w:keepNext/>
              <w:spacing w:after="0"/>
            </w:pPr>
            <w:r/>
            <w:sdt>
              <w:sdtPr>
                <w:rPr>
                  <w:sz w:val="15"/>
                  <w:szCs w:val="15"/>
                </w:rPr>
                <w:alias w:val="M05.S2.gains"/>
                <w:tag w:val="M05.S2.gains"/>
                <w:text/>
              </w:sdtPr>
              <w:sdtContent>
                <w:r>
                  <w:rPr>
                    <w:sz w:val="15"/>
                    <w:szCs w:val="15"/>
                  </w:rPr>
                  <w:t xml:space="preserve">Position P 0.85; velocity PI 2.6 / 0.55; attitude PD roll and pitch 44.0 / 11.5, yaw 14.0 / 5.5. Separation: APF K_rep 8.5 below 2.5 m, plus a distance governor and a sidestep. FR-18: 26 beams, 8.0 m range, 100 Hz.</w:t>
                </w:r>
              </w:sdtContent>
            </w:sdt>
          </w:p>
        </w:tc>
      </w:tr>
      <w:tr>
        <w:trPr>
          <w:cantSplit/>
        </w:trPr>
        <w:tc>
          <w:tcPr>
            <w:tcW w:type="dxa" w:w="5102"/>
            <w:shd w:val="clear" w:color="auto" w:fill="F2F2F2"/>
          </w:tcPr>
          <w:p>
            <w:pPr>
              <w:keepNext/>
              <w:spacing w:after="0"/>
            </w:pPr>
            <w:r/>
            <w:r>
              <w:rPr>
                <w:b/>
                <w:i w:val="0"/>
                <w:color w:val="000000"/>
                <w:sz w:val="15"/>
              </w:rPr>
              <w:t>FSM states implemented in code (list)</w:t>
            </w:r>
          </w:p>
        </w:tc>
        <w:tc>
          <w:tcPr>
            <w:tcW w:type="dxa" w:w="5102"/>
          </w:tcPr>
          <w:p>
            <w:pPr>
              <w:keepNext/>
              <w:spacing w:after="0"/>
            </w:pPr>
            <w:r/>
            <w:sdt>
              <w:sdtPr>
                <w:rPr>
                  <w:sz w:val="15"/>
                  <w:szCs w:val="15"/>
                </w:rPr>
                <w:alias w:val="M05.S2.fsm_states"/>
                <w:tag w:val="M05.S2.fsm_states"/>
                <w:text/>
              </w:sdtPr>
              <w:sdtContent>
                <w:r>
                  <w:rPr>
                    <w:sz w:val="15"/>
                    <w:szCs w:val="15"/>
                  </w:rPr>
                  <w:t xml:space="preserve">PATROL, DETECT, VERIFY, ALERT_0 to ALERT_3, TRACK, RETURN_TO_PATROL (DualUAVSurveillanceController._fsm_step). Vision 10 Hz; verify = 3 hits within 3.0 m; TRACK ends after 30 s or 2 s without a fix.</w:t>
                </w:r>
              </w:sdtContent>
            </w:sdt>
          </w:p>
        </w:tc>
      </w:tr>
      <w:tr>
        <w:trPr>
          <w:cantSplit/>
        </w:trPr>
        <w:tc>
          <w:tcPr>
            <w:tcW w:type="dxa" w:w="5102"/>
            <w:shd w:val="clear" w:color="auto" w:fill="F2F2F2"/>
          </w:tcPr>
          <w:p>
            <w:pPr>
              <w:spacing w:after="0"/>
            </w:pPr>
            <w:r/>
            <w:r>
              <w:rPr>
                <w:b/>
                <w:i w:val="0"/>
                <w:color w:val="000000"/>
                <w:sz w:val="15"/>
              </w:rPr>
              <w:t>Model loads and runs: python -c "import mujoco; mujoco.MjModel.from_xml_path(...)"</w:t>
            </w:r>
          </w:p>
        </w:tc>
        <w:tc>
          <w:tcPr>
            <w:tcW w:type="dxa" w:w="5102"/>
          </w:tcPr>
          <w:p>
            <w:pPr>
              <w:spacing w:after="0"/>
            </w:pPr>
            <w:r/>
            <w:sdt>
              <w:sdtPr>
                <w:rPr>
                  <w:sz w:val="15"/>
                  <w:szCs w:val="15"/>
                </w:rPr>
                <w:alias w:val="M05.S2.model_loads"/>
                <w:tag w:val="M05.S2.model_loads"/>
                <w:dropDownList>
                  <w:listItem w:displayText="Select ▾" w:value=""/>
                  <w:listItem w:displayText="Yes" w:value="Yes"/>
                  <w:listItem w:displayText="No" w:value="No"/>
                </w:dropDownList>
              </w:sdtPr>
              <w:sdtContent>
                <w:r>
                  <w:rPr>
                    <w:sz w:val="15"/>
                    <w:szCs w:val="15"/>
                  </w:rPr>
                  <w:t xml:space="preserve">Yes</w:t>
                </w:r>
              </w:sdtContent>
            </w:sdt>
          </w:p>
        </w:tc>
      </w:tr>
    </w:tbl>
    <w:p>
      <w:pPr>
        <w:spacing w:after="40" w:before="0"/>
      </w:pPr>
    </w:p>
    <w:p>
      <w:pPr>
        <w:keepNext/>
        <w:spacing w:after="20" w:before="40"/>
      </w:pPr>
      <w:r>
        <w:rPr>
          <w:b/>
          <w:i w:val="0"/>
          <w:color w:val="000000"/>
          <w:sz w:val="18"/>
        </w:rPr>
        <w:t>2.2 Authorship of each script</w:t>
      </w:r>
    </w:p>
    <w:p>
      <w:pPr>
        <w:keepNext/>
        <w:spacing w:after="40" w:before="0"/>
      </w:pPr>
      <w:r>
        <w:rPr>
          <w:b w:val="0"/>
          <w:i/>
          <w:color w:val="333333"/>
          <w:sz w:val="15"/>
        </w:rPr>
        <w:t>Several scripts were provided as starter scaffolds. Mark honestly what you wrote, changed, or used as given. Viva questions target the code you claim.</w:t>
      </w:r>
    </w:p>
    <w:tbl>
      <w:tblPr>
        <w:tblStyle w:val="TableGrid"/>
        <w:tblW w:type="auto" w:w="0"/>
        <w:jc w:val="center"/>
        <w:tblLayout w:type="fixed"/>
        <w:tblLook w:firstColumn="1" w:firstRow="1" w:lastColumn="0" w:lastRow="0" w:noHBand="0" w:noVBand="1" w:val="04A0"/>
      </w:tblPr>
      <w:tblGrid>
        <w:gridCol w:w="3061"/>
        <w:gridCol w:w="1871"/>
        <w:gridCol w:w="1587"/>
        <w:gridCol w:w="3685"/>
      </w:tblGrid>
      <w:tr>
        <w:trPr>
          <w:cantSplit/>
        </w:trPr>
        <w:tc>
          <w:tcPr>
            <w:tcW w:type="dxa" w:w="3061"/>
            <w:shd w:val="clear" w:color="auto" w:fill="D9D9D9"/>
          </w:tcPr>
          <w:p>
            <w:pPr>
              <w:keepNext/>
              <w:spacing w:after="0"/>
            </w:pPr>
            <w:r/>
            <w:r>
              <w:rPr>
                <w:b/>
                <w:i w:val="0"/>
                <w:color w:val="000000"/>
                <w:sz w:val="14"/>
              </w:rPr>
              <w:t>File</w:t>
            </w:r>
          </w:p>
        </w:tc>
        <w:tc>
          <w:tcPr>
            <w:tcW w:type="dxa" w:w="1871"/>
            <w:shd w:val="clear" w:color="auto" w:fill="D9D9D9"/>
          </w:tcPr>
          <w:p>
            <w:pPr>
              <w:keepNext/>
              <w:spacing w:after="0"/>
            </w:pPr>
            <w:r/>
            <w:r>
              <w:rPr>
                <w:b/>
                <w:i w:val="0"/>
                <w:color w:val="000000"/>
                <w:sz w:val="14"/>
              </w:rPr>
              <w:t>Written / Modified / Used as given</w:t>
            </w:r>
          </w:p>
        </w:tc>
        <w:tc>
          <w:tcPr>
            <w:tcW w:type="dxa" w:w="1587"/>
            <w:shd w:val="clear" w:color="auto" w:fill="D9D9D9"/>
          </w:tcPr>
          <w:p>
            <w:pPr>
              <w:keepNext/>
              <w:spacing w:after="0"/>
            </w:pPr>
            <w:r/>
            <w:r>
              <w:rPr>
                <w:b/>
                <w:i w:val="0"/>
                <w:color w:val="000000"/>
                <w:sz w:val="14"/>
              </w:rPr>
              <w:t>Main author (Roll)</w:t>
            </w:r>
          </w:p>
        </w:tc>
        <w:tc>
          <w:tcPr>
            <w:tcW w:type="dxa" w:w="3685"/>
            <w:shd w:val="clear" w:color="auto" w:fill="D9D9D9"/>
          </w:tcPr>
          <w:p>
            <w:pPr>
              <w:keepNext/>
              <w:spacing w:after="0"/>
            </w:pPr>
            <w:r/>
            <w:r>
              <w:rPr>
                <w:b/>
                <w:i w:val="0"/>
                <w:color w:val="000000"/>
                <w:sz w:val="14"/>
              </w:rPr>
              <w:t>What you changed or added (1 line)</w:t>
            </w:r>
          </w:p>
        </w:tc>
      </w:tr>
      <w:tr>
        <w:trPr>
          <w:cantSplit/>
        </w:trPr>
        <w:tc>
          <w:tcPr>
            <w:tcW w:type="dxa" w:w="3061"/>
          </w:tcPr>
          <w:p>
            <w:pPr>
              <w:keepNext/>
              <w:spacing w:after="0"/>
            </w:pPr>
            <w:r/>
            <w:r>
              <w:rPr>
                <w:b w:val="0"/>
                <w:i w:val="0"/>
                <w:color w:val="000000"/>
                <w:sz w:val="14"/>
              </w:rPr>
              <w:t>models/campus_perimeter_patrol.xml</w:t>
            </w:r>
          </w:p>
        </w:tc>
        <w:tc>
          <w:tcPr>
            <w:tcW w:type="dxa" w:w="1871"/>
          </w:tcPr>
          <w:p>
            <w:pPr>
              <w:keepNext/>
              <w:spacing w:after="0"/>
            </w:pPr>
            <w:r/>
            <w:sdt>
              <w:sdtPr>
                <w:rPr>
                  <w:sz w:val="14"/>
                  <w:szCs w:val="14"/>
                </w:rPr>
                <w:alias w:val="M05.S2.script1.authorship"/>
                <w:tag w:val="M05.S2.script1.authorship"/>
                <w:dropDownList>
                  <w:listItem w:displayText="Select ▾" w:value=""/>
                  <w:listItem w:displayText="Written by us" w:value="Written by us"/>
                  <w:listItem w:displayText="Modified by us" w:value="Modified by us"/>
                  <w:listItem w:displayText="Used as given" w:value="Used as given"/>
                  <w:listItem w:displayText="Deleted / not used" w:value="Deleted / not used"/>
                </w:dropDownList>
              </w:sdtPr>
              <w:sdtContent>
                <w:r>
                  <w:rPr>
                    <w:sz w:val="14"/>
                    <w:szCs w:val="14"/>
                  </w:rPr>
                  <w:t xml:space="preserve">Modified by us</w:t>
                </w:r>
              </w:sdtContent>
            </w:sdt>
          </w:p>
        </w:tc>
        <w:tc>
          <w:tcPr>
            <w:tcW w:type="dxa" w:w="1587"/>
          </w:tcPr>
          <w:p>
            <w:pPr>
              <w:keepNext/>
              <w:spacing w:after="0"/>
            </w:pPr>
            <w:r/>
            <w:sdt>
              <w:sdtPr>
                <w:rPr>
                  <w:sz w:val="14"/>
                  <w:szCs w:val="14"/>
                </w:rPr>
                <w:alias w:val="M05.S2.script1.author"/>
                <w:tag w:val="M05.S2.script1.author"/>
                <w:dropDownList>
                  <w:listItem w:displayText="Select ▾" w:value=""/>
                  <w:listItem w:displayText="E043" w:value="E043"/>
                  <w:listItem w:displayText="E051" w:value="E051"/>
                  <w:listItem w:displayText="E075" w:value="E075"/>
                  <w:listItem w:displayText="E077" w:value="E077"/>
                  <w:listItem w:displayText="Shared" w:value="Shared"/>
                </w:dropDownList>
              </w:sdtPr>
              <w:sdtContent>
                <w:r>
                  <w:rPr>
                    <w:sz w:val="14"/>
                    <w:szCs w:val="14"/>
                  </w:rPr>
                  <w:t xml:space="preserve">E043</w:t>
                </w:r>
              </w:sdtContent>
            </w:sdt>
          </w:p>
        </w:tc>
        <w:tc>
          <w:tcPr>
            <w:tcW w:type="dxa" w:w="3685"/>
          </w:tcPr>
          <w:p>
            <w:pPr>
              <w:keepNext/>
              <w:spacing w:after="0"/>
            </w:pPr>
            <w:r/>
            <w:sdt>
              <w:sdtPr>
                <w:rPr>
                  <w:sz w:val="14"/>
                  <w:szCs w:val="14"/>
                </w:rPr>
                <w:alias w:val="M05.S2.script1.change"/>
                <w:tag w:val="M05.S2.script1.change"/>
                <w:text/>
              </w:sdtPr>
              <w:sdtContent>
                <w:r>
                  <w:rPr>
                    <w:sz w:val="14"/>
                    <w:szCs w:val="14"/>
                  </w:rPr>
                  <w:t xml:space="preserve">Scaffold names kept; timestep 0.002 s; 26 range-finder sites per airframe; scene geometry generated by models/scene_source. E043 area, AI-assisted.</w:t>
                </w:r>
              </w:sdtContent>
            </w:sdt>
          </w:p>
        </w:tc>
      </w:tr>
      <w:tr>
        <w:trPr>
          <w:cantSplit/>
        </w:trPr>
        <w:tc>
          <w:tcPr>
            <w:tcW w:type="dxa" w:w="3061"/>
          </w:tcPr>
          <w:p>
            <w:pPr>
              <w:keepNext/>
              <w:spacing w:after="0"/>
            </w:pPr>
            <w:r/>
            <w:r>
              <w:rPr>
                <w:b w:val="0"/>
                <w:i w:val="0"/>
                <w:color w:val="000000"/>
                <w:sz w:val="14"/>
              </w:rPr>
              <w:t>src/aerial_patrol_swarm.py</w:t>
            </w:r>
          </w:p>
        </w:tc>
        <w:tc>
          <w:tcPr>
            <w:tcW w:type="dxa" w:w="1871"/>
          </w:tcPr>
          <w:p>
            <w:pPr>
              <w:keepNext/>
              <w:spacing w:after="0"/>
            </w:pPr>
            <w:r/>
            <w:sdt>
              <w:sdtPr>
                <w:rPr>
                  <w:sz w:val="14"/>
                  <w:szCs w:val="14"/>
                </w:rPr>
                <w:alias w:val="M05.S2.script2.authorship"/>
                <w:tag w:val="M05.S2.script2.authorship"/>
                <w:dropDownList>
                  <w:listItem w:displayText="Select ▾" w:value=""/>
                  <w:listItem w:displayText="Written by us" w:value="Written by us"/>
                  <w:listItem w:displayText="Modified by us" w:value="Modified by us"/>
                  <w:listItem w:displayText="Used as given" w:value="Used as given"/>
                  <w:listItem w:displayText="Deleted / not used" w:value="Deleted / not used"/>
                </w:dropDownList>
              </w:sdtPr>
              <w:sdtContent>
                <w:r>
                  <w:rPr>
                    <w:sz w:val="14"/>
                    <w:szCs w:val="14"/>
                  </w:rPr>
                  <w:t xml:space="preserve">Modified by us</w:t>
                </w:r>
              </w:sdtContent>
            </w:sdt>
          </w:p>
        </w:tc>
        <w:tc>
          <w:tcPr>
            <w:tcW w:type="dxa" w:w="1587"/>
          </w:tcPr>
          <w:p>
            <w:pPr>
              <w:keepNext/>
              <w:spacing w:after="0"/>
            </w:pPr>
            <w:r/>
            <w:sdt>
              <w:sdtPr>
                <w:rPr>
                  <w:sz w:val="14"/>
                  <w:szCs w:val="14"/>
                </w:rPr>
                <w:alias w:val="M05.S2.script2.author"/>
                <w:tag w:val="M05.S2.script2.author"/>
                <w:dropDownList>
                  <w:listItem w:displayText="Select ▾" w:value=""/>
                  <w:listItem w:displayText="E043" w:value="E043"/>
                  <w:listItem w:displayText="E051" w:value="E051"/>
                  <w:listItem w:displayText="E075" w:value="E075"/>
                  <w:listItem w:displayText="E077" w:value="E077"/>
                  <w:listItem w:displayText="Shared" w:value="Shared"/>
                </w:dropDownList>
              </w:sdtPr>
              <w:sdtContent>
                <w:r>
                  <w:rPr>
                    <w:sz w:val="14"/>
                    <w:szCs w:val="14"/>
                  </w:rPr>
                  <w:t xml:space="preserve">Shared</w:t>
                </w:r>
              </w:sdtContent>
            </w:sdt>
          </w:p>
        </w:tc>
        <w:tc>
          <w:tcPr>
            <w:tcW w:type="dxa" w:w="3685"/>
          </w:tcPr>
          <w:p>
            <w:pPr>
              <w:keepNext/>
              <w:spacing w:after="0"/>
            </w:pPr>
            <w:r/>
            <w:sdt>
              <w:sdtPr>
                <w:rPr>
                  <w:sz w:val="14"/>
                  <w:szCs w:val="14"/>
                </w:rPr>
                <w:alias w:val="M05.S2.script2.change"/>
                <w:tag w:val="M05.S2.script2.change"/>
                <w:text/>
              </w:sdtPr>
              <w:sdtContent>
                <w:r>
                  <w:rPr>
                    <w:sz w:val="14"/>
                    <w:szCs w:val="14"/>
                  </w:rPr>
                  <w:t xml:space="preserve">E043: flight control, layered separation, FR-18 avoidance, FSM. E051 region: HSV detector, projection, target handoff. E075 region: geofence tiers with hysteresis. AI-assisted.</w:t>
                </w:r>
              </w:sdtContent>
            </w:sdt>
          </w:p>
        </w:tc>
      </w:tr>
      <w:tr>
        <w:trPr>
          <w:cantSplit/>
        </w:trPr>
        <w:tc>
          <w:tcPr>
            <w:tcW w:type="dxa" w:w="3061"/>
          </w:tcPr>
          <w:p>
            <w:pPr>
              <w:keepNext/>
              <w:spacing w:after="0"/>
            </w:pPr>
            <w:r/>
            <w:r>
              <w:rPr>
                <w:b w:val="0"/>
                <w:i w:val="0"/>
                <w:color w:val="000000"/>
                <w:sz w:val="14"/>
              </w:rPr>
              <w:t>analytics/campus_security_economics.py</w:t>
            </w:r>
          </w:p>
        </w:tc>
        <w:tc>
          <w:tcPr>
            <w:tcW w:type="dxa" w:w="1871"/>
          </w:tcPr>
          <w:p>
            <w:pPr>
              <w:keepNext/>
              <w:spacing w:after="0"/>
            </w:pPr>
            <w:r/>
            <w:sdt>
              <w:sdtPr>
                <w:rPr>
                  <w:sz w:val="14"/>
                  <w:szCs w:val="14"/>
                </w:rPr>
                <w:alias w:val="M05.S2.script3.authorship"/>
                <w:tag w:val="M05.S2.script3.authorship"/>
                <w:dropDownList>
                  <w:listItem w:displayText="Select ▾" w:value=""/>
                  <w:listItem w:displayText="Written by us" w:value="Written by us"/>
                  <w:listItem w:displayText="Modified by us" w:value="Modified by us"/>
                  <w:listItem w:displayText="Used as given" w:value="Used as given"/>
                  <w:listItem w:displayText="Deleted / not used" w:value="Deleted / not used"/>
                </w:dropDownList>
              </w:sdtPr>
              <w:sdtContent>
                <w:r>
                  <w:rPr>
                    <w:sz w:val="14"/>
                    <w:szCs w:val="14"/>
                  </w:rPr>
                  <w:t xml:space="preserve">Written by us</w:t>
                </w:r>
              </w:sdtContent>
            </w:sdt>
          </w:p>
        </w:tc>
        <w:tc>
          <w:tcPr>
            <w:tcW w:type="dxa" w:w="1587"/>
          </w:tcPr>
          <w:p>
            <w:pPr>
              <w:keepNext/>
              <w:spacing w:after="0"/>
            </w:pPr>
            <w:r/>
            <w:sdt>
              <w:sdtPr>
                <w:rPr>
                  <w:sz w:val="14"/>
                  <w:szCs w:val="14"/>
                </w:rPr>
                <w:alias w:val="M05.S2.script3.author"/>
                <w:tag w:val="M05.S2.script3.author"/>
                <w:dropDownList>
                  <w:listItem w:displayText="Select ▾" w:value=""/>
                  <w:listItem w:displayText="E043" w:value="E043"/>
                  <w:listItem w:displayText="E051" w:value="E051"/>
                  <w:listItem w:displayText="E075" w:value="E075"/>
                  <w:listItem w:displayText="E077" w:value="E077"/>
                  <w:listItem w:displayText="Shared" w:value="Shared"/>
                </w:dropDownList>
              </w:sdtPr>
              <w:sdtContent>
                <w:r>
                  <w:rPr>
                    <w:sz w:val="14"/>
                    <w:szCs w:val="14"/>
                  </w:rPr>
                  <w:t xml:space="preserve">E077</w:t>
                </w:r>
              </w:sdtContent>
            </w:sdt>
          </w:p>
        </w:tc>
        <w:tc>
          <w:tcPr>
            <w:tcW w:type="dxa" w:w="3685"/>
          </w:tcPr>
          <w:p>
            <w:pPr>
              <w:keepNext/>
              <w:spacing w:after="0"/>
            </w:pPr>
            <w:r/>
            <w:sdt>
              <w:sdtPr>
                <w:rPr>
                  <w:sz w:val="14"/>
                  <w:szCs w:val="14"/>
                </w:rPr>
                <w:alias w:val="M05.S2.script3.change"/>
                <w:tag w:val="M05.S2.script3.change"/>
                <w:text/>
              </w:sdtPr>
              <w:sdtContent>
                <w:r>
                  <w:rPr>
                    <w:sz w:val="14"/>
                    <w:szCs w:val="14"/>
                  </w:rPr>
                  <w:t xml:space="preserve">E077: scaffold constants replaced by a SOURCES table (cited or ASSUMPTION) and the hash-checked trials CSV; computes H_reclaimed, kappa, NCRI, P_payback, M/M/c, sensitivity and the FMEA. AI-assisted.</w:t>
                </w:r>
              </w:sdtContent>
            </w:sdt>
          </w:p>
        </w:tc>
      </w:tr>
      <w:tr>
        <w:trPr>
          <w:cantSplit/>
        </w:trPr>
        <w:tc>
          <w:tcPr>
            <w:tcW w:type="dxa" w:w="3061"/>
          </w:tcPr>
          <w:p>
            <w:pPr>
              <w:keepNext/>
              <w:spacing w:after="0"/>
            </w:pPr>
            <w:r/>
            <w:sdt>
              <w:sdtPr>
                <w:rPr>
                  <w:sz w:val="14"/>
                  <w:szCs w:val="14"/>
                </w:rPr>
                <w:alias w:val="M05.S2.script4.name"/>
                <w:tag w:val="M05.S2.script4.name"/>
                <w:text/>
              </w:sdtPr>
              <w:sdtContent>
                <w:r>
                  <w:rPr>
                    <w:sz w:val="14"/>
                    <w:szCs w:val="14"/>
                  </w:rPr>
                  <w:t xml:space="preserve">analytics/statistical_validation.py</w:t>
                </w:r>
              </w:sdtContent>
            </w:sdt>
          </w:p>
        </w:tc>
        <w:tc>
          <w:tcPr>
            <w:tcW w:type="dxa" w:w="1871"/>
          </w:tcPr>
          <w:p>
            <w:pPr>
              <w:keepNext/>
              <w:spacing w:after="0"/>
            </w:pPr>
            <w:r/>
            <w:sdt>
              <w:sdtPr>
                <w:rPr>
                  <w:sz w:val="14"/>
                  <w:szCs w:val="14"/>
                </w:rPr>
                <w:alias w:val="M05.S2.script4.authorship"/>
                <w:tag w:val="M05.S2.script4.authorship"/>
                <w:dropDownList>
                  <w:listItem w:displayText="Select ▾" w:value=""/>
                  <w:listItem w:displayText="Written by us" w:value="Written by us"/>
                  <w:listItem w:displayText="Modified by us" w:value="Modified by us"/>
                  <w:listItem w:displayText="Used as given" w:value="Used as given"/>
                  <w:listItem w:displayText="Deleted / not used" w:value="Deleted / not used"/>
                </w:dropDownList>
              </w:sdtPr>
              <w:sdtContent>
                <w:r>
                  <w:rPr>
                    <w:sz w:val="14"/>
                    <w:szCs w:val="14"/>
                  </w:rPr>
                  <w:t xml:space="preserve">Written by us</w:t>
                </w:r>
              </w:sdtContent>
            </w:sdt>
          </w:p>
        </w:tc>
        <w:tc>
          <w:tcPr>
            <w:tcW w:type="dxa" w:w="1587"/>
          </w:tcPr>
          <w:p>
            <w:pPr>
              <w:keepNext/>
              <w:spacing w:after="0"/>
            </w:pPr>
            <w:r/>
            <w:sdt>
              <w:sdtPr>
                <w:rPr>
                  <w:sz w:val="14"/>
                  <w:szCs w:val="14"/>
                </w:rPr>
                <w:alias w:val="M05.S2.script4.author"/>
                <w:tag w:val="M05.S2.script4.author"/>
                <w:dropDownList>
                  <w:listItem w:displayText="Select ▾" w:value=""/>
                  <w:listItem w:displayText="E043" w:value="E043"/>
                  <w:listItem w:displayText="E051" w:value="E051"/>
                  <w:listItem w:displayText="E075" w:value="E075"/>
                  <w:listItem w:displayText="E077" w:value="E077"/>
                  <w:listItem w:displayText="Shared" w:value="Shared"/>
                </w:dropDownList>
              </w:sdtPr>
              <w:sdtContent>
                <w:r>
                  <w:rPr>
                    <w:sz w:val="14"/>
                    <w:szCs w:val="14"/>
                  </w:rPr>
                  <w:t xml:space="preserve">E075</w:t>
                </w:r>
              </w:sdtContent>
            </w:sdt>
          </w:p>
        </w:tc>
        <w:tc>
          <w:tcPr>
            <w:tcW w:type="dxa" w:w="3685"/>
          </w:tcPr>
          <w:p>
            <w:pPr>
              <w:keepNext/>
              <w:spacing w:after="0"/>
            </w:pPr>
            <w:r/>
            <w:sdt>
              <w:sdtPr>
                <w:rPr>
                  <w:sz w:val="14"/>
                  <w:szCs w:val="14"/>
                </w:rPr>
                <w:alias w:val="M05.S2.script4.change"/>
                <w:tag w:val="M05.S2.script4.change"/>
                <w:text/>
              </w:sdtPr>
              <w:sdtContent>
                <w:r>
                  <w:rPr>
                    <w:sz w:val="14"/>
                    <w:szCs w:val="14"/>
                  </w:rPr>
                  <w:t xml:space="preserve">E075: Welch's t test, exact p, Cohen's d and 95 % CI on the primary metric from the hash-checked CSV; the censored revisit is reported descriptively. AI-assisted.</w:t>
                </w:r>
              </w:sdtContent>
            </w:sdt>
          </w:p>
        </w:tc>
      </w:tr>
      <w:tr>
        <w:trPr>
          <w:cantSplit/>
        </w:trPr>
        <w:tc>
          <w:tcPr>
            <w:tcW w:type="dxa" w:w="3061"/>
          </w:tcPr>
          <w:p>
            <w:pPr>
              <w:spacing w:after="0"/>
            </w:pPr>
            <w:r/>
            <w:sdt>
              <w:sdtPr>
                <w:rPr>
                  <w:sz w:val="14"/>
                  <w:szCs w:val="14"/>
                </w:rPr>
                <w:alias w:val="M05.S2.script5.name"/>
                <w:tag w:val="M05.S2.script5.name"/>
                <w:text/>
              </w:sdtPr>
              <w:sdtContent>
                <w:r>
                  <w:rPr>
                    <w:sz w:val="14"/>
                    <w:szCs w:val="14"/>
                  </w:rPr>
                  <w:t xml:space="preserve">analytics/vision_illumination_benchmark.py</w:t>
                </w:r>
              </w:sdtContent>
            </w:sdt>
          </w:p>
        </w:tc>
        <w:tc>
          <w:tcPr>
            <w:tcW w:type="dxa" w:w="1871"/>
          </w:tcPr>
          <w:p>
            <w:pPr>
              <w:spacing w:after="0"/>
            </w:pPr>
            <w:r/>
            <w:sdt>
              <w:sdtPr>
                <w:rPr>
                  <w:sz w:val="14"/>
                  <w:szCs w:val="14"/>
                </w:rPr>
                <w:alias w:val="M05.S2.script5.authorship"/>
                <w:tag w:val="M05.S2.script5.authorship"/>
                <w:dropDownList>
                  <w:listItem w:displayText="Select ▾" w:value=""/>
                  <w:listItem w:displayText="Written by us" w:value="Written by us"/>
                  <w:listItem w:displayText="Modified by us" w:value="Modified by us"/>
                  <w:listItem w:displayText="Used as given" w:value="Used as given"/>
                  <w:listItem w:displayText="Deleted / not used" w:value="Deleted / not used"/>
                </w:dropDownList>
              </w:sdtPr>
              <w:sdtContent>
                <w:r>
                  <w:rPr>
                    <w:sz w:val="14"/>
                    <w:szCs w:val="14"/>
                  </w:rPr>
                  <w:t xml:space="preserve">Written by us</w:t>
                </w:r>
              </w:sdtContent>
            </w:sdt>
          </w:p>
        </w:tc>
        <w:tc>
          <w:tcPr>
            <w:tcW w:type="dxa" w:w="1587"/>
          </w:tcPr>
          <w:p>
            <w:pPr>
              <w:spacing w:after="0"/>
            </w:pPr>
            <w:r/>
            <w:sdt>
              <w:sdtPr>
                <w:rPr>
                  <w:sz w:val="14"/>
                  <w:szCs w:val="14"/>
                </w:rPr>
                <w:alias w:val="M05.S2.script5.author"/>
                <w:tag w:val="M05.S2.script5.author"/>
                <w:dropDownList>
                  <w:listItem w:displayText="Select ▾" w:value=""/>
                  <w:listItem w:displayText="E043" w:value="E043"/>
                  <w:listItem w:displayText="E051" w:value="E051"/>
                  <w:listItem w:displayText="E075" w:value="E075"/>
                  <w:listItem w:displayText="E077" w:value="E077"/>
                  <w:listItem w:displayText="Shared" w:value="Shared"/>
                </w:dropDownList>
              </w:sdtPr>
              <w:sdtContent>
                <w:r>
                  <w:rPr>
                    <w:sz w:val="14"/>
                    <w:szCs w:val="14"/>
                  </w:rPr>
                  <w:t xml:space="preserve">E051</w:t>
                </w:r>
              </w:sdtContent>
            </w:sdt>
          </w:p>
        </w:tc>
        <w:tc>
          <w:tcPr>
            <w:tcW w:type="dxa" w:w="3685"/>
          </w:tcPr>
          <w:p>
            <w:pPr>
              <w:spacing w:after="0"/>
            </w:pPr>
            <w:r/>
            <w:sdt>
              <w:sdtPr>
                <w:rPr>
                  <w:sz w:val="14"/>
                  <w:szCs w:val="14"/>
                </w:rPr>
                <w:alias w:val="M05.S2.script5.change"/>
                <w:tag w:val="M05.S2.script5.change"/>
                <w:text/>
              </w:sdtPr>
              <w:sdtContent>
                <w:r>
                  <w:rPr>
                    <w:sz w:val="14"/>
                    <w:szCs w:val="14"/>
                  </w:rPr>
                  <w:t xml:space="preserve">E051: detector hit rate at noon and twilight (light x0.15, ASSUMPTION) in both scenes; feeds the FMEA twilight row. AI-assisted.</w:t>
                </w:r>
              </w:sdtContent>
            </w:sdt>
          </w:p>
        </w:tc>
      </w:tr>
    </w:tbl>
    <w:p>
      <w:pPr>
        <w:spacing w:after="40" w:before="0"/>
      </w:pPr>
    </w:p>
    <w:p>
      <w:pPr>
        <w:keepNext/>
        <w:spacing w:after="20" w:before="0"/>
      </w:pPr>
      <w:r>
        <w:rPr>
          <w:b w:val="0"/>
          <w:i w:val="0"/>
          <w:color w:val="000000"/>
          <w:sz w:val="17"/>
        </w:rPr>
        <w:t>2.3 Key code snippet (≤ 25 lines) implementing your FSM or control law:</w:t>
      </w:r>
    </w:p>
    <w:tbl>
      <w:tblPr>
        <w:tblStyle w:val="TableGrid"/>
        <w:tblW w:type="auto" w:w="0"/>
        <w:jc w:val="center"/>
        <w:tblLayout w:type="fixed"/>
        <w:tblLook w:firstColumn="1" w:firstRow="1" w:lastColumn="0" w:lastRow="0" w:noHBand="0" w:noVBand="1" w:val="04A0"/>
      </w:tblPr>
      <w:tblGrid>
        <w:gridCol w:w="10206"/>
      </w:tblGrid>
      <w:tr>
        <w:trPr>
          <w:trHeight w:val="2608" w:hRule="atLeast"/>
          <w:cantSplit/>
        </w:trPr>
        <w:tc>
          <w:tcPr>
            <w:tcW w:type="dxa" w:w="10205"/>
          </w:tcPr>
          <w:p>
            <w:pPr>
              <w:spacing w:after="0"/>
              <w:jc w:val="left"/>
            </w:pPr>
            <w:r>
              <w:rPr>
                <w:rFonts w:ascii="Consolas" w:hAnsi="Consolas" w:cs="Consolas"/>
                <w:sz w:val="16"/>
              </w:rPr>
              <w:t xml:space="preserve">src/aerial_patrol_swarm.py, DualUAVSurveillanceController._fsm_step (VERIFY -&gt; ALERT transition), lines 1405-1423</w:t>
            </w:r>
          </w:p>
          <w:p>
            <w:pPr>
              <w:spacing w:after="0"/>
              <w:jc w:val="left"/>
            </w:pPr>
            <w:r>
              <w:rPr>
                <w:rFonts w:ascii="Consolas" w:hAnsi="Consolas" w:cs="Consolas"/>
                <w:sz w:val="16"/>
              </w:rPr>
              <w:t xml:space="preserve">1405  if self.surv_state in ("DETECT", "VERIFY"):</w:t>
            </w:r>
          </w:p>
          <w:p>
            <w:pPr>
              <w:spacing w:after="0"/>
              <w:jc w:val="left"/>
            </w:pPr>
            <w:r>
              <w:rPr>
                <w:rFonts w:ascii="Consolas" w:hAnsi="Consolas" w:cs="Consolas"/>
                <w:sz w:val="16"/>
              </w:rPr>
              <w:t xml:space="preserve">1406      m = self._nearest_fix(fixes, inc["last_fix"], self.VERIFY_GATE_M)</w:t>
            </w:r>
          </w:p>
          <w:p>
            <w:pPr>
              <w:spacing w:after="0"/>
              <w:jc w:val="left"/>
            </w:pPr>
            <w:r>
              <w:rPr>
                <w:rFonts w:ascii="Consolas" w:hAnsi="Consolas" w:cs="Consolas"/>
                <w:sz w:val="16"/>
              </w:rPr>
              <w:t xml:space="preserve">1407      if m is None:                                        # inconsistent / missing -&gt; reject</w:t>
            </w:r>
          </w:p>
          <w:p>
            <w:pPr>
              <w:spacing w:after="0"/>
              <w:jc w:val="left"/>
            </w:pPr>
            <w:r>
              <w:rPr>
                <w:rFonts w:ascii="Consolas" w:hAnsi="Consolas" w:cs="Consolas"/>
                <w:sz w:val="16"/>
              </w:rPr>
              <w:t xml:space="preserve">1408          inc["t_close"], inc["close_reason"] = round(t, 3), "verify_reject"</w:t>
            </w:r>
          </w:p>
          <w:p>
            <w:pPr>
              <w:spacing w:after="0"/>
              <w:jc w:val="left"/>
            </w:pPr>
            <w:r>
              <w:rPr>
                <w:rFonts w:ascii="Consolas" w:hAnsi="Consolas" w:cs="Consolas"/>
                <w:sz w:val="16"/>
              </w:rPr>
              <w:t xml:space="preserve">1409          self._set_role(owner, None, f"verify_reject:{inc['id']}")</w:t>
            </w:r>
          </w:p>
          <w:p>
            <w:pPr>
              <w:spacing w:after="0"/>
              <w:jc w:val="left"/>
            </w:pPr>
            <w:r>
              <w:rPr>
                <w:rFonts w:ascii="Consolas" w:hAnsi="Consolas" w:cs="Consolas"/>
                <w:sz w:val="16"/>
              </w:rPr>
              <w:t xml:space="preserve">1410          self.surv_state, self._inc = "PATROL", None</w:t>
            </w:r>
          </w:p>
          <w:p>
            <w:pPr>
              <w:spacing w:after="0"/>
              <w:jc w:val="left"/>
            </w:pPr>
            <w:r>
              <w:rPr>
                <w:rFonts w:ascii="Consolas" w:hAnsi="Consolas" w:cs="Consolas"/>
                <w:sz w:val="16"/>
              </w:rPr>
              <w:t xml:space="preserve">1411          return</w:t>
            </w:r>
          </w:p>
          <w:p>
            <w:pPr>
              <w:spacing w:after="0"/>
              <w:jc w:val="left"/>
            </w:pPr>
            <w:r>
              <w:rPr>
                <w:rFonts w:ascii="Consolas" w:hAnsi="Consolas" w:cs="Consolas"/>
                <w:sz w:val="16"/>
              </w:rPr>
              <w:t xml:space="preserve">1412      inc["hits"] += 1</w:t>
            </w:r>
          </w:p>
          <w:p>
            <w:pPr>
              <w:spacing w:after="0"/>
              <w:jc w:val="left"/>
            </w:pPr>
            <w:r>
              <w:rPr>
                <w:rFonts w:ascii="Consolas" w:hAnsi="Consolas" w:cs="Consolas"/>
                <w:sz w:val="16"/>
              </w:rPr>
              <w:t xml:space="preserve">1413      inc["last_fix"], inc["t_last_fix"] = m[2].copy(), t</w:t>
            </w:r>
          </w:p>
          <w:p>
            <w:pPr>
              <w:spacing w:after="0"/>
              <w:jc w:val="left"/>
            </w:pPr>
            <w:r>
              <w:rPr>
                <w:rFonts w:ascii="Consolas" w:hAnsi="Consolas" w:cs="Consolas"/>
                <w:sz w:val="16"/>
              </w:rPr>
              <w:t xml:space="preserve">1414      if inc["hits"] &lt; self.VERIFY_K:</w:t>
            </w:r>
          </w:p>
          <w:p>
            <w:pPr>
              <w:spacing w:after="0"/>
              <w:jc w:val="left"/>
            </w:pPr>
            <w:r>
              <w:rPr>
                <w:rFonts w:ascii="Consolas" w:hAnsi="Consolas" w:cs="Consolas"/>
                <w:sz w:val="16"/>
              </w:rPr>
              <w:t xml:space="preserve">1415          self.surv_state = "VERIFY"</w:t>
            </w:r>
          </w:p>
          <w:p>
            <w:pPr>
              <w:spacing w:after="0"/>
              <w:jc w:val="left"/>
            </w:pPr>
            <w:r>
              <w:rPr>
                <w:rFonts w:ascii="Consolas" w:hAnsi="Consolas" w:cs="Consolas"/>
                <w:sz w:val="16"/>
              </w:rPr>
              <w:t xml:space="preserve">1416          self._set_role(owner, "VERIFY")</w:t>
            </w:r>
          </w:p>
          <w:p>
            <w:pPr>
              <w:spacing w:after="0"/>
              <w:jc w:val="left"/>
            </w:pPr>
            <w:r>
              <w:rPr>
                <w:rFonts w:ascii="Consolas" w:hAnsi="Consolas" w:cs="Consolas"/>
                <w:sz w:val="16"/>
              </w:rPr>
              <w:t xml:space="preserve">1417          return</w:t>
            </w:r>
          </w:p>
          <w:p>
            <w:pPr>
              <w:spacing w:after="0"/>
              <w:jc w:val="left"/>
            </w:pPr>
            <w:r>
              <w:rPr>
                <w:rFonts w:ascii="Consolas" w:hAnsi="Consolas" w:cs="Consolas"/>
                <w:sz w:val="16"/>
              </w:rPr>
              <w:t xml:space="preserve">1418      status, tier = self.evaluate_geofence_status(m[2])</w:t>
            </w:r>
          </w:p>
          <w:p>
            <w:pPr>
              <w:spacing w:after="0"/>
              <w:jc w:val="left"/>
            </w:pPr>
            <w:r>
              <w:rPr>
                <w:rFonts w:ascii="Consolas" w:hAnsi="Consolas" w:cs="Consolas"/>
                <w:sz w:val="16"/>
              </w:rPr>
              <w:t xml:space="preserve">1419      inc.update(t_verify=round(t, 3), fix_verify=[round(float(v), 3) for v in m[2]], tier_alert=int(tier),</w:t>
            </w:r>
          </w:p>
          <w:p>
            <w:pPr>
              <w:spacing w:after="0"/>
              <w:jc w:val="left"/>
            </w:pPr>
            <w:r>
              <w:rPr>
                <w:rFonts w:ascii="Consolas" w:hAnsi="Consolas" w:cs="Consolas"/>
                <w:sz w:val="16"/>
              </w:rPr>
              <w:t xml:space="preserve">1420                 tier_max=int(tier))</w:t>
            </w:r>
          </w:p>
          <w:p>
            <w:pPr>
              <w:spacing w:after="0"/>
              <w:jc w:val="left"/>
            </w:pPr>
            <w:r>
              <w:rPr>
                <w:rFonts w:ascii="Consolas" w:hAnsi="Consolas" w:cs="Consolas"/>
                <w:sz w:val="16"/>
              </w:rPr>
              <w:t xml:space="preserve">1421      self.alert_status = status</w:t>
            </w:r>
          </w:p>
          <w:p>
            <w:pPr>
              <w:spacing w:after="0"/>
              <w:jc w:val="left"/>
            </w:pPr>
            <w:r>
              <w:rPr>
                <w:rFonts w:ascii="Consolas" w:hAnsi="Consolas" w:cs="Consolas"/>
                <w:sz w:val="16"/>
              </w:rPr>
              <w:t xml:space="preserve">1422      self.surv_state = f"ALERT_{tier}"</w:t>
            </w:r>
          </w:p>
          <w:p>
            <w:pPr>
              <w:spacing w:after="0"/>
              <w:jc w:val="left"/>
            </w:pPr>
            <w:r>
              <w:rPr>
                <w:rFonts w:ascii="Consolas" w:hAnsi="Consolas" w:cs="Consolas"/>
                <w:sz w:val="16"/>
              </w:rPr>
              <w:t xml:space="preserve">1423      self._set_role(owner, f"ALERT_{tier}", f"verify:{inc['id']};alert:{tier}")</w:t>
            </w:r>
          </w:p>
        </w:tc>
      </w:tr>
    </w:tbl>
    <w:p>
      <w:pPr>
        <w:spacing w:after="40" w:before="0"/>
      </w:pPr>
    </w:p>
    <w:p>
      <w:pPr>
        <w:keepNext/>
        <w:spacing w:after="20" w:before="0"/>
      </w:pPr>
      <w:r>
        <w:rPr>
          <w:b w:val="0"/>
          <w:i w:val="0"/>
          <w:color w:val="000000"/>
          <w:sz w:val="17"/>
        </w:rPr>
        <w:t>2.4 Free-body diagram and one equation worked with your own numbers and units:</w:t>
      </w:r>
    </w:p>
    <w:tbl>
      <w:tblPr>
        <w:tblStyle w:val="TableGrid"/>
        <w:tblW w:type="auto" w:w="0"/>
        <w:jc w:val="center"/>
        <w:tblLayout w:type="fixed"/>
        <w:tblLook w:firstColumn="1" w:firstRow="1" w:lastColumn="0" w:lastRow="0" w:noHBand="0" w:noVBand="1" w:val="04A0"/>
      </w:tblPr>
      <w:tblGrid>
        <w:gridCol w:w="10206"/>
      </w:tblGrid>
      <w:tr>
        <w:trPr>
          <w:trHeight w:val="2381" w:hRule="atLeast"/>
          <w:cantSplit/>
        </w:trPr>
        <w:tc>
          <w:tcPr>
            <w:tcW w:type="dxa" w:w="10205"/>
          </w:tcPr>
          <w:p>
            <w:pPr>
              <w:spacing w:after="0"/>
              <w:jc w:val="center"/>
            </w:pPr>
            <w:r/>
            <w:r>
              <w:rPr>
                <w:b w:val="0"/>
                <w:i/>
                <w:color w:val="595959"/>
                <w:sz w:val="15"/>
              </w:rPr>
              <w:t>Free-body diagram of one UAV in hover (draw it: body at the centre, weight W = m g downward, four rotor forces F0 to F3 upward at arm length l = 0.26 m on the + layout, wind drag omitted). Hover balance: F0 + F1 + F2 + F3 = m g. Worked example with the model's own numbers (printed by docs/dossier_fill_facts.py from body_subtreemass, key F-mass): m = 1.35 kg, so m g = 1.35 x 9.81 = 13.24 N; per rotor 3.31 N; maximum thrust 4 x 7.5 N = 30.0 N, so T/W = 30.0 / 13.24 = 2.27. In the telemetry CSV (analytics/runs/&lt;run&gt;.csv.gz) the rotor forces are columns f0..f3 in N; the median of f0+f1+f2+f3 for Alpha while fsm_state = PATROL in interior_uav_sectors_s1 is 13.245 N (key F-tel-hover), against m g = 13.244 N.</w:t>
            </w:r>
          </w:p>
        </w:tc>
      </w:tr>
    </w:tbl>
    <w:p>
      <w:pPr>
        <w:spacing w:after="40" w:before="0"/>
      </w:pPr>
    </w:p>
    <w:p>
      <w:pPr>
        <w:keepNext/>
        <w:spacing w:after="40" w:before="0"/>
      </w:pPr>
      <w:r>
        <w:rPr>
          <w:b w:val="0"/>
          <w:i/>
          <w:color w:val="333333"/>
          <w:sz w:val="15"/>
        </w:rPr>
        <w:t>30-second whiteboard rule: if a team member cannot explain an equation or code block on a whiteboard in 30 seconds without notes, simplify it or remove it. It will be asked in the viva.</w:t>
      </w:r>
    </w:p>
    <w:p>
      <w:pPr>
        <w:spacing w:after="40" w:before="120"/>
        <w:keepNext/>
        <w:pBdr>
          <w:bottom w:val="single" w:sz="8" w:space="1" w:color="000000"/>
        </w:pBdr>
      </w:pPr>
      <w:r>
        <w:rPr>
          <w:b/>
          <w:i w:val="0"/>
          <w:color w:val="000000"/>
          <w:sz w:val="22"/>
        </w:rPr>
        <w:t>SECTION 3 · CSBS Techno-Economic Business Systems Modelling</w:t>
      </w:r>
      <w:r>
        <w:rPr>
          <w:b w:val="0"/>
          <w:i/>
          <w:color w:val="000000"/>
          <w:sz w:val="17"/>
        </w:rPr>
        <w:t xml:space="preserve">    Component 2 · CSBS Techno-Economic (5)</w:t>
      </w:r>
    </w:p>
    <w:tbl>
      <w:tblPr>
        <w:tblStyle w:val="TableGrid"/>
        <w:tblW w:type="auto" w:w="0"/>
        <w:jc w:val="center"/>
        <w:tblLayout w:type="fixed"/>
        <w:tblLook w:firstColumn="1" w:firstRow="1" w:lastColumn="0" w:lastRow="0" w:noHBand="0" w:noVBand="1" w:val="04A0"/>
      </w:tblPr>
      <w:tblGrid>
        <w:gridCol w:w="2608"/>
        <w:gridCol w:w="7597"/>
      </w:tblGrid>
      <w:tr>
        <w:trPr>
          <w:cantSplit/>
        </w:trPr>
        <w:tc>
          <w:tcPr>
            <w:tcW w:type="dxa" w:w="2608"/>
            <w:shd w:val="clear" w:color="auto" w:fill="F2F2F2"/>
          </w:tcPr>
          <w:p>
            <w:pPr>
              <w:keepNext/>
              <w:spacing w:after="0"/>
            </w:pPr>
            <w:r/>
            <w:r>
              <w:rPr>
                <w:b/>
                <w:i w:val="0"/>
                <w:color w:val="000000"/>
                <w:sz w:val="14"/>
              </w:rPr>
              <w:t>Business script</w:t>
            </w:r>
          </w:p>
        </w:tc>
        <w:tc>
          <w:tcPr>
            <w:tcW w:type="dxa" w:w="7597"/>
          </w:tcPr>
          <w:p>
            <w:pPr>
              <w:keepNext/>
              <w:spacing w:after="0"/>
            </w:pPr>
            <w:r/>
            <w:r>
              <w:rPr>
                <w:b w:val="0"/>
                <w:i w:val="0"/>
                <w:color w:val="000000"/>
                <w:sz w:val="14"/>
              </w:rPr>
              <w:t>Group_05_Muaaz_Aditya_Zaid_Soumya/analytics/campus_security_economics.py  (rename or add *_roi.py if you restructure it)</w:t>
            </w:r>
          </w:p>
        </w:tc>
      </w:tr>
      <w:tr>
        <w:trPr>
          <w:cantSplit/>
        </w:trPr>
        <w:tc>
          <w:tcPr>
            <w:tcW w:type="dxa" w:w="2608"/>
            <w:shd w:val="clear" w:color="auto" w:fill="F2F2F2"/>
          </w:tcPr>
          <w:p>
            <w:pPr>
              <w:keepNext/>
              <w:spacing w:after="0"/>
            </w:pPr>
            <w:r/>
            <w:r>
              <w:rPr>
                <w:b/>
                <w:i w:val="0"/>
                <w:color w:val="000000"/>
                <w:sz w:val="14"/>
              </w:rPr>
              <w:t>CSBS business case (titles sheet)</w:t>
            </w:r>
          </w:p>
        </w:tc>
        <w:tc>
          <w:tcPr>
            <w:tcW w:type="dxa" w:w="7597"/>
          </w:tcPr>
          <w:p>
            <w:pPr>
              <w:keepNext/>
              <w:spacing w:after="0"/>
            </w:pPr>
            <w:r/>
            <w:r>
              <w:rPr>
                <w:b w:val="0"/>
                <w:i w:val="0"/>
                <w:color w:val="000000"/>
                <w:sz w:val="14"/>
              </w:rPr>
              <w:t>CSBS Security Operations Analytics: Maintaining 24/7 human physical guard shifts across a multi-acre institutional campus incurs heavy recurring OpEx. A collaborative dual-drone automated patrol provides persistent surveillance, rapid 90-second incident verification, and complete timestamped video evidence trails. By augmenting the guard force with automated UAV rounds, security personnel are redeployed from routine walking to proactive incident intervention, cutting security response latency by 72% while delivering full CapEx recovery in ~11 months.</w:t>
            </w:r>
          </w:p>
        </w:tc>
      </w:tr>
      <w:tr>
        <w:trPr>
          <w:cantSplit/>
        </w:trPr>
        <w:tc>
          <w:tcPr>
            <w:tcW w:type="dxa" w:w="2608"/>
            <w:shd w:val="clear" w:color="auto" w:fill="F2F2F2"/>
          </w:tcPr>
          <w:p>
            <w:pPr>
              <w:keepNext/>
              <w:spacing w:after="0"/>
            </w:pPr>
            <w:r/>
            <w:r>
              <w:rPr>
                <w:b/>
                <w:i w:val="0"/>
                <w:color w:val="000000"/>
                <w:sz w:val="14"/>
              </w:rPr>
              <w:t>Constants hard-coded in the script today</w:t>
            </w:r>
          </w:p>
        </w:tc>
        <w:tc>
          <w:tcPr>
            <w:tcW w:type="dxa" w:w="7597"/>
          </w:tcPr>
          <w:p>
            <w:pPr>
              <w:keepNext/>
              <w:spacing w:after="0"/>
            </w:pPr>
            <w:r/>
            <w:r>
              <w:rPr>
                <w:b w:val="0"/>
                <w:i w:val="0"/>
                <w:color w:val="000000"/>
                <w:sz w:val="14"/>
              </w:rPr>
              <w:t>t_guard_patrol_min = 48.72, t_dual_uav_patrol_min = 7.84, total_guard_shift_hours_per_day = 72.0, reallocated_hours_per_day = 50.4, c_hybrid = 0.66, k_capex_normalized = 0.31  →  each one needs a source in 3.1 or must be computed from your simulation.</w:t>
            </w:r>
          </w:p>
        </w:tc>
      </w:tr>
      <w:tr>
        <w:trPr>
          <w:cantSplit/>
        </w:trPr>
        <w:tc>
          <w:tcPr>
            <w:tcW w:type="dxa" w:w="2608"/>
            <w:shd w:val="clear" w:color="auto" w:fill="F2F2F2"/>
          </w:tcPr>
          <w:p>
            <w:pPr>
              <w:spacing w:after="0"/>
            </w:pPr>
            <w:r/>
            <w:r>
              <w:rPr>
                <w:b/>
                <w:i w:val="0"/>
                <w:color w:val="000000"/>
                <w:sz w:val="14"/>
              </w:rPr>
              <w:t>Owner</w:t>
            </w:r>
          </w:p>
        </w:tc>
        <w:tc>
          <w:tcPr>
            <w:tcW w:type="dxa" w:w="7597"/>
          </w:tcPr>
          <w:p>
            <w:pPr>
              <w:spacing w:after="0"/>
            </w:pPr>
            <w:r/>
            <w:r>
              <w:rPr>
                <w:b w:val="0"/>
                <w:i w:val="0"/>
                <w:color w:val="000000"/>
                <w:sz w:val="14"/>
              </w:rPr>
              <w:t>CSBS Business &amp; Techno-economic Systems Analyst: E077. Tags in this section carry that roll number.</w:t>
            </w:r>
          </w:p>
        </w:tc>
      </w:tr>
    </w:tbl>
    <w:p>
      <w:pPr>
        <w:spacing w:after="40" w:before="0"/>
      </w:pPr>
    </w:p>
    <w:p>
      <w:pPr>
        <w:keepNext/>
        <w:spacing w:after="40" w:before="0"/>
      </w:pPr>
      <w:r>
        <w:rPr>
          <w:b w:val="0"/>
          <w:i/>
          <w:color w:val="333333"/>
          <w:sz w:val="15"/>
        </w:rPr>
        <w:t>Keep all money dimensionless: express costs as ratios to the baseline (no rupee or dollar amounts in the title, abstract or video). Every input needs a source or must be a clearly labelled assumption that you vary in the sensitivity graph.</w:t>
      </w:r>
    </w:p>
    <w:p>
      <w:pPr>
        <w:keepNext/>
        <w:spacing w:after="20" w:before="40"/>
      </w:pPr>
      <w:r>
        <w:rPr>
          <w:b/>
          <w:i w:val="0"/>
          <w:color w:val="000000"/>
          <w:sz w:val="18"/>
        </w:rPr>
        <w:t>3.1 Business model: formulas, your inputs and your results</w:t>
      </w:r>
    </w:p>
    <w:tbl>
      <w:tblPr>
        <w:tblStyle w:val="TableGrid"/>
        <w:tblW w:type="auto" w:w="0"/>
        <w:jc w:val="center"/>
        <w:tblLayout w:type="fixed"/>
        <w:tblLook w:firstColumn="1" w:firstRow="1" w:lastColumn="0" w:lastRow="0" w:noHBand="0" w:noVBand="1" w:val="04A0"/>
      </w:tblPr>
      <w:tblGrid>
        <w:gridCol w:w="1701"/>
        <w:gridCol w:w="3515"/>
        <w:gridCol w:w="2835"/>
        <w:gridCol w:w="2154"/>
      </w:tblGrid>
      <w:tr>
        <w:trPr>
          <w:cantSplit/>
        </w:trPr>
        <w:tc>
          <w:tcPr>
            <w:tcW w:type="dxa" w:w="1701"/>
            <w:shd w:val="clear" w:color="auto" w:fill="D9D9D9"/>
          </w:tcPr>
          <w:p>
            <w:pPr>
              <w:keepNext/>
              <w:spacing w:after="0"/>
            </w:pPr>
            <w:r/>
            <w:r>
              <w:rPr>
                <w:b/>
                <w:i w:val="0"/>
                <w:color w:val="000000"/>
                <w:sz w:val="13"/>
              </w:rPr>
              <w:t>Quantity</w:t>
            </w:r>
          </w:p>
        </w:tc>
        <w:tc>
          <w:tcPr>
            <w:tcW w:type="dxa" w:w="3515"/>
            <w:shd w:val="clear" w:color="auto" w:fill="D9D9D9"/>
          </w:tcPr>
          <w:p>
            <w:pPr>
              <w:keepNext/>
              <w:spacing w:after="0"/>
            </w:pPr>
            <w:r/>
            <w:r>
              <w:rPr>
                <w:b/>
                <w:i w:val="0"/>
                <w:color w:val="000000"/>
                <w:sz w:val="13"/>
              </w:rPr>
              <w:t>Formula (define every symbol in your script)</w:t>
            </w:r>
          </w:p>
        </w:tc>
        <w:tc>
          <w:tcPr>
            <w:tcW w:type="dxa" w:w="2835"/>
            <w:shd w:val="clear" w:color="auto" w:fill="D9D9D9"/>
          </w:tcPr>
          <w:p>
            <w:pPr>
              <w:keepNext/>
              <w:spacing w:after="0"/>
            </w:pPr>
            <w:r/>
            <w:r>
              <w:rPr>
                <w:b/>
                <w:i w:val="0"/>
                <w:color w:val="000000"/>
                <w:sz w:val="13"/>
              </w:rPr>
              <w:t>Inputs used, with source or 'assumption'</w:t>
            </w:r>
          </w:p>
        </w:tc>
        <w:tc>
          <w:tcPr>
            <w:tcW w:type="dxa" w:w="2154"/>
            <w:shd w:val="clear" w:color="auto" w:fill="D9D9D9"/>
          </w:tcPr>
          <w:p>
            <w:pPr>
              <w:keepNext/>
              <w:spacing w:after="0"/>
            </w:pPr>
            <w:r/>
            <w:r>
              <w:rPr>
                <w:b/>
                <w:i w:val="0"/>
                <w:color w:val="000000"/>
                <w:sz w:val="13"/>
              </w:rPr>
              <w:t>Result (with unit)</w:t>
            </w:r>
          </w:p>
        </w:tc>
      </w:tr>
      <w:tr>
        <w:trPr>
          <w:trHeight w:val="567" w:hRule="atLeast"/>
          <w:cantSplit/>
        </w:trPr>
        <w:tc>
          <w:tcPr>
            <w:tcW w:type="dxa" w:w="1701"/>
          </w:tcPr>
          <w:p>
            <w:pPr>
              <w:keepNext/>
              <w:spacing w:after="0"/>
            </w:pPr>
            <w:r/>
            <w:r>
              <w:rPr>
                <w:b/>
                <w:i w:val="0"/>
                <w:color w:val="000000"/>
                <w:sz w:val="14"/>
              </w:rPr>
              <w:t>Labour reallocation H_reclaimed</w:t>
            </w:r>
          </w:p>
        </w:tc>
        <w:tc>
          <w:tcPr>
            <w:tcW w:type="dxa" w:w="3515"/>
          </w:tcPr>
          <w:p>
            <w:pPr>
              <w:keepNext/>
              <w:spacing w:after="0"/>
            </w:pPr>
            <w:r/>
            <w:r>
              <w:rPr>
                <w:b w:val="0"/>
                <w:i w:val="0"/>
                <w:color w:val="000000"/>
                <w:sz w:val="13"/>
              </w:rPr>
              <w:t>H = guard-hours per day moved from walking rounds to incident response (guard-hours/day)</w:t>
            </w:r>
          </w:p>
        </w:tc>
        <w:tc>
          <w:tcPr>
            <w:tcW w:type="dxa" w:w="2835"/>
          </w:tcPr>
          <w:p>
            <w:pPr>
              <w:keepNext/>
              <w:spacing w:after="0"/>
            </w:pPr>
            <w:r/>
            <w:sdt>
              <w:sdtPr>
                <w:rPr>
                  <w:sz w:val="14"/>
                  <w:szCs w:val="14"/>
                </w:rPr>
                <w:alias w:val="M05.S3.E077.hreclaimed_inputs"/>
                <w:tag w:val="M05.S3.E077.hreclaimed_inputs"/>
                <w:text/>
              </w:sdtPr>
              <w:sdtContent>
                <w:r>
                  <w:rPr>
                    <w:sz w:val="14"/>
                    <w:szCs w:val="14"/>
                  </w:rPr>
                  <w:t xml:space="preserve">H_patrol = (24 / hours_per_shift) x rounds_per_shift x guards_per_round x simulated guard cycle time; H_reclaimed = replacement_fraction x H_patrol, gated on UAV revisit (PASS in all 4 cells). Base case = midpoint of each ASSUMPTION range; full table in the economics output.</w:t>
                </w:r>
              </w:sdtContent>
            </w:sdt>
          </w:p>
        </w:tc>
        <w:tc>
          <w:tcPr>
            <w:tcW w:type="dxa" w:w="2154"/>
          </w:tcPr>
          <w:p>
            <w:pPr>
              <w:keepNext/>
              <w:spacing w:after="0"/>
            </w:pPr>
            <w:r/>
            <w:sdt>
              <w:sdtPr>
                <w:rPr>
                  <w:sz w:val="14"/>
                  <w:szCs w:val="14"/>
                </w:rPr>
                <w:alias w:val="M05.S3.E077.hreclaimed_metric"/>
                <w:tag w:val="M05.S3.E077.hreclaimed_metric"/>
                <w:text/>
              </w:sdtPr>
              <w:sdtContent>
                <w:r>
                  <w:rPr>
                    <w:sz w:val="14"/>
                    <w:szCs w:val="14"/>
                  </w:rPr>
                  <w:t xml:space="preserve">interior 13.84 guard-hours/day (2.429 FTE), exterior 3.00 guard-hours/day (0.526 FTE). Conditional on the ASSUMPTION ranges.</w:t>
                </w:r>
              </w:sdtContent>
            </w:sdt>
          </w:p>
        </w:tc>
      </w:tr>
      <w:tr>
        <w:trPr>
          <w:trHeight w:val="567" w:hRule="atLeast"/>
          <w:cantSplit/>
        </w:trPr>
        <w:tc>
          <w:tcPr>
            <w:tcW w:type="dxa" w:w="1701"/>
          </w:tcPr>
          <w:p>
            <w:pPr>
              <w:keepNext/>
              <w:spacing w:after="0"/>
            </w:pPr>
            <w:r/>
            <w:r>
              <w:rPr>
                <w:b/>
                <w:i w:val="0"/>
                <w:color w:val="000000"/>
                <w:sz w:val="14"/>
              </w:rPr>
              <w:t>Payback horizon P_payback (dimensionless)</w:t>
            </w:r>
          </w:p>
        </w:tc>
        <w:tc>
          <w:tcPr>
            <w:tcW w:type="dxa" w:w="3515"/>
          </w:tcPr>
          <w:p>
            <w:pPr>
              <w:keepNext/>
              <w:spacing w:after="0"/>
            </w:pPr>
            <w:r/>
            <w:r>
              <w:rPr>
                <w:b w:val="0"/>
                <w:i w:val="0"/>
                <w:color w:val="000000"/>
                <w:sz w:val="13"/>
              </w:rPr>
              <w:t>P_payback = CapEx / (T_life · ΔOpEx_annual);  P &lt; 1 ⇒ pays back within life T_life. Also report T_payback = CapEx / ΔOpEx in months.</w:t>
            </w:r>
          </w:p>
        </w:tc>
        <w:tc>
          <w:tcPr>
            <w:tcW w:type="dxa" w:w="2835"/>
          </w:tcPr>
          <w:p>
            <w:pPr>
              <w:keepNext/>
              <w:spacing w:after="0"/>
            </w:pPr>
            <w:r/>
            <w:sdt>
              <w:sdtPr>
                <w:rPr>
                  <w:sz w:val="14"/>
                  <w:szCs w:val="14"/>
                </w:rPr>
                <w:alias w:val="M05.S3.E077.payback_inputs"/>
                <w:tag w:val="M05.S3.E077.payback_inputs"/>
                <w:text/>
              </w:sdtPr>
              <w:sdtContent>
                <w:r>
                  <w:rPr>
                    <w:sz w:val="14"/>
                    <w:szCs w:val="14"/>
                  </w:rPr>
                  <w:t xml:space="preserve">P_payback = k / (T_life x (R - k u)); T_payback = 12 k / (R - k u) months. k = capex_ratio (ASSUMPTION 0.2 to 1.1); T_life 2 to 5 years (ASSUMPTION). All costs are ratios to one year of guard patrol labour.</w:t>
                </w:r>
              </w:sdtContent>
            </w:sdt>
          </w:p>
        </w:tc>
        <w:tc>
          <w:tcPr>
            <w:tcW w:type="dxa" w:w="2154"/>
          </w:tcPr>
          <w:p>
            <w:pPr>
              <w:keepNext/>
              <w:spacing w:after="0"/>
            </w:pPr>
            <w:r/>
            <w:sdt>
              <w:sdtPr>
                <w:rPr>
                  <w:sz w:val="14"/>
                  <w:szCs w:val="14"/>
                </w:rPr>
                <w:alias w:val="M05.S3.E077.payback_metric"/>
                <w:tag w:val="M05.S3.E077.payback_metric"/>
                <w:text/>
              </w:sdtPr>
              <w:sdtContent>
                <w:r>
                  <w:rPr>
                    <w:sz w:val="14"/>
                    <w:szCs w:val="14"/>
                  </w:rPr>
                  <w:t xml:space="preserve">Base case: interior sectors 0.304, interior offset_ring 0.301, exterior sectors 0.306, exterior offset_ring 0.300. P &lt; 1 = pays back within the service life; 0 of 512 range corners never pay back.</w:t>
                </w:r>
              </w:sdtContent>
            </w:sdt>
          </w:p>
        </w:tc>
      </w:tr>
      <w:tr>
        <w:trPr>
          <w:trHeight w:val="567" w:hRule="atLeast"/>
          <w:cantSplit/>
        </w:trPr>
        <w:tc>
          <w:tcPr>
            <w:tcW w:type="dxa" w:w="1701"/>
          </w:tcPr>
          <w:p>
            <w:pPr>
              <w:keepNext/>
              <w:spacing w:after="0"/>
            </w:pPr>
            <w:r/>
            <w:r>
              <w:rPr>
                <w:b/>
                <w:i w:val="0"/>
                <w:color w:val="000000"/>
                <w:sz w:val="14"/>
              </w:rPr>
              <w:t>Normalised Cost Reduction Index NCRI</w:t>
            </w:r>
          </w:p>
        </w:tc>
        <w:tc>
          <w:tcPr>
            <w:tcW w:type="dxa" w:w="3515"/>
          </w:tcPr>
          <w:p>
            <w:pPr>
              <w:keepNext/>
              <w:spacing w:after="0"/>
            </w:pPr>
            <w:r/>
            <w:r>
              <w:rPr>
                <w:b w:val="0"/>
                <w:i w:val="0"/>
                <w:color w:val="000000"/>
                <w:sz w:val="13"/>
              </w:rPr>
              <w:t>NCRI = (C_baseline − C_robot) / C_baseline  (0–1);  cost-parity ratio κ = C_robot / C_baseline = 1 − NCRI</w:t>
            </w:r>
          </w:p>
        </w:tc>
        <w:tc>
          <w:tcPr>
            <w:tcW w:type="dxa" w:w="2835"/>
          </w:tcPr>
          <w:p>
            <w:pPr>
              <w:keepNext/>
              <w:spacing w:after="0"/>
            </w:pPr>
            <w:r/>
            <w:sdt>
              <w:sdtPr>
                <w:rPr>
                  <w:sz w:val="14"/>
                  <w:szCs w:val="14"/>
                </w:rPr>
                <w:alias w:val="M05.S3.E077.ncri_inputs"/>
                <w:tag w:val="M05.S3.E077.ncri_inputs"/>
                <w:text/>
              </w:sdtPr>
              <w:sdtContent>
                <w:r>
                  <w:rPr>
                    <w:sz w:val="14"/>
                    <w:szCs w:val="14"/>
                  </w:rPr>
                  <w:t xml:space="preserve">NCRI = 1 - kappa; kappa = annual UAV running cost / annual value of reclaimed guard hours (target kappa &lt;= 0.25).</w:t>
                </w:r>
              </w:sdtContent>
            </w:sdt>
          </w:p>
        </w:tc>
        <w:tc>
          <w:tcPr>
            <w:tcW w:type="dxa" w:w="2154"/>
          </w:tcPr>
          <w:p>
            <w:pPr>
              <w:keepNext/>
              <w:spacing w:after="0"/>
            </w:pPr>
            <w:r/>
            <w:sdt>
              <w:sdtPr>
                <w:rPr>
                  <w:sz w:val="14"/>
                  <w:szCs w:val="14"/>
                </w:rPr>
                <w:alias w:val="M05.S3.E077.ncri_metric"/>
                <w:tag w:val="M05.S3.E077.ncri_metric"/>
                <w:text/>
              </w:sdtPr>
              <w:sdtContent>
                <w:r>
                  <w:rPr>
                    <w:sz w:val="14"/>
                    <w:szCs w:val="14"/>
                  </w:rPr>
                  <w:t xml:space="preserve">kappa / NCRI: interior sectors 0.185 / 0.815; interior offset_ring 0.177 / 0.823; exterior sectors 0.192 / 0.808; exterior offset_ring 0.176 / 0.824. All meet kappa &lt;= 0.25.</w:t>
                </w:r>
              </w:sdtContent>
            </w:sdt>
          </w:p>
        </w:tc>
      </w:tr>
      <w:tr>
        <w:trPr>
          <w:trHeight w:val="567" w:hRule="atLeast"/>
          <w:cantSplit/>
        </w:trPr>
        <w:tc>
          <w:tcPr>
            <w:tcW w:type="dxa" w:w="1701"/>
          </w:tcPr>
          <w:p>
            <w:pPr>
              <w:keepNext/>
              <w:spacing w:after="0"/>
            </w:pPr>
            <w:r/>
            <w:r>
              <w:rPr>
                <w:b/>
                <w:i w:val="0"/>
                <w:color w:val="000000"/>
                <w:sz w:val="14"/>
              </w:rPr>
              <w:t>Queuing delay</w:t>
            </w:r>
          </w:p>
        </w:tc>
        <w:tc>
          <w:tcPr>
            <w:tcW w:type="dxa" w:w="3515"/>
          </w:tcPr>
          <w:p>
            <w:pPr>
              <w:keepNext/>
              <w:spacing w:after="0"/>
            </w:pPr>
            <w:r/>
            <w:r>
              <w:rPr>
                <w:b w:val="0"/>
                <w:i w:val="0"/>
                <w:color w:val="000000"/>
                <w:sz w:val="13"/>
              </w:rPr>
              <w:t>M/M/c: intrusion / incident events (λ per hour) handled by c responders (μ per hour each).  ρ = λ / (c·μ) &lt; 1;  M/M/1: W_q = ρ / (μ − λ);  M/M/c: W_q = C(c, λ/μ) / (c·μ − λ) (Erlang C)</w:t>
            </w:r>
          </w:p>
        </w:tc>
        <w:tc>
          <w:tcPr>
            <w:tcW w:type="dxa" w:w="2835"/>
          </w:tcPr>
          <w:p>
            <w:pPr>
              <w:keepNext/>
              <w:spacing w:after="0"/>
            </w:pPr>
            <w:r/>
            <w:sdt>
              <w:sdtPr>
                <w:rPr>
                  <w:sz w:val="14"/>
                  <w:szCs w:val="14"/>
                </w:rPr>
                <w:alias w:val="M05.S3.E077.queue_inputs"/>
                <w:tag w:val="M05.S3.E077.queue_inputs"/>
                <w:text/>
              </w:sdtPr>
              <w:sdtContent>
                <w:r>
                  <w:rPr>
                    <w:sz w:val="14"/>
                    <w:szCs w:val="14"/>
                  </w:rPr>
                  <w:t xml:space="preserve">M/M/c, c = 2 UAVs; lambda from 1 to 10 incidents/month (ASSUMPTION); mu = 1 / (simulated detection + verify time); guard mu from a 2 to 10 min response (ASSUMPTION); W_q by Erlang C.</w:t>
                </w:r>
              </w:sdtContent>
            </w:sdt>
          </w:p>
        </w:tc>
        <w:tc>
          <w:tcPr>
            <w:tcW w:type="dxa" w:w="2154"/>
          </w:tcPr>
          <w:p>
            <w:pPr>
              <w:keepNext/>
              <w:spacing w:after="0"/>
            </w:pPr>
            <w:r/>
            <w:sdt>
              <w:sdtPr>
                <w:rPr>
                  <w:sz w:val="14"/>
                  <w:szCs w:val="14"/>
                </w:rPr>
                <w:alias w:val="M05.S3.E077.queue_metric"/>
                <w:tag w:val="M05.S3.E077.queue_metric"/>
                <w:text/>
              </w:sdtPr>
              <w:sdtContent>
                <w:r>
                  <w:rPr>
                    <w:sz w:val="14"/>
                    <w:szCs w:val="14"/>
                  </w:rPr>
                  <w:t xml:space="preserve">Base lambda: interior sectors rho = 0.00003, exterior sectors rho = 0.00001; W_q is about zero. The queue shows utilisation headroom, not a delay problem.</w:t>
                </w:r>
              </w:sdtContent>
            </w:sdt>
          </w:p>
        </w:tc>
      </w:tr>
      <w:tr>
        <w:trPr>
          <w:trHeight w:val="567" w:hRule="atLeast"/>
          <w:cantSplit/>
        </w:trPr>
        <w:tc>
          <w:tcPr>
            <w:tcW w:type="dxa" w:w="1701"/>
          </w:tcPr>
          <w:p>
            <w:pPr>
              <w:spacing w:after="0"/>
            </w:pPr>
            <w:r/>
            <w:r>
              <w:rPr>
                <w:b/>
                <w:i w:val="0"/>
                <w:color w:val="000000"/>
                <w:sz w:val="14"/>
              </w:rPr>
              <w:t>Sensitivity analysis</w:t>
            </w:r>
          </w:p>
        </w:tc>
        <w:tc>
          <w:tcPr>
            <w:tcW w:type="dxa" w:w="3515"/>
          </w:tcPr>
          <w:p>
            <w:pPr>
              <w:spacing w:after="0"/>
            </w:pPr>
            <w:r/>
            <w:r>
              <w:rPr>
                <w:b w:val="0"/>
                <w:i w:val="0"/>
                <w:color w:val="000000"/>
                <w:sz w:val="13"/>
              </w:rPr>
              <w:t>Vary the most uncertain input ±30 % (or across your scenario range) and plot P_payback and NCRI; report the break-even value.</w:t>
            </w:r>
          </w:p>
        </w:tc>
        <w:tc>
          <w:tcPr>
            <w:tcW w:type="dxa" w:w="2835"/>
          </w:tcPr>
          <w:p>
            <w:pPr>
              <w:spacing w:after="0"/>
            </w:pPr>
            <w:r/>
            <w:sdt>
              <w:sdtPr>
                <w:rPr>
                  <w:sz w:val="14"/>
                  <w:szCs w:val="14"/>
                </w:rPr>
                <w:alias w:val="M05.S3.E077.sensitivity_inputs"/>
                <w:tag w:val="M05.S3.E077.sensitivity_inputs"/>
                <w:text/>
              </w:sdtPr>
              <w:sdtContent>
                <w:r>
                  <w:rPr>
                    <w:sz w:val="14"/>
                    <w:szCs w:val="14"/>
                  </w:rPr>
                  <w:t xml:space="preserve">Most uncertain input (widest ASSUMPTION range): capex_ratio 0.2 to 1.1, swept -30 % to +30 %; P_payback and NCRI plotted.</w:t>
                </w:r>
              </w:sdtContent>
            </w:sdt>
          </w:p>
        </w:tc>
        <w:tc>
          <w:tcPr>
            <w:tcW w:type="dxa" w:w="2154"/>
          </w:tcPr>
          <w:p>
            <w:pPr>
              <w:spacing w:after="0"/>
            </w:pPr>
            <w:r/>
            <w:sdt>
              <w:sdtPr>
                <w:rPr>
                  <w:sz w:val="14"/>
                  <w:szCs w:val="14"/>
                </w:rPr>
                <w:alias w:val="M05.S3.E077.sensitivity_metric"/>
                <w:tag w:val="M05.S3.E077.sensitivity_metric"/>
                <w:text/>
              </w:sdtPr>
              <w:sdtContent>
                <w:r>
                  <w:rPr>
                    <w:sz w:val="14"/>
                    <w:szCs w:val="14"/>
                  </w:rPr>
                  <w:t xml:space="preserve">No break-even inside the assumed capex range in any cell: P_payback reaches 1 only at capex_ratio 1.501 (interior sectors), 1.531, 1.480 and 1.535, all above the assumed maximum of 1.1. Figure: analytics/figures/campus_security_sensitivity.png.</w:t>
                </w:r>
              </w:sdtContent>
            </w:sdt>
          </w:p>
        </w:tc>
      </w:tr>
    </w:tbl>
    <w:p>
      <w:pPr>
        <w:spacing w:after="40" w:before="0"/>
      </w:pPr>
    </w:p>
    <w:tbl>
      <w:tblPr>
        <w:tblStyle w:val="TableGrid"/>
        <w:tblW w:type="auto" w:w="0"/>
        <w:jc w:val="center"/>
        <w:tblLayout w:type="fixed"/>
        <w:tblLook w:firstColumn="1" w:firstRow="1" w:lastColumn="0" w:lastRow="0" w:noHBand="0" w:noVBand="1" w:val="04A0"/>
      </w:tblPr>
      <w:tblGrid>
        <w:gridCol w:w="5103"/>
        <w:gridCol w:w="5103"/>
      </w:tblGrid>
      <w:tr>
        <w:trPr>
          <w:cantSplit/>
        </w:trPr>
        <w:tc>
          <w:tcPr>
            <w:tcW w:type="dxa" w:w="5102"/>
            <w:shd w:val="clear" w:color="auto" w:fill="F2F2F2"/>
          </w:tcPr>
          <w:p>
            <w:pPr>
              <w:keepNext/>
              <w:spacing w:after="0"/>
            </w:pPr>
            <w:r/>
            <w:r>
              <w:rPr>
                <w:b/>
                <w:i w:val="0"/>
                <w:color w:val="000000"/>
                <w:sz w:val="15"/>
              </w:rPr>
              <w:t>Queuing model used</w:t>
            </w:r>
          </w:p>
        </w:tc>
        <w:tc>
          <w:tcPr>
            <w:tcW w:type="dxa" w:w="5102"/>
          </w:tcPr>
          <w:p>
            <w:pPr>
              <w:keepNext/>
              <w:spacing w:after="0"/>
            </w:pPr>
            <w:r/>
            <w:sdt>
              <w:sdtPr>
                <w:rPr>
                  <w:sz w:val="15"/>
                  <w:szCs w:val="15"/>
                </w:rPr>
                <w:alias w:val="M05.S3.E077.queue_model"/>
                <w:tag w:val="M05.S3.E077.queue_model"/>
                <w:dropDownList>
                  <w:listItem w:displayText="Select ▾" w:value=""/>
                  <w:listItem w:displayText="M/M/1" w:value="M/M/1"/>
                  <w:listItem w:displayText="M/M/c" w:value="M/M/c"/>
                  <w:listItem w:displayText="Other (explain in 3.1)" w:value="Other (explain in 3.1)"/>
                </w:dropDownList>
              </w:sdtPr>
              <w:sdtContent>
                <w:r>
                  <w:rPr>
                    <w:sz w:val="15"/>
                    <w:szCs w:val="15"/>
                  </w:rPr>
                  <w:t xml:space="preserve">M/M/c</w:t>
                </w:r>
              </w:sdtContent>
            </w:sdt>
          </w:p>
        </w:tc>
      </w:tr>
      <w:tr>
        <w:trPr>
          <w:cantSplit/>
        </w:trPr>
        <w:tc>
          <w:tcPr>
            <w:tcW w:type="dxa" w:w="5102"/>
            <w:shd w:val="clear" w:color="auto" w:fill="F2F2F2"/>
          </w:tcPr>
          <w:p>
            <w:pPr>
              <w:keepNext/>
              <w:spacing w:after="0"/>
            </w:pPr>
            <w:r/>
            <w:r>
              <w:rPr>
                <w:b/>
                <w:i w:val="0"/>
                <w:color w:val="000000"/>
                <w:sz w:val="15"/>
              </w:rPr>
              <w:t>λ, μ, c values used (with units)</w:t>
            </w:r>
          </w:p>
        </w:tc>
        <w:tc>
          <w:tcPr>
            <w:tcW w:type="dxa" w:w="5102"/>
          </w:tcPr>
          <w:p>
            <w:pPr>
              <w:keepNext/>
              <w:spacing w:after="0"/>
            </w:pPr>
            <w:r/>
            <w:sdt>
              <w:sdtPr>
                <w:rPr>
                  <w:sz w:val="15"/>
                  <w:szCs w:val="15"/>
                </w:rPr>
                <w:alias w:val="M05.S3.E077.queue_params"/>
                <w:tag w:val="M05.S3.E077.queue_params"/>
                <w:text/>
              </w:sdtPr>
              <w:sdtContent>
                <w:r>
                  <w:rPr>
                    <w:sz w:val="15"/>
                    <w:szCs w:val="15"/>
                  </w:rPr>
                  <w:t xml:space="preserve">lambda 0.00137 / 0.00753 / 0.01370 per h (low / base / high, ASSUMPTION); UAV mu 142.473 per h (interior), 277.021 per h (exterior); guard mu 10.000 per h; c = 2.</w:t>
                </w:r>
              </w:sdtContent>
            </w:sdt>
          </w:p>
        </w:tc>
      </w:tr>
      <w:tr>
        <w:trPr>
          <w:cantSplit/>
        </w:trPr>
        <w:tc>
          <w:tcPr>
            <w:tcW w:type="dxa" w:w="5102"/>
            <w:shd w:val="clear" w:color="auto" w:fill="F2F2F2"/>
          </w:tcPr>
          <w:p>
            <w:pPr>
              <w:keepNext/>
              <w:spacing w:after="0"/>
            </w:pPr>
            <w:r/>
            <w:r>
              <w:rPr>
                <w:b/>
                <w:i w:val="0"/>
                <w:color w:val="000000"/>
                <w:sz w:val="15"/>
              </w:rPr>
              <w:t>Payback in months (T_payback)</w:t>
            </w:r>
          </w:p>
        </w:tc>
        <w:tc>
          <w:tcPr>
            <w:tcW w:type="dxa" w:w="5102"/>
          </w:tcPr>
          <w:p>
            <w:pPr>
              <w:keepNext/>
              <w:spacing w:after="0"/>
            </w:pPr>
            <w:r/>
            <w:sdt>
              <w:sdtPr>
                <w:rPr>
                  <w:sz w:val="15"/>
                  <w:szCs w:val="15"/>
                </w:rPr>
                <w:alias w:val="M05.S3.E077.payback_months"/>
                <w:tag w:val="M05.S3.E077.payback_months"/>
                <w:text/>
              </w:sdtPr>
              <w:sdtContent>
                <w:r>
                  <w:rPr>
                    <w:sz w:val="15"/>
                    <w:szCs w:val="15"/>
                  </w:rPr>
                  <w:t xml:space="preserve">interior sectors 12.8 months; interior offset_ring 12.6 months; exterior sectors 12.9 months; exterior offset_ring 12.6 months</w:t>
                </w:r>
              </w:sdtContent>
            </w:sdt>
          </w:p>
        </w:tc>
      </w:tr>
      <w:tr>
        <w:trPr>
          <w:cantSplit/>
        </w:trPr>
        <w:tc>
          <w:tcPr>
            <w:tcW w:type="dxa" w:w="5102"/>
            <w:shd w:val="clear" w:color="auto" w:fill="F2F2F2"/>
          </w:tcPr>
          <w:p>
            <w:pPr>
              <w:spacing w:after="0"/>
            </w:pPr>
            <w:r/>
            <w:r>
              <w:rPr>
                <w:b/>
                <w:i w:val="0"/>
                <w:color w:val="000000"/>
                <w:sz w:val="15"/>
              </w:rPr>
              <w:t>Script output reproduces every number above when re-run</w:t>
            </w:r>
          </w:p>
        </w:tc>
        <w:tc>
          <w:tcPr>
            <w:tcW w:type="dxa" w:w="5102"/>
          </w:tcPr>
          <w:p>
            <w:pPr>
              <w:spacing w:after="0"/>
            </w:pPr>
            <w:r/>
            <w:sdt>
              <w:sdtPr>
                <w:rPr>
                  <w:sz w:val="15"/>
                  <w:szCs w:val="15"/>
                </w:rPr>
                <w:alias w:val="M05.S3.E077.reproducible"/>
                <w:tag w:val="M05.S3.E077.reproducible"/>
                <w:dropDownList>
                  <w:listItem w:displayText="Select ▾" w:value=""/>
                  <w:listItem w:displayText="Yes" w:value="Yes"/>
                  <w:listItem w:displayText="No" w:value="No"/>
                </w:dropDownList>
              </w:sdtPr>
              <w:sdtContent>
                <w:r>
                  <w:rPr>
                    <w:sz w:val="15"/>
                    <w:szCs w:val="15"/>
                  </w:rPr>
                  <w:t xml:space="preserve">Yes</w:t>
                </w:r>
              </w:sdtContent>
            </w:sdt>
          </w:p>
        </w:tc>
      </w:tr>
    </w:tbl>
    <w:p>
      <w:pPr>
        <w:spacing w:after="40" w:before="0"/>
      </w:pPr>
    </w:p>
    <w:p>
      <w:pPr>
        <w:keepNext/>
        <w:spacing w:after="20" w:before="40"/>
      </w:pPr>
      <w:r>
        <w:rPr>
          <w:b/>
          <w:i w:val="0"/>
          <w:color w:val="000000"/>
          <w:sz w:val="18"/>
        </w:rPr>
        <w:t>3.2 FMEA: failure modes, effects and risk priority (RPN = S × O × D, each 1–10)</w:t>
      </w:r>
    </w:p>
    <w:p>
      <w:pPr>
        <w:keepNext/>
        <w:spacing w:after="40" w:before="0"/>
      </w:pPr>
      <w:r>
        <w:rPr>
          <w:b w:val="0"/>
          <w:i/>
          <w:color w:val="333333"/>
          <w:sz w:val="15"/>
        </w:rPr>
        <w:t>Two failure modes are seeded from your project; add at least two more. Score before and after your mitigation (design change, control limit, sensor, procedure). The post-mitigation RPN must be justified by something you can show in the simulation or the code.</w:t>
      </w:r>
    </w:p>
    <w:tbl>
      <w:tblPr>
        <w:tblStyle w:val="TableGrid"/>
        <w:tblW w:type="auto" w:w="0"/>
        <w:jc w:val="center"/>
        <w:tblLayout w:type="fixed"/>
        <w:tblLook w:firstColumn="1" w:firstRow="1" w:lastColumn="0" w:lastRow="0" w:noHBand="0" w:noVBand="1" w:val="04A0"/>
      </w:tblPr>
      <w:tblGrid>
        <w:gridCol w:w="1757"/>
        <w:gridCol w:w="1474"/>
        <w:gridCol w:w="708"/>
        <w:gridCol w:w="708"/>
        <w:gridCol w:w="708"/>
        <w:gridCol w:w="878"/>
        <w:gridCol w:w="1701"/>
        <w:gridCol w:w="878"/>
        <w:gridCol w:w="1105"/>
      </w:tblGrid>
      <w:tr>
        <w:trPr>
          <w:cantSplit/>
        </w:trPr>
        <w:tc>
          <w:tcPr>
            <w:tcW w:type="dxa" w:w="1757"/>
            <w:shd w:val="clear" w:color="auto" w:fill="D9D9D9"/>
          </w:tcPr>
          <w:p>
            <w:pPr>
              <w:keepNext/>
              <w:spacing w:after="0"/>
            </w:pPr>
            <w:r/>
            <w:r>
              <w:rPr>
                <w:b/>
                <w:i w:val="0"/>
                <w:color w:val="000000"/>
                <w:sz w:val="13"/>
              </w:rPr>
              <w:t>Failure mode</w:t>
            </w:r>
          </w:p>
        </w:tc>
        <w:tc>
          <w:tcPr>
            <w:tcW w:type="dxa" w:w="1474"/>
            <w:shd w:val="clear" w:color="auto" w:fill="D9D9D9"/>
          </w:tcPr>
          <w:p>
            <w:pPr>
              <w:keepNext/>
              <w:spacing w:after="0"/>
            </w:pPr>
            <w:r/>
            <w:r>
              <w:rPr>
                <w:b/>
                <w:i w:val="0"/>
                <w:color w:val="000000"/>
                <w:sz w:val="13"/>
              </w:rPr>
              <w:t>Effect on mission / business</w:t>
            </w:r>
          </w:p>
        </w:tc>
        <w:tc>
          <w:tcPr>
            <w:tcW w:type="dxa" w:w="709"/>
            <w:shd w:val="clear" w:color="auto" w:fill="D9D9D9"/>
          </w:tcPr>
          <w:p>
            <w:pPr>
              <w:keepNext/>
              <w:spacing w:after="0"/>
            </w:pPr>
            <w:r/>
            <w:r>
              <w:rPr>
                <w:b/>
                <w:i w:val="0"/>
                <w:color w:val="000000"/>
                <w:sz w:val="13"/>
              </w:rPr>
              <w:t>S</w:t>
            </w:r>
          </w:p>
        </w:tc>
        <w:tc>
          <w:tcPr>
            <w:tcW w:type="dxa" w:w="709"/>
            <w:shd w:val="clear" w:color="auto" w:fill="D9D9D9"/>
          </w:tcPr>
          <w:p>
            <w:pPr>
              <w:keepNext/>
              <w:spacing w:after="0"/>
            </w:pPr>
            <w:r/>
            <w:r>
              <w:rPr>
                <w:b/>
                <w:i w:val="0"/>
                <w:color w:val="000000"/>
                <w:sz w:val="13"/>
              </w:rPr>
              <w:t>O</w:t>
            </w:r>
          </w:p>
        </w:tc>
        <w:tc>
          <w:tcPr>
            <w:tcW w:type="dxa" w:w="709"/>
            <w:shd w:val="clear" w:color="auto" w:fill="D9D9D9"/>
          </w:tcPr>
          <w:p>
            <w:pPr>
              <w:keepNext/>
              <w:spacing w:after="0"/>
            </w:pPr>
            <w:r/>
            <w:r>
              <w:rPr>
                <w:b/>
                <w:i w:val="0"/>
                <w:color w:val="000000"/>
                <w:sz w:val="13"/>
              </w:rPr>
              <w:t>D</w:t>
            </w:r>
          </w:p>
        </w:tc>
        <w:tc>
          <w:tcPr>
            <w:tcW w:type="dxa" w:w="879"/>
            <w:shd w:val="clear" w:color="auto" w:fill="D9D9D9"/>
          </w:tcPr>
          <w:p>
            <w:pPr>
              <w:keepNext/>
              <w:spacing w:after="0"/>
            </w:pPr>
            <w:r/>
            <w:r>
              <w:rPr>
                <w:b/>
                <w:i w:val="0"/>
                <w:color w:val="000000"/>
                <w:sz w:val="13"/>
              </w:rPr>
              <w:t>RPN pre</w:t>
            </w:r>
          </w:p>
        </w:tc>
        <w:tc>
          <w:tcPr>
            <w:tcW w:type="dxa" w:w="1701"/>
            <w:shd w:val="clear" w:color="auto" w:fill="D9D9D9"/>
          </w:tcPr>
          <w:p>
            <w:pPr>
              <w:keepNext/>
              <w:spacing w:after="0"/>
            </w:pPr>
            <w:r/>
            <w:r>
              <w:rPr>
                <w:b/>
                <w:i w:val="0"/>
                <w:color w:val="000000"/>
                <w:sz w:val="13"/>
              </w:rPr>
              <w:t>Mitigation (what you changed)</w:t>
            </w:r>
          </w:p>
        </w:tc>
        <w:tc>
          <w:tcPr>
            <w:tcW w:type="dxa" w:w="879"/>
            <w:shd w:val="clear" w:color="auto" w:fill="D9D9D9"/>
          </w:tcPr>
          <w:p>
            <w:pPr>
              <w:keepNext/>
              <w:spacing w:after="0"/>
            </w:pPr>
            <w:r/>
            <w:r>
              <w:rPr>
                <w:b/>
                <w:i w:val="0"/>
                <w:color w:val="000000"/>
                <w:sz w:val="13"/>
              </w:rPr>
              <w:t>RPN post</w:t>
            </w:r>
          </w:p>
        </w:tc>
        <w:tc>
          <w:tcPr>
            <w:tcW w:type="dxa" w:w="1106"/>
            <w:shd w:val="clear" w:color="auto" w:fill="D9D9D9"/>
          </w:tcPr>
          <w:p>
            <w:pPr>
              <w:keepNext/>
              <w:spacing w:after="0"/>
            </w:pPr>
            <w:r/>
            <w:r>
              <w:rPr>
                <w:b/>
                <w:i w:val="0"/>
                <w:color w:val="000000"/>
                <w:sz w:val="13"/>
              </w:rPr>
              <w:t>Shown in</w:t>
            </w:r>
          </w:p>
        </w:tc>
      </w:tr>
      <w:tr>
        <w:trPr>
          <w:trHeight w:val="510" w:hRule="atLeast"/>
          <w:cantSplit/>
        </w:trPr>
        <w:tc>
          <w:tcPr>
            <w:tcW w:type="dxa" w:w="1757"/>
          </w:tcPr>
          <w:p>
            <w:pPr>
              <w:keepNext/>
              <w:spacing w:after="0"/>
            </w:pPr>
            <w:r/>
            <w:r>
              <w:rPr>
                <w:b w:val="0"/>
                <w:i w:val="0"/>
                <w:color w:val="000000"/>
                <w:sz w:val="13"/>
              </w:rPr>
              <w:t>UAV–UAV conflict at sector crossing (d &lt; 2.5 m)</w:t>
            </w:r>
          </w:p>
        </w:tc>
        <w:tc>
          <w:tcPr>
            <w:tcW w:type="dxa" w:w="1474"/>
          </w:tcPr>
          <w:p>
            <w:pPr>
              <w:keepNext/>
              <w:spacing w:after="0"/>
            </w:pPr>
            <w:r/>
            <w:sdt>
              <w:sdtPr>
                <w:rPr>
                  <w:sz w:val="14"/>
                  <w:szCs w:val="14"/>
                </w:rPr>
                <w:alias w:val="M05.S3.fmea1.effect"/>
                <w:tag w:val="M05.S3.fmea1.effect"/>
                <w:text/>
              </w:sdtPr>
              <w:sdtContent>
                <w:r>
                  <w:rPr>
                    <w:sz w:val="14"/>
                    <w:szCs w:val="14"/>
                  </w:rPr>
                  <w:t xml:space="preserve">airframe contact, both vehicles lost</w:t>
                </w:r>
              </w:sdtContent>
            </w:sdt>
          </w:p>
        </w:tc>
        <w:tc>
          <w:tcPr>
            <w:tcW w:type="dxa" w:w="709"/>
          </w:tcPr>
          <w:p>
            <w:pPr>
              <w:keepNext/>
              <w:spacing w:after="0"/>
            </w:pPr>
            <w:r/>
            <w:sdt>
              <w:sdtPr>
                <w:rPr>
                  <w:sz w:val="14"/>
                  <w:szCs w:val="14"/>
                </w:rPr>
                <w:alias w:val="M05.S3.fmea1.severity"/>
                <w:tag w:val="M05.S3.fmea1.severity"/>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4"/>
                    <w:szCs w:val="14"/>
                  </w:rPr>
                  <w:t xml:space="preserve">9</w:t>
                </w:r>
              </w:sdtContent>
            </w:sdt>
          </w:p>
        </w:tc>
        <w:tc>
          <w:tcPr>
            <w:tcW w:type="dxa" w:w="709"/>
          </w:tcPr>
          <w:p>
            <w:pPr>
              <w:keepNext/>
              <w:spacing w:after="0"/>
            </w:pPr>
            <w:r/>
            <w:sdt>
              <w:sdtPr>
                <w:rPr>
                  <w:sz w:val="14"/>
                  <w:szCs w:val="14"/>
                </w:rPr>
                <w:alias w:val="M05.S3.fmea1.occurrence"/>
                <w:tag w:val="M05.S3.fmea1.occurrence"/>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4"/>
                    <w:szCs w:val="14"/>
                  </w:rPr>
                  <w:t xml:space="preserve">9</w:t>
                </w:r>
              </w:sdtContent>
            </w:sdt>
          </w:p>
        </w:tc>
        <w:tc>
          <w:tcPr>
            <w:tcW w:type="dxa" w:w="709"/>
          </w:tcPr>
          <w:p>
            <w:pPr>
              <w:keepNext/>
              <w:spacing w:after="0"/>
            </w:pPr>
            <w:r/>
            <w:sdt>
              <w:sdtPr>
                <w:rPr>
                  <w:sz w:val="14"/>
                  <w:szCs w:val="14"/>
                </w:rPr>
                <w:alias w:val="M05.S3.fmea1.detection"/>
                <w:tag w:val="M05.S3.fmea1.detection"/>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4"/>
                    <w:szCs w:val="14"/>
                  </w:rPr>
                  <w:t xml:space="preserve">7</w:t>
                </w:r>
              </w:sdtContent>
            </w:sdt>
          </w:p>
        </w:tc>
        <w:tc>
          <w:tcPr>
            <w:tcW w:type="dxa" w:w="879"/>
          </w:tcPr>
          <w:p>
            <w:pPr>
              <w:keepNext/>
              <w:spacing w:after="0"/>
            </w:pPr>
            <w:r/>
            <w:sdt>
              <w:sdtPr>
                <w:rPr>
                  <w:sz w:val="14"/>
                  <w:szCs w:val="14"/>
                </w:rPr>
                <w:alias w:val="M05.S3.fmea1.rpn_pre"/>
                <w:tag w:val="M05.S3.fmea1.rpn_pre"/>
                <w:text/>
              </w:sdtPr>
              <w:sdtContent>
                <w:r>
                  <w:rPr>
                    <w:sz w:val="14"/>
                    <w:szCs w:val="14"/>
                  </w:rPr>
                  <w:t xml:space="preserve">567 interior; not measured exterior</w:t>
                </w:r>
              </w:sdtContent>
            </w:sdt>
          </w:p>
        </w:tc>
        <w:tc>
          <w:tcPr>
            <w:tcW w:type="dxa" w:w="1701"/>
          </w:tcPr>
          <w:p>
            <w:pPr>
              <w:keepNext/>
              <w:spacing w:after="0"/>
            </w:pPr>
            <w:r/>
            <w:sdt>
              <w:sdtPr>
                <w:rPr>
                  <w:sz w:val="14"/>
                  <w:szCs w:val="14"/>
                </w:rPr>
                <w:alias w:val="M05.S3.fmea1.mitigation"/>
                <w:tag w:val="M05.S3.fmea1.mitigation"/>
                <w:text/>
              </w:sdtPr>
              <w:sdtContent>
                <w:r>
                  <w:rPr>
                    <w:sz w:val="14"/>
                    <w:szCs w:val="14"/>
                  </w:rPr>
                  <w:t xml:space="preserve">[E043] Layered altitude separation and a distance governor on top of APF. Ablation (interior): O 9 to 1 (6/10 to 0/10 runs). 0 UAV-UAV contacts in all 120 UAV runs; closest approach 3.05 m.</w:t>
                </w:r>
              </w:sdtContent>
            </w:sdt>
          </w:p>
        </w:tc>
        <w:tc>
          <w:tcPr>
            <w:tcW w:type="dxa" w:w="879"/>
          </w:tcPr>
          <w:p>
            <w:pPr>
              <w:keepNext/>
              <w:spacing w:after="0"/>
            </w:pPr>
            <w:r/>
            <w:sdt>
              <w:sdtPr>
                <w:rPr>
                  <w:sz w:val="14"/>
                  <w:szCs w:val="14"/>
                </w:rPr>
                <w:alias w:val="M05.S3.fmea1.rpn_post"/>
                <w:tag w:val="M05.S3.fmea1.rpn_post"/>
                <w:text/>
              </w:sdtPr>
              <w:sdtContent>
                <w:r>
                  <w:rPr>
                    <w:sz w:val="14"/>
                    <w:szCs w:val="14"/>
                  </w:rPr>
                  <w:t xml:space="preserve">9 interior; not measured exterior</w:t>
                </w:r>
              </w:sdtContent>
            </w:sdt>
          </w:p>
        </w:tc>
        <w:tc>
          <w:tcPr>
            <w:tcW w:type="dxa" w:w="1106"/>
          </w:tcPr>
          <w:p>
            <w:pPr>
              <w:keepNext/>
              <w:spacing w:after="0"/>
            </w:pPr>
            <w:r/>
            <w:sdt>
              <w:sdtPr>
                <w:rPr>
                  <w:sz w:val="14"/>
                  <w:szCs w:val="14"/>
                </w:rPr>
                <w:alias w:val="M05.S3.fmea1.evidence"/>
                <w:tag w:val="M05.S3.fmea1.evidence"/>
                <w:dropDownList>
                  <w:listItem w:displayText="Select ▾" w:value=""/>
                  <w:listItem w:displayText="Simulation" w:value="Simulation"/>
                  <w:listItem w:displayText="Code" w:value="Code"/>
                  <w:listItem w:displayText="Both" w:value="Both"/>
                  <w:listItem w:displayText="Not yet" w:value="Not yet"/>
                </w:dropDownList>
              </w:sdtPr>
              <w:sdtContent>
                <w:r>
                  <w:rPr>
                    <w:sz w:val="14"/>
                    <w:szCs w:val="14"/>
                  </w:rPr>
                  <w:t xml:space="preserve">Both</w:t>
                </w:r>
              </w:sdtContent>
            </w:sdt>
          </w:p>
        </w:tc>
      </w:tr>
      <w:tr>
        <w:trPr>
          <w:trHeight w:val="510" w:hRule="atLeast"/>
          <w:cantSplit/>
        </w:trPr>
        <w:tc>
          <w:tcPr>
            <w:tcW w:type="dxa" w:w="1757"/>
          </w:tcPr>
          <w:p>
            <w:pPr>
              <w:keepNext/>
              <w:spacing w:after="0"/>
            </w:pPr>
            <w:r/>
            <w:r>
              <w:rPr>
                <w:b w:val="0"/>
                <w:i w:val="0"/>
                <w:color w:val="000000"/>
                <w:sz w:val="13"/>
              </w:rPr>
              <w:t>Missed intruder at twilight (low IoU)</w:t>
            </w:r>
          </w:p>
        </w:tc>
        <w:tc>
          <w:tcPr>
            <w:tcW w:type="dxa" w:w="1474"/>
          </w:tcPr>
          <w:p>
            <w:pPr>
              <w:keepNext/>
              <w:spacing w:after="0"/>
            </w:pPr>
            <w:r/>
            <w:sdt>
              <w:sdtPr>
                <w:rPr>
                  <w:sz w:val="14"/>
                  <w:szCs w:val="14"/>
                </w:rPr>
                <w:alias w:val="M05.S3.fmea2.effect"/>
                <w:tag w:val="M05.S3.fmea2.effect"/>
                <w:text/>
              </w:sdtPr>
              <w:sdtContent>
                <w:r>
                  <w:rPr>
                    <w:sz w:val="14"/>
                    <w:szCs w:val="14"/>
                  </w:rPr>
                  <w:t xml:space="preserve">no ALERT; patrol continues past the intruder</w:t>
                </w:r>
              </w:sdtContent>
            </w:sdt>
          </w:p>
        </w:tc>
        <w:tc>
          <w:tcPr>
            <w:tcW w:type="dxa" w:w="709"/>
          </w:tcPr>
          <w:p>
            <w:pPr>
              <w:keepNext/>
              <w:spacing w:after="0"/>
            </w:pPr>
            <w:r/>
            <w:sdt>
              <w:sdtPr>
                <w:rPr>
                  <w:sz w:val="14"/>
                  <w:szCs w:val="14"/>
                </w:rPr>
                <w:alias w:val="M05.S3.fmea2.severity"/>
                <w:tag w:val="M05.S3.fmea2.severity"/>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4"/>
                    <w:szCs w:val="14"/>
                  </w:rPr>
                  <w:t xml:space="preserve">8</w:t>
                </w:r>
              </w:sdtContent>
            </w:sdt>
          </w:p>
        </w:tc>
        <w:tc>
          <w:tcPr>
            <w:tcW w:type="dxa" w:w="709"/>
          </w:tcPr>
          <w:p>
            <w:pPr>
              <w:keepNext/>
              <w:spacing w:after="0"/>
            </w:pPr>
            <w:r/>
            <w:sdt>
              <w:sdtPr>
                <w:rPr>
                  <w:sz w:val="14"/>
                  <w:szCs w:val="14"/>
                </w:rPr>
                <w:alias w:val="M05.S3.fmea2.occurrence"/>
                <w:tag w:val="M05.S3.fmea2.occurrence"/>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4"/>
                    <w:szCs w:val="14"/>
                  </w:rPr>
                  <w:t xml:space="preserve">10</w:t>
                </w:r>
              </w:sdtContent>
            </w:sdt>
          </w:p>
        </w:tc>
        <w:tc>
          <w:tcPr>
            <w:tcW w:type="dxa" w:w="709"/>
          </w:tcPr>
          <w:p>
            <w:pPr>
              <w:keepNext/>
              <w:spacing w:after="0"/>
            </w:pPr>
            <w:r/>
            <w:sdt>
              <w:sdtPr>
                <w:rPr>
                  <w:sz w:val="14"/>
                  <w:szCs w:val="14"/>
                </w:rPr>
                <w:alias w:val="M05.S3.fmea2.detection"/>
                <w:tag w:val="M05.S3.fmea2.detection"/>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4"/>
                    <w:szCs w:val="14"/>
                  </w:rPr>
                  <w:t xml:space="preserve">10</w:t>
                </w:r>
              </w:sdtContent>
            </w:sdt>
          </w:p>
        </w:tc>
        <w:tc>
          <w:tcPr>
            <w:tcW w:type="dxa" w:w="879"/>
          </w:tcPr>
          <w:p>
            <w:pPr>
              <w:keepNext/>
              <w:spacing w:after="0"/>
            </w:pPr>
            <w:r/>
            <w:sdt>
              <w:sdtPr>
                <w:rPr>
                  <w:sz w:val="14"/>
                  <w:szCs w:val="14"/>
                </w:rPr>
                <w:alias w:val="M05.S3.fmea2.rpn_pre"/>
                <w:tag w:val="M05.S3.fmea2.rpn_pre"/>
                <w:text/>
              </w:sdtPr>
              <w:sdtContent>
                <w:r>
                  <w:rPr>
                    <w:sz w:val="14"/>
                    <w:szCs w:val="14"/>
                  </w:rPr>
                  <w:t xml:space="preserve">800 interior; not measured exterior</w:t>
                </w:r>
              </w:sdtContent>
            </w:sdt>
          </w:p>
        </w:tc>
        <w:tc>
          <w:tcPr>
            <w:tcW w:type="dxa" w:w="1701"/>
          </w:tcPr>
          <w:p>
            <w:pPr>
              <w:keepNext/>
              <w:spacing w:after="0"/>
            </w:pPr>
            <w:r/>
            <w:sdt>
              <w:sdtPr>
                <w:rPr>
                  <w:sz w:val="14"/>
                  <w:szCs w:val="14"/>
                </w:rPr>
                <w:alias w:val="M05.S3.fmea2.mitigation"/>
                <w:tag w:val="M05.S3.fmea2.mitigation"/>
                <w:text/>
              </w:sdtPr>
              <w:sdtContent>
                <w:r>
                  <w:rPr>
                    <w:sz w:val="14"/>
                    <w:szCs w:val="14"/>
                  </w:rPr>
                  <w:t xml:space="preserve">[E051] Twilight exposure fix in the detector. Ablation (interior): O 10 to 8 (10/10 to 4/10 runs), D 10 to 1.</w:t>
                </w:r>
              </w:sdtContent>
            </w:sdt>
          </w:p>
        </w:tc>
        <w:tc>
          <w:tcPr>
            <w:tcW w:type="dxa" w:w="879"/>
          </w:tcPr>
          <w:p>
            <w:pPr>
              <w:keepNext/>
              <w:spacing w:after="0"/>
            </w:pPr>
            <w:r/>
            <w:sdt>
              <w:sdtPr>
                <w:rPr>
                  <w:sz w:val="14"/>
                  <w:szCs w:val="14"/>
                </w:rPr>
                <w:alias w:val="M05.S3.fmea2.rpn_post"/>
                <w:tag w:val="M05.S3.fmea2.rpn_post"/>
                <w:text/>
              </w:sdtPr>
              <w:sdtContent>
                <w:r>
                  <w:rPr>
                    <w:sz w:val="14"/>
                    <w:szCs w:val="14"/>
                  </w:rPr>
                  <w:t xml:space="preserve">64 interior; not measured exterior</w:t>
                </w:r>
              </w:sdtContent>
            </w:sdt>
          </w:p>
        </w:tc>
        <w:tc>
          <w:tcPr>
            <w:tcW w:type="dxa" w:w="1106"/>
          </w:tcPr>
          <w:p>
            <w:pPr>
              <w:keepNext/>
              <w:spacing w:after="0"/>
            </w:pPr>
            <w:r/>
            <w:sdt>
              <w:sdtPr>
                <w:rPr>
                  <w:sz w:val="14"/>
                  <w:szCs w:val="14"/>
                </w:rPr>
                <w:alias w:val="M05.S3.fmea2.evidence"/>
                <w:tag w:val="M05.S3.fmea2.evidence"/>
                <w:dropDownList>
                  <w:listItem w:displayText="Select ▾" w:value=""/>
                  <w:listItem w:displayText="Simulation" w:value="Simulation"/>
                  <w:listItem w:displayText="Code" w:value="Code"/>
                  <w:listItem w:displayText="Both" w:value="Both"/>
                  <w:listItem w:displayText="Not yet" w:value="Not yet"/>
                </w:dropDownList>
              </w:sdtPr>
              <w:sdtContent>
                <w:r>
                  <w:rPr>
                    <w:sz w:val="14"/>
                    <w:szCs w:val="14"/>
                  </w:rPr>
                  <w:t xml:space="preserve">Both</w:t>
                </w:r>
              </w:sdtContent>
            </w:sdt>
          </w:p>
        </w:tc>
      </w:tr>
      <w:tr>
        <w:trPr>
          <w:trHeight w:val="510" w:hRule="atLeast"/>
          <w:cantSplit/>
        </w:trPr>
        <w:tc>
          <w:tcPr>
            <w:tcW w:type="dxa" w:w="1757"/>
          </w:tcPr>
          <w:p>
            <w:pPr>
              <w:keepNext/>
              <w:spacing w:after="0"/>
            </w:pPr>
            <w:r/>
            <w:sdt>
              <w:sdtPr>
                <w:rPr>
                  <w:sz w:val="14"/>
                  <w:szCs w:val="14"/>
                </w:rPr>
                <w:alias w:val="M05.S3.fmea3.mode"/>
                <w:tag w:val="M05.S3.fmea3.mode"/>
                <w:text/>
              </w:sdtPr>
              <w:sdtContent>
                <w:r>
                  <w:rPr>
                    <w:sz w:val="14"/>
                    <w:szCs w:val="14"/>
                  </w:rPr>
                  <w:t xml:space="preserve">False geofence alarm from position noise</w:t>
                </w:r>
              </w:sdtContent>
            </w:sdt>
          </w:p>
        </w:tc>
        <w:tc>
          <w:tcPr>
            <w:tcW w:type="dxa" w:w="1474"/>
          </w:tcPr>
          <w:p>
            <w:pPr>
              <w:keepNext/>
              <w:spacing w:after="0"/>
            </w:pPr>
            <w:r/>
            <w:sdt>
              <w:sdtPr>
                <w:rPr>
                  <w:sz w:val="14"/>
                  <w:szCs w:val="14"/>
                </w:rPr>
                <w:alias w:val="M05.S3.fmea3.effect"/>
                <w:tag w:val="M05.S3.fmea3.effect"/>
                <w:text/>
              </w:sdtPr>
              <w:sdtContent>
                <w:r>
                  <w:rPr>
                    <w:sz w:val="14"/>
                    <w:szCs w:val="14"/>
                  </w:rPr>
                  <w:t xml:space="preserve">spurious tier escalation, guard sent for nothing</w:t>
                </w:r>
              </w:sdtContent>
            </w:sdt>
          </w:p>
        </w:tc>
        <w:tc>
          <w:tcPr>
            <w:tcW w:type="dxa" w:w="709"/>
          </w:tcPr>
          <w:p>
            <w:pPr>
              <w:keepNext/>
              <w:spacing w:after="0"/>
            </w:pPr>
            <w:r/>
            <w:sdt>
              <w:sdtPr>
                <w:rPr>
                  <w:sz w:val="14"/>
                  <w:szCs w:val="14"/>
                </w:rPr>
                <w:alias w:val="M05.S3.fmea3.severity"/>
                <w:tag w:val="M05.S3.fmea3.severity"/>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4"/>
                    <w:szCs w:val="14"/>
                  </w:rPr>
                  <w:t xml:space="preserve">4</w:t>
                </w:r>
              </w:sdtContent>
            </w:sdt>
          </w:p>
        </w:tc>
        <w:tc>
          <w:tcPr>
            <w:tcW w:type="dxa" w:w="709"/>
          </w:tcPr>
          <w:p>
            <w:pPr>
              <w:keepNext/>
              <w:spacing w:after="0"/>
            </w:pPr>
            <w:r/>
            <w:sdt>
              <w:sdtPr>
                <w:rPr>
                  <w:sz w:val="14"/>
                  <w:szCs w:val="14"/>
                </w:rPr>
                <w:alias w:val="M05.S3.fmea3.occurrence"/>
                <w:tag w:val="M05.S3.fmea3.occurrence"/>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4"/>
                    <w:szCs w:val="14"/>
                  </w:rPr>
                  <w:t xml:space="preserve">10</w:t>
                </w:r>
              </w:sdtContent>
            </w:sdt>
          </w:p>
        </w:tc>
        <w:tc>
          <w:tcPr>
            <w:tcW w:type="dxa" w:w="709"/>
          </w:tcPr>
          <w:p>
            <w:pPr>
              <w:keepNext/>
              <w:spacing w:after="0"/>
            </w:pPr>
            <w:r/>
            <w:sdt>
              <w:sdtPr>
                <w:rPr>
                  <w:sz w:val="14"/>
                  <w:szCs w:val="14"/>
                </w:rPr>
                <w:alias w:val="M05.S3.fmea3.detection"/>
                <w:tag w:val="M05.S3.fmea3.detection"/>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4"/>
                    <w:szCs w:val="14"/>
                  </w:rPr>
                  <w:t xml:space="preserve">10</w:t>
                </w:r>
              </w:sdtContent>
            </w:sdt>
          </w:p>
        </w:tc>
        <w:tc>
          <w:tcPr>
            <w:tcW w:type="dxa" w:w="879"/>
          </w:tcPr>
          <w:p>
            <w:pPr>
              <w:keepNext/>
              <w:spacing w:after="0"/>
            </w:pPr>
            <w:r/>
            <w:sdt>
              <w:sdtPr>
                <w:rPr>
                  <w:sz w:val="14"/>
                  <w:szCs w:val="14"/>
                </w:rPr>
                <w:alias w:val="M05.S3.fmea3.rpn_pre"/>
                <w:tag w:val="M05.S3.fmea3.rpn_pre"/>
                <w:text/>
              </w:sdtPr>
              <w:sdtContent>
                <w:r>
                  <w:rPr>
                    <w:sz w:val="14"/>
                    <w:szCs w:val="14"/>
                  </w:rPr>
                  <w:t xml:space="preserve">400 interior; not measured exterior</w:t>
                </w:r>
              </w:sdtContent>
            </w:sdt>
          </w:p>
        </w:tc>
        <w:tc>
          <w:tcPr>
            <w:tcW w:type="dxa" w:w="1701"/>
          </w:tcPr>
          <w:p>
            <w:pPr>
              <w:keepNext/>
              <w:spacing w:after="0"/>
            </w:pPr>
            <w:r/>
            <w:sdt>
              <w:sdtPr>
                <w:rPr>
                  <w:sz w:val="14"/>
                  <w:szCs w:val="14"/>
                </w:rPr>
                <w:alias w:val="M05.S3.fmea3.mitigation"/>
                <w:tag w:val="M05.S3.fmea3.mitigation"/>
                <w:text/>
              </w:sdtPr>
              <w:sdtContent>
                <w:r>
                  <w:rPr>
                    <w:sz w:val="14"/>
                    <w:szCs w:val="14"/>
                  </w:rPr>
                  <w:t xml:space="preserve">[E075] Exit margin and tier-3 dwell on the geofence. Ablation (interior, noisy position): O 10 to 6 (10/10 to 1/10 runs), D 10 to 1.</w:t>
                </w:r>
              </w:sdtContent>
            </w:sdt>
          </w:p>
        </w:tc>
        <w:tc>
          <w:tcPr>
            <w:tcW w:type="dxa" w:w="879"/>
          </w:tcPr>
          <w:p>
            <w:pPr>
              <w:keepNext/>
              <w:spacing w:after="0"/>
            </w:pPr>
            <w:r/>
            <w:sdt>
              <w:sdtPr>
                <w:rPr>
                  <w:sz w:val="14"/>
                  <w:szCs w:val="14"/>
                </w:rPr>
                <w:alias w:val="M05.S3.fmea3.rpn_post"/>
                <w:tag w:val="M05.S3.fmea3.rpn_post"/>
                <w:text/>
              </w:sdtPr>
              <w:sdtContent>
                <w:r>
                  <w:rPr>
                    <w:sz w:val="14"/>
                    <w:szCs w:val="14"/>
                  </w:rPr>
                  <w:t xml:space="preserve">24 interior; not measured exterior</w:t>
                </w:r>
              </w:sdtContent>
            </w:sdt>
          </w:p>
        </w:tc>
        <w:tc>
          <w:tcPr>
            <w:tcW w:type="dxa" w:w="1106"/>
          </w:tcPr>
          <w:p>
            <w:pPr>
              <w:keepNext/>
              <w:spacing w:after="0"/>
            </w:pPr>
            <w:r/>
            <w:sdt>
              <w:sdtPr>
                <w:rPr>
                  <w:sz w:val="14"/>
                  <w:szCs w:val="14"/>
                </w:rPr>
                <w:alias w:val="M05.S3.fmea3.evidence"/>
                <w:tag w:val="M05.S3.fmea3.evidence"/>
                <w:dropDownList>
                  <w:listItem w:displayText="Select ▾" w:value=""/>
                  <w:listItem w:displayText="Simulation" w:value="Simulation"/>
                  <w:listItem w:displayText="Code" w:value="Code"/>
                  <w:listItem w:displayText="Both" w:value="Both"/>
                  <w:listItem w:displayText="Not yet" w:value="Not yet"/>
                </w:dropDownList>
              </w:sdtPr>
              <w:sdtContent>
                <w:r>
                  <w:rPr>
                    <w:sz w:val="14"/>
                    <w:szCs w:val="14"/>
                  </w:rPr>
                  <w:t xml:space="preserve">Both</w:t>
                </w:r>
              </w:sdtContent>
            </w:sdt>
          </w:p>
        </w:tc>
      </w:tr>
      <w:tr>
        <w:trPr>
          <w:trHeight w:val="510" w:hRule="atLeast"/>
          <w:cantSplit/>
        </w:trPr>
        <w:tc>
          <w:tcPr>
            <w:tcW w:type="dxa" w:w="1757"/>
          </w:tcPr>
          <w:p>
            <w:pPr>
              <w:keepNext/>
              <w:spacing w:after="0"/>
            </w:pPr>
            <w:r/>
            <w:sdt>
              <w:sdtPr>
                <w:rPr>
                  <w:sz w:val="14"/>
                  <w:szCs w:val="14"/>
                </w:rPr>
                <w:alias w:val="M05.S3.fmea4.mode"/>
                <w:tag w:val="M05.S3.fmea4.mode"/>
                <w:text/>
              </w:sdtPr>
              <w:sdtContent>
                <w:r>
                  <w:rPr>
                    <w:sz w:val="14"/>
                    <w:szCs w:val="14"/>
                  </w:rPr>
                  <w:t xml:space="preserve">Intruder not detected in a patrol run (any lighting)</w:t>
                </w:r>
              </w:sdtContent>
            </w:sdt>
          </w:p>
        </w:tc>
        <w:tc>
          <w:tcPr>
            <w:tcW w:type="dxa" w:w="1474"/>
          </w:tcPr>
          <w:p>
            <w:pPr>
              <w:keepNext/>
              <w:spacing w:after="0"/>
            </w:pPr>
            <w:r/>
            <w:sdt>
              <w:sdtPr>
                <w:rPr>
                  <w:sz w:val="14"/>
                  <w:szCs w:val="14"/>
                </w:rPr>
                <w:alias w:val="M05.S3.fmea4.effect"/>
                <w:tag w:val="M05.S3.fmea4.effect"/>
                <w:text/>
              </w:sdtPr>
              <w:sdtContent>
                <w:r>
                  <w:rPr>
                    <w:sz w:val="14"/>
                    <w:szCs w:val="14"/>
                  </w:rPr>
                  <w:t xml:space="preserve">breach goes unnoticed</w:t>
                </w:r>
              </w:sdtContent>
            </w:sdt>
          </w:p>
        </w:tc>
        <w:tc>
          <w:tcPr>
            <w:tcW w:type="dxa" w:w="709"/>
          </w:tcPr>
          <w:p>
            <w:pPr>
              <w:keepNext/>
              <w:spacing w:after="0"/>
            </w:pPr>
            <w:r/>
            <w:sdt>
              <w:sdtPr>
                <w:rPr>
                  <w:sz w:val="14"/>
                  <w:szCs w:val="14"/>
                </w:rPr>
                <w:alias w:val="M05.S3.fmea4.severity"/>
                <w:tag w:val="M05.S3.fmea4.severity"/>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4"/>
                    <w:szCs w:val="14"/>
                  </w:rPr>
                  <w:t xml:space="preserve">8</w:t>
                </w:r>
              </w:sdtContent>
            </w:sdt>
          </w:p>
        </w:tc>
        <w:tc>
          <w:tcPr>
            <w:tcW w:type="dxa" w:w="709"/>
          </w:tcPr>
          <w:p>
            <w:pPr>
              <w:keepNext/>
              <w:spacing w:after="0"/>
            </w:pPr>
            <w:r/>
            <w:sdt>
              <w:sdtPr>
                <w:rPr>
                  <w:sz w:val="14"/>
                  <w:szCs w:val="14"/>
                </w:rPr>
                <w:alias w:val="M05.S3.fmea4.occurrence"/>
                <w:tag w:val="M05.S3.fmea4.occurrence"/>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4"/>
                    <w:szCs w:val="14"/>
                  </w:rPr>
                  <w:t xml:space="preserve">9</w:t>
                </w:r>
              </w:sdtContent>
            </w:sdt>
          </w:p>
        </w:tc>
        <w:tc>
          <w:tcPr>
            <w:tcW w:type="dxa" w:w="709"/>
          </w:tcPr>
          <w:p>
            <w:pPr>
              <w:keepNext/>
              <w:spacing w:after="0"/>
            </w:pPr>
            <w:r/>
            <w:sdt>
              <w:sdtPr>
                <w:rPr>
                  <w:sz w:val="14"/>
                  <w:szCs w:val="14"/>
                </w:rPr>
                <w:alias w:val="M05.S3.fmea4.detection"/>
                <w:tag w:val="M05.S3.fmea4.detection"/>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4"/>
                    <w:szCs w:val="14"/>
                  </w:rPr>
                  <w:t xml:space="preserve">6</w:t>
                </w:r>
              </w:sdtContent>
            </w:sdt>
          </w:p>
        </w:tc>
        <w:tc>
          <w:tcPr>
            <w:tcW w:type="dxa" w:w="879"/>
          </w:tcPr>
          <w:p>
            <w:pPr>
              <w:keepNext/>
              <w:spacing w:after="0"/>
            </w:pPr>
            <w:r/>
            <w:sdt>
              <w:sdtPr>
                <w:rPr>
                  <w:sz w:val="14"/>
                  <w:szCs w:val="14"/>
                </w:rPr>
                <w:alias w:val="M05.S3.fmea4.rpn_pre"/>
                <w:tag w:val="M05.S3.fmea4.rpn_pre"/>
                <w:text/>
              </w:sdtPr>
              <w:sdtContent>
                <w:r>
                  <w:rPr>
                    <w:sz w:val="14"/>
                    <w:szCs w:val="14"/>
                  </w:rPr>
                  <w:t xml:space="preserve">432 interior; 48 exterior</w:t>
                </w:r>
              </w:sdtContent>
            </w:sdt>
          </w:p>
        </w:tc>
        <w:tc>
          <w:tcPr>
            <w:tcW w:type="dxa" w:w="1701"/>
          </w:tcPr>
          <w:p>
            <w:pPr>
              <w:keepNext/>
              <w:spacing w:after="0"/>
            </w:pPr>
            <w:r/>
            <w:sdt>
              <w:sdtPr>
                <w:rPr>
                  <w:sz w:val="14"/>
                  <w:szCs w:val="14"/>
                </w:rPr>
                <w:alias w:val="M05.S3.fmea4.mitigation"/>
                <w:tag w:val="M05.S3.fmea4.mitigation"/>
                <w:text/>
              </w:sdtPr>
              <w:sdtContent>
                <w:r>
                  <w:rPr>
                    <w:sz w:val="14"/>
                    <w:szCs w:val="14"/>
                  </w:rPr>
                  <w:t xml:space="preserve">[E043 with E051 detector] UAV patrol with camera detection. Interior O stays 9 (guard 19/30, UAV 37/60), so no indoor detection gain; D 6 to 4 (team judgement).</w:t>
                </w:r>
              </w:sdtContent>
            </w:sdt>
          </w:p>
        </w:tc>
        <w:tc>
          <w:tcPr>
            <w:tcW w:type="dxa" w:w="879"/>
          </w:tcPr>
          <w:p>
            <w:pPr>
              <w:keepNext/>
              <w:spacing w:after="0"/>
            </w:pPr>
            <w:r/>
            <w:sdt>
              <w:sdtPr>
                <w:rPr>
                  <w:sz w:val="14"/>
                  <w:szCs w:val="14"/>
                </w:rPr>
                <w:alias w:val="M05.S3.fmea4.rpn_post"/>
                <w:tag w:val="M05.S3.fmea4.rpn_post"/>
                <w:text/>
              </w:sdtPr>
              <w:sdtContent>
                <w:r>
                  <w:rPr>
                    <w:sz w:val="14"/>
                    <w:szCs w:val="14"/>
                  </w:rPr>
                  <w:t xml:space="preserve">288 interior; 32 exterior</w:t>
                </w:r>
              </w:sdtContent>
            </w:sdt>
          </w:p>
        </w:tc>
        <w:tc>
          <w:tcPr>
            <w:tcW w:type="dxa" w:w="1106"/>
          </w:tcPr>
          <w:p>
            <w:pPr>
              <w:keepNext/>
              <w:spacing w:after="0"/>
            </w:pPr>
            <w:r/>
            <w:sdt>
              <w:sdtPr>
                <w:rPr>
                  <w:sz w:val="14"/>
                  <w:szCs w:val="14"/>
                </w:rPr>
                <w:alias w:val="M05.S3.fmea4.evidence"/>
                <w:tag w:val="M05.S3.fmea4.evidence"/>
                <w:dropDownList>
                  <w:listItem w:displayText="Select ▾" w:value=""/>
                  <w:listItem w:displayText="Simulation" w:value="Simulation"/>
                  <w:listItem w:displayText="Code" w:value="Code"/>
                  <w:listItem w:displayText="Both" w:value="Both"/>
                  <w:listItem w:displayText="Not yet" w:value="Not yet"/>
                </w:dropDownList>
              </w:sdtPr>
              <w:sdtContent>
                <w:r>
                  <w:rPr>
                    <w:sz w:val="14"/>
                    <w:szCs w:val="14"/>
                  </w:rPr>
                  <w:t xml:space="preserve">Simulation</w:t>
                </w:r>
              </w:sdtContent>
            </w:sdt>
          </w:p>
        </w:tc>
      </w:tr>
      <w:tr>
        <w:trPr>
          <w:trHeight w:val="510" w:hRule="atLeast"/>
          <w:cantSplit/>
        </w:trPr>
        <w:tc>
          <w:tcPr>
            <w:tcW w:type="dxa" w:w="1757"/>
          </w:tcPr>
          <w:p>
            <w:pPr>
              <w:spacing w:after="0"/>
            </w:pPr>
            <w:r/>
            <w:sdt>
              <w:sdtPr>
                <w:rPr>
                  <w:sz w:val="14"/>
                  <w:szCs w:val="14"/>
                </w:rPr>
                <w:alias w:val="M05.S3.fmea5.mode"/>
                <w:tag w:val="M05.S3.fmea5.mode"/>
                <w:text/>
              </w:sdtPr>
              <w:sdtContent>
                <w:r>
                  <w:rPr>
                    <w:sz w:val="14"/>
                    <w:szCs w:val="14"/>
                  </w:rPr>
                  <w:t xml:space="preserve">Collision with an obstacle the UAV did not sense (FR-18)</w:t>
                </w:r>
              </w:sdtContent>
            </w:sdt>
          </w:p>
        </w:tc>
        <w:tc>
          <w:tcPr>
            <w:tcW w:type="dxa" w:w="1474"/>
          </w:tcPr>
          <w:p>
            <w:pPr>
              <w:spacing w:after="0"/>
            </w:pPr>
            <w:r/>
            <w:sdt>
              <w:sdtPr>
                <w:rPr>
                  <w:sz w:val="14"/>
                  <w:szCs w:val="14"/>
                </w:rPr>
                <w:alias w:val="M05.S3.fmea5.effect"/>
                <w:tag w:val="M05.S3.fmea5.effect"/>
                <w:text/>
              </w:sdtPr>
              <w:sdtContent>
                <w:r>
                  <w:rPr>
                    <w:sz w:val="14"/>
                    <w:szCs w:val="14"/>
                  </w:rPr>
                  <w:t xml:space="preserve">crash into furniture, column or wall; patrol aborted</w:t>
                </w:r>
              </w:sdtContent>
            </w:sdt>
          </w:p>
        </w:tc>
        <w:tc>
          <w:tcPr>
            <w:tcW w:type="dxa" w:w="709"/>
          </w:tcPr>
          <w:p>
            <w:pPr>
              <w:spacing w:after="0"/>
            </w:pPr>
            <w:r/>
            <w:sdt>
              <w:sdtPr>
                <w:rPr>
                  <w:sz w:val="14"/>
                  <w:szCs w:val="14"/>
                </w:rPr>
                <w:alias w:val="M05.S3.fmea5.severity"/>
                <w:tag w:val="M05.S3.fmea5.severity"/>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4"/>
                    <w:szCs w:val="14"/>
                  </w:rPr>
                  <w:t xml:space="preserve">8</w:t>
                </w:r>
              </w:sdtContent>
            </w:sdt>
          </w:p>
        </w:tc>
        <w:tc>
          <w:tcPr>
            <w:tcW w:type="dxa" w:w="709"/>
          </w:tcPr>
          <w:p>
            <w:pPr>
              <w:spacing w:after="0"/>
            </w:pPr>
            <w:r/>
            <w:sdt>
              <w:sdtPr>
                <w:rPr>
                  <w:sz w:val="14"/>
                  <w:szCs w:val="14"/>
                </w:rPr>
                <w:alias w:val="M05.S3.fmea5.occurrence"/>
                <w:tag w:val="M05.S3.fmea5.occurrence"/>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4"/>
                    <w:szCs w:val="14"/>
                  </w:rPr>
                  <w:t xml:space="preserve">1</w:t>
                </w:r>
              </w:sdtContent>
            </w:sdt>
          </w:p>
        </w:tc>
        <w:tc>
          <w:tcPr>
            <w:tcW w:type="dxa" w:w="709"/>
          </w:tcPr>
          <w:p>
            <w:pPr>
              <w:spacing w:after="0"/>
            </w:pPr>
            <w:r/>
            <w:sdt>
              <w:sdtPr>
                <w:rPr>
                  <w:sz w:val="14"/>
                  <w:szCs w:val="14"/>
                </w:rPr>
                <w:alias w:val="M05.S3.fmea5.detection"/>
                <w:tag w:val="M05.S3.fmea5.detection"/>
                <w:dropDownList>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4"/>
                    <w:szCs w:val="14"/>
                  </w:rPr>
                  <w:t xml:space="preserve">1</w:t>
                </w:r>
              </w:sdtContent>
            </w:sdt>
          </w:p>
        </w:tc>
        <w:tc>
          <w:tcPr>
            <w:tcW w:type="dxa" w:w="879"/>
          </w:tcPr>
          <w:p>
            <w:pPr>
              <w:spacing w:after="0"/>
            </w:pPr>
            <w:r/>
            <w:sdt>
              <w:sdtPr>
                <w:rPr>
                  <w:sz w:val="14"/>
                  <w:szCs w:val="14"/>
                </w:rPr>
                <w:alias w:val="M05.S3.fmea5.rpn_pre"/>
                <w:tag w:val="M05.S3.fmea5.rpn_pre"/>
                <w:text/>
              </w:sdtPr>
              <w:sdtContent>
                <w:r>
                  <w:rPr>
                    <w:sz w:val="14"/>
                    <w:szCs w:val="14"/>
                  </w:rPr>
                  <w:t xml:space="preserve">8 interior; not measured exterior</w:t>
                </w:r>
              </w:sdtContent>
            </w:sdt>
          </w:p>
        </w:tc>
        <w:tc>
          <w:tcPr>
            <w:tcW w:type="dxa" w:w="1701"/>
          </w:tcPr>
          <w:p>
            <w:pPr>
              <w:spacing w:after="0"/>
            </w:pPr>
            <w:r/>
            <w:sdt>
              <w:sdtPr>
                <w:rPr>
                  <w:sz w:val="14"/>
                  <w:szCs w:val="14"/>
                </w:rPr>
                <w:alias w:val="M05.S3.fmea5.mitigation"/>
                <w:tag w:val="M05.S3.fmea5.mitigation"/>
                <w:text/>
              </w:sdtPr>
              <w:sdtContent>
                <w:r>
                  <w:rPr>
                    <w:sz w:val="14"/>
                    <w:szCs w:val="14"/>
                  </w:rPr>
                  <w:t xml:space="preserve">[E043] FR-18 range-ring sensing with avoidance never disabled. Ablation (interior): O 1 in both arms (0/10 runs).</w:t>
                </w:r>
              </w:sdtContent>
            </w:sdt>
          </w:p>
        </w:tc>
        <w:tc>
          <w:tcPr>
            <w:tcW w:type="dxa" w:w="879"/>
          </w:tcPr>
          <w:p>
            <w:pPr>
              <w:spacing w:after="0"/>
            </w:pPr>
            <w:r/>
            <w:sdt>
              <w:sdtPr>
                <w:rPr>
                  <w:sz w:val="14"/>
                  <w:szCs w:val="14"/>
                </w:rPr>
                <w:alias w:val="M05.S3.fmea5.rpn_post"/>
                <w:tag w:val="M05.S3.fmea5.rpn_post"/>
                <w:text/>
              </w:sdtPr>
              <w:sdtContent>
                <w:r>
                  <w:rPr>
                    <w:sz w:val="14"/>
                    <w:szCs w:val="14"/>
                  </w:rPr>
                  <w:t xml:space="preserve">8 interior; not measured exterior</w:t>
                </w:r>
              </w:sdtContent>
            </w:sdt>
          </w:p>
        </w:tc>
        <w:tc>
          <w:tcPr>
            <w:tcW w:type="dxa" w:w="1106"/>
          </w:tcPr>
          <w:p>
            <w:pPr>
              <w:spacing w:after="0"/>
            </w:pPr>
            <w:r/>
            <w:sdt>
              <w:sdtPr>
                <w:rPr>
                  <w:sz w:val="14"/>
                  <w:szCs w:val="14"/>
                </w:rPr>
                <w:alias w:val="M05.S3.fmea5.evidence"/>
                <w:tag w:val="M05.S3.fmea5.evidence"/>
                <w:dropDownList>
                  <w:listItem w:displayText="Select ▾" w:value=""/>
                  <w:listItem w:displayText="Simulation" w:value="Simulation"/>
                  <w:listItem w:displayText="Code" w:value="Code"/>
                  <w:listItem w:displayText="Both" w:value="Both"/>
                  <w:listItem w:displayText="Not yet" w:value="Not yet"/>
                </w:dropDownList>
              </w:sdtPr>
              <w:sdtContent>
                <w:r>
                  <w:rPr>
                    <w:sz w:val="14"/>
                    <w:szCs w:val="14"/>
                  </w:rPr>
                  <w:t xml:space="preserve">Both</w:t>
                </w:r>
              </w:sdtContent>
            </w:sdt>
          </w:p>
        </w:tc>
      </w:tr>
    </w:tbl>
    <w:p>
      <w:pPr>
        <w:spacing w:after="40" w:before="0"/>
      </w:pPr>
    </w:p>
    <w:tbl>
      <w:tblPr>
        <w:tblStyle w:val="TableGrid"/>
        <w:tblW w:type="auto" w:w="0"/>
        <w:jc w:val="center"/>
        <w:tblLayout w:type="fixed"/>
        <w:tblLook w:firstColumn="1" w:firstRow="1" w:lastColumn="0" w:lastRow="0" w:noHBand="0" w:noVBand="1" w:val="04A0"/>
      </w:tblPr>
      <w:tblGrid>
        <w:gridCol w:w="5103"/>
        <w:gridCol w:w="5103"/>
      </w:tblGrid>
      <w:tr>
        <w:trPr>
          <w:trHeight w:val="2608" w:hRule="atLeast"/>
          <w:cantSplit/>
        </w:trPr>
        <w:tc>
          <w:tcPr>
            <w:tcW w:type="dxa" w:w="5102"/>
            <w:shd w:val="clear" w:color="auto" w:fill="F2F2F2"/>
          </w:tcPr>
          <w:p>
            <w:pPr>
              <w:spacing w:after="0"/>
              <w:jc w:val="center"/>
            </w:pPr>
            <w:r>
              <w:drawing>
                <wp:inline xmlns:a="http://schemas.openxmlformats.org/drawingml/2006/main" xmlns:pic="http://schemas.openxmlformats.org/drawingml/2006/picture">
                  <wp:extent cx="2951999" cy="1180800"/>
                  <wp:docPr id="1" name="Picture 1"/>
                  <wp:cNvGraphicFramePr>
                    <a:graphicFrameLocks noChangeAspect="1"/>
                  </wp:cNvGraphicFramePr>
                  <a:graphic>
                    <a:graphicData uri="http://schemas.openxmlformats.org/drawingml/2006/picture">
                      <pic:pic>
                        <pic:nvPicPr>
                          <pic:cNvPr id="0" name="campus_security_sensitivity.png"/>
                          <pic:cNvPicPr/>
                        </pic:nvPicPr>
                        <pic:blipFill>
                          <a:blip r:embed="rId10"/>
                          <a:stretch>
                            <a:fillRect/>
                          </a:stretch>
                        </pic:blipFill>
                        <pic:spPr>
                          <a:xfrm>
                            <a:off x="0" y="0"/>
                            <a:ext cx="2951999" cy="1180800"/>
                          </a:xfrm>
                          <a:prstGeom prst="rect"/>
                        </pic:spPr>
                      </pic:pic>
                    </a:graphicData>
                  </a:graphic>
                </wp:inline>
              </w:drawing>
            </w:r>
          </w:p>
          <w:p>
            <w:r>
              <w:rPr>
                <w:sz w:val="13"/>
              </w:rPr>
              <w:t>Sensitivity of P_payback and NCRI (analytics/campus_security_economics.py, from the real trials).</w:t>
            </w:r>
          </w:p>
        </w:tc>
        <w:tc>
          <w:tcPr>
            <w:tcW w:type="dxa" w:w="5102"/>
            <w:shd w:val="clear" w:color="auto" w:fill="F2F2F2"/>
          </w:tcPr>
          <w:p>
            <w:pPr>
              <w:spacing w:after="0"/>
              <w:jc w:val="center"/>
            </w:pPr>
            <w:r>
              <w:drawing>
                <wp:inline xmlns:a="http://schemas.openxmlformats.org/drawingml/2006/main" xmlns:pic="http://schemas.openxmlformats.org/drawingml/2006/picture">
                  <wp:extent cx="2951999" cy="1180800"/>
                  <wp:docPr id="2" name="Picture 2"/>
                  <wp:cNvGraphicFramePr>
                    <a:graphicFrameLocks noChangeAspect="1"/>
                  </wp:cNvGraphicFramePr>
                  <a:graphic>
                    <a:graphicData uri="http://schemas.openxmlformats.org/drawingml/2006/picture">
                      <pic:pic>
                        <pic:nvPicPr>
                          <pic:cNvPr id="0" name="campus_security_queue.png"/>
                          <pic:cNvPicPr/>
                        </pic:nvPicPr>
                        <pic:blipFill>
                          <a:blip r:embed="rId11"/>
                          <a:stretch>
                            <a:fillRect/>
                          </a:stretch>
                        </pic:blipFill>
                        <pic:spPr>
                          <a:xfrm>
                            <a:off x="0" y="0"/>
                            <a:ext cx="2951999" cy="1180800"/>
                          </a:xfrm>
                          <a:prstGeom prst="rect"/>
                        </pic:spPr>
                      </pic:pic>
                    </a:graphicData>
                  </a:graphic>
                </wp:inline>
              </w:drawing>
            </w:r>
          </w:p>
          <w:p>
            <w:r>
              <w:rPr>
                <w:sz w:val="13"/>
              </w:rPr>
              <w:t>Queue waiting time against utilisation (analytics/campus_security_economics.py).</w:t>
            </w:r>
          </w:p>
        </w:tc>
      </w:tr>
    </w:tbl>
    <w:p>
      <w:pPr>
        <w:spacing w:after="40" w:before="0"/>
      </w:pPr>
    </w:p>
    <w:p>
      <w:pPr>
        <w:spacing w:after="40" w:before="120"/>
        <w:keepNext/>
        <w:pBdr>
          <w:bottom w:val="single" w:sz="8" w:space="1" w:color="000000"/>
        </w:pBdr>
      </w:pPr>
      <w:r>
        <w:rPr>
          <w:b/>
          <w:i w:val="0"/>
          <w:color w:val="000000"/>
          <w:sz w:val="22"/>
        </w:rPr>
        <w:t>SECTION 4 · Simulation Telemetry, Monte Carlo Testing &amp; Empirical Validation</w:t>
      </w:r>
      <w:r>
        <w:rPr>
          <w:b w:val="0"/>
          <w:i/>
          <w:color w:val="000000"/>
          <w:sz w:val="17"/>
        </w:rPr>
        <w:t xml:space="preserve">    Component 1 · CDIO Robotics (10)</w:t>
      </w:r>
    </w:p>
    <w:tbl>
      <w:tblPr>
        <w:tblStyle w:val="TableGrid"/>
        <w:tblW w:type="auto" w:w="0"/>
        <w:jc w:val="center"/>
        <w:tblLayout w:type="fixed"/>
        <w:tblLook w:firstColumn="1" w:firstRow="1" w:lastColumn="0" w:lastRow="0" w:noHBand="0" w:noVBand="1" w:val="04A0"/>
      </w:tblPr>
      <w:tblGrid>
        <w:gridCol w:w="2608"/>
        <w:gridCol w:w="7597"/>
      </w:tblGrid>
      <w:tr>
        <w:trPr>
          <w:cantSplit/>
        </w:trPr>
        <w:tc>
          <w:tcPr>
            <w:tcW w:type="dxa" w:w="2608"/>
            <w:shd w:val="clear" w:color="auto" w:fill="F2F2F2"/>
          </w:tcPr>
          <w:p>
            <w:pPr>
              <w:keepNext/>
              <w:spacing w:after="0"/>
            </w:pPr>
            <w:r/>
            <w:r>
              <w:rPr>
                <w:b/>
                <w:i w:val="0"/>
                <w:color w:val="000000"/>
                <w:sz w:val="14"/>
              </w:rPr>
              <w:t>Evaluation protocol (titles sheet)</w:t>
            </w:r>
          </w:p>
        </w:tc>
        <w:tc>
          <w:tcPr>
            <w:tcW w:type="dxa" w:w="7597"/>
          </w:tcPr>
          <w:p>
            <w:pPr>
              <w:keepNext/>
              <w:spacing w:after="0"/>
            </w:pPr>
            <w:r/>
            <w:r>
              <w:rPr>
                <w:b w:val="0"/>
                <w:i w:val="0"/>
                <w:color w:val="000000"/>
                <w:sz w:val="14"/>
              </w:rPr>
              <w:t>Conduct N = 25 multi-checkpoint patrol sweeps. Measure: patrol cycle time (minutes), OpenCV bounding box IoU (&gt; 0.70) under varying simulated illumination (noon vs twilight), battery energy consumption (Wh/km), and restricted-zone intrusion detection latency.</w:t>
            </w:r>
          </w:p>
        </w:tc>
      </w:tr>
      <w:tr>
        <w:trPr>
          <w:cantSplit/>
        </w:trPr>
        <w:tc>
          <w:tcPr>
            <w:tcW w:type="dxa" w:w="2608"/>
            <w:shd w:val="clear" w:color="auto" w:fill="F2F2F2"/>
          </w:tcPr>
          <w:p>
            <w:pPr>
              <w:keepNext/>
              <w:spacing w:after="0"/>
            </w:pPr>
            <w:r/>
            <w:r>
              <w:rPr>
                <w:b/>
                <w:i w:val="0"/>
                <w:color w:val="000000"/>
                <w:sz w:val="14"/>
              </w:rPr>
              <w:t>Telemetry standard</w:t>
            </w:r>
          </w:p>
        </w:tc>
        <w:tc>
          <w:tcPr>
            <w:tcW w:type="dxa" w:w="7597"/>
          </w:tcPr>
          <w:p>
            <w:pPr>
              <w:keepNext/>
              <w:spacing w:after="0"/>
            </w:pPr>
            <w:r/>
            <w:r>
              <w:rPr>
                <w:b w:val="0"/>
                <w:i w:val="0"/>
                <w:color w:val="000000"/>
                <w:sz w:val="14"/>
              </w:rPr>
              <w:t>Log at 500 Hz (MJCF timestep 0.002 s, or every 2nd step at 0.001 s): time, state (q, q̇ or pose, velocity), reference, tracking error, actuator torques/forces, FSM state, events. One CSV per run or one CSV with a run_id column.</w:t>
            </w:r>
          </w:p>
        </w:tc>
      </w:tr>
      <w:tr>
        <w:trPr>
          <w:cantSplit/>
        </w:trPr>
        <w:tc>
          <w:tcPr>
            <w:tcW w:type="dxa" w:w="2608"/>
            <w:shd w:val="clear" w:color="auto" w:fill="F2F2F2"/>
          </w:tcPr>
          <w:p>
            <w:pPr>
              <w:keepNext/>
              <w:spacing w:after="0"/>
            </w:pPr>
            <w:r/>
            <w:r>
              <w:rPr>
                <w:b/>
                <w:i w:val="0"/>
                <w:color w:val="000000"/>
                <w:sz w:val="14"/>
              </w:rPr>
              <w:t>Monte Carlo</w:t>
            </w:r>
          </w:p>
        </w:tc>
        <w:tc>
          <w:tcPr>
            <w:tcW w:type="dxa" w:w="7597"/>
          </w:tcPr>
          <w:p>
            <w:pPr>
              <w:keepNext/>
              <w:spacing w:after="0"/>
            </w:pPr>
            <w:r/>
            <w:r>
              <w:rPr>
                <w:b w:val="0"/>
                <w:i w:val="0"/>
                <w:color w:val="000000"/>
                <w:sz w:val="14"/>
              </w:rPr>
              <w:t>N ≥ 30 runs per condition (more if your protocol says so). Randomise disturbances and initial conditions from stated distributions; record every random seed.</w:t>
            </w:r>
          </w:p>
        </w:tc>
      </w:tr>
      <w:tr>
        <w:trPr>
          <w:cantSplit/>
        </w:trPr>
        <w:tc>
          <w:tcPr>
            <w:tcW w:type="dxa" w:w="2608"/>
            <w:shd w:val="clear" w:color="auto" w:fill="F2F2F2"/>
          </w:tcPr>
          <w:p>
            <w:pPr>
              <w:keepNext/>
              <w:spacing w:after="0"/>
            </w:pPr>
            <w:r/>
            <w:r>
              <w:rPr>
                <w:b/>
                <w:i w:val="0"/>
                <w:color w:val="000000"/>
                <w:sz w:val="14"/>
              </w:rPr>
              <w:t>Required measures</w:t>
            </w:r>
          </w:p>
        </w:tc>
        <w:tc>
          <w:tcPr>
            <w:tcW w:type="dxa" w:w="7597"/>
          </w:tcPr>
          <w:p>
            <w:pPr>
              <w:keepNext/>
              <w:spacing w:after="0"/>
            </w:pPr>
            <w:r/>
            <w:r>
              <w:rPr>
                <w:b w:val="0"/>
                <w:i w:val="0"/>
                <w:color w:val="000000"/>
                <w:sz w:val="14"/>
              </w:rPr>
              <w:t>Tracking RMSE = √(Σ‖p − p_ref‖² / n) on the each UAV's patrol waypoint path vs MuJoCo position;  control effort E = ∫τ² dt (sum of τ²·Δt over all actuators);  your primary task metric from the protocol.</w:t>
            </w:r>
          </w:p>
        </w:tc>
      </w:tr>
      <w:tr>
        <w:trPr>
          <w:cantSplit/>
        </w:trPr>
        <w:tc>
          <w:tcPr>
            <w:tcW w:type="dxa" w:w="2608"/>
            <w:shd w:val="clear" w:color="auto" w:fill="F2F2F2"/>
          </w:tcPr>
          <w:p>
            <w:pPr>
              <w:keepNext/>
              <w:spacing w:after="0"/>
            </w:pPr>
            <w:r/>
            <w:r>
              <w:rPr>
                <w:b/>
                <w:i w:val="0"/>
                <w:color w:val="000000"/>
                <w:sz w:val="14"/>
              </w:rPr>
              <w:t>Statistics</w:t>
            </w:r>
          </w:p>
        </w:tc>
        <w:tc>
          <w:tcPr>
            <w:tcW w:type="dxa" w:w="7597"/>
          </w:tcPr>
          <w:p>
            <w:pPr>
              <w:keepNext/>
              <w:spacing w:after="0"/>
            </w:pPr>
            <w:r/>
            <w:r>
              <w:rPr>
                <w:b w:val="0"/>
                <w:i w:val="0"/>
                <w:color w:val="000000"/>
                <w:sz w:val="14"/>
              </w:rPr>
              <w:t>Compare the proposed controller with a baseline condition: Student's / Welch's t-test (two-sided, α = 0.05), Cohen's d = (x̄₁ − x̄₂) / s_pooled, and a 95 % confidence interval.</w:t>
            </w:r>
          </w:p>
        </w:tc>
      </w:tr>
      <w:tr>
        <w:trPr>
          <w:cantSplit/>
        </w:trPr>
        <w:tc>
          <w:tcPr>
            <w:tcW w:type="dxa" w:w="2608"/>
            <w:shd w:val="clear" w:color="auto" w:fill="F2F2F2"/>
          </w:tcPr>
          <w:p>
            <w:pPr>
              <w:keepNext/>
              <w:spacing w:after="0"/>
            </w:pPr>
            <w:r/>
            <w:r>
              <w:rPr>
                <w:b/>
                <w:i w:val="0"/>
                <w:color w:val="000000"/>
                <w:sz w:val="14"/>
              </w:rPr>
              <w:t>Where real trial data goes</w:t>
            </w:r>
          </w:p>
        </w:tc>
        <w:tc>
          <w:tcPr>
            <w:tcW w:type="dxa" w:w="7597"/>
          </w:tcPr>
          <w:p>
            <w:pPr>
              <w:keepNext/>
              <w:spacing w:after="0"/>
            </w:pPr>
            <w:r/>
            <w:r>
              <w:rPr>
                <w:b w:val="0"/>
                <w:i w:val="0"/>
                <w:color w:val="000000"/>
                <w:sz w:val="14"/>
              </w:rPr>
              <w:t>Group_05_Muaaz_Aditya_Zaid_Soumya/analytics/*_real_trials.csv, produced by your controller. Files named SIMULATED_* are starter targets, never results.</w:t>
            </w:r>
          </w:p>
        </w:tc>
      </w:tr>
      <w:tr>
        <w:trPr>
          <w:cantSplit/>
        </w:trPr>
        <w:tc>
          <w:tcPr>
            <w:tcW w:type="dxa" w:w="2608"/>
            <w:shd w:val="clear" w:color="auto" w:fill="F2F2F2"/>
          </w:tcPr>
          <w:p>
            <w:pPr>
              <w:spacing w:after="0"/>
            </w:pPr>
            <w:r/>
            <w:r>
              <w:rPr>
                <w:b/>
                <w:i w:val="0"/>
                <w:color w:val="000000"/>
                <w:sz w:val="14"/>
              </w:rPr>
              <w:t>Owner</w:t>
            </w:r>
          </w:p>
        </w:tc>
        <w:tc>
          <w:tcPr>
            <w:tcW w:type="dxa" w:w="7597"/>
          </w:tcPr>
          <w:p>
            <w:pPr>
              <w:spacing w:after="0"/>
            </w:pPr>
            <w:r/>
            <w:r>
              <w:rPr>
                <w:b w:val="0"/>
                <w:i w:val="0"/>
                <w:color w:val="000000"/>
                <w:sz w:val="14"/>
              </w:rPr>
              <w:t>Telemetry QA Lead: E075.</w:t>
            </w:r>
          </w:p>
        </w:tc>
      </w:tr>
    </w:tbl>
    <w:p>
      <w:pPr>
        <w:spacing w:after="40" w:before="0"/>
      </w:pPr>
    </w:p>
    <w:tbl>
      <w:tblPr>
        <w:tblStyle w:val="TableGrid"/>
        <w:tblW w:type="auto" w:w="0"/>
        <w:jc w:val="center"/>
        <w:tblLayout w:type="fixed"/>
        <w:tblLook w:firstColumn="1" w:firstRow="1" w:lastColumn="0" w:lastRow="0" w:noHBand="0" w:noVBand="1" w:val="04A0"/>
      </w:tblPr>
      <w:tblGrid>
        <w:gridCol w:w="5103"/>
        <w:gridCol w:w="5103"/>
      </w:tblGrid>
      <w:tr>
        <w:trPr>
          <w:cantSplit/>
        </w:trPr>
        <w:tc>
          <w:tcPr>
            <w:tcW w:type="dxa" w:w="5102"/>
            <w:shd w:val="clear" w:color="auto" w:fill="F2F2F2"/>
          </w:tcPr>
          <w:p>
            <w:pPr>
              <w:keepNext/>
              <w:spacing w:after="0"/>
            </w:pPr>
            <w:r/>
            <w:r>
              <w:rPr>
                <w:b/>
                <w:i w:val="0"/>
                <w:color w:val="000000"/>
                <w:sz w:val="15"/>
              </w:rPr>
              <w:t>Baseline condition you compare against</w:t>
            </w:r>
          </w:p>
        </w:tc>
        <w:tc>
          <w:tcPr>
            <w:tcW w:type="dxa" w:w="5102"/>
          </w:tcPr>
          <w:p>
            <w:pPr>
              <w:keepNext/>
              <w:spacing w:after="0"/>
            </w:pPr>
            <w:r/>
            <w:sdt>
              <w:sdtPr>
                <w:rPr>
                  <w:sz w:val="15"/>
                  <w:szCs w:val="15"/>
                </w:rPr>
                <w:alias w:val="M05.S4.baseline_condition"/>
                <w:tag w:val="M05.S4.baseline_condition"/>
                <w:text/>
              </w:sdtPr>
              <w:sdtContent>
                <w:r>
                  <w:rPr>
                    <w:sz w:val="15"/>
                    <w:szCs w:val="15"/>
                  </w:rPr>
                  <w:t xml:space="preserve">Guard on foot in the same scene (kinematic walker), speed U[1.272, 1.462] m/s (Bohannon 1997), pause 10.0 to 60.0 s (ASSUMPTION). Proposed: uav_sectors (primary) and uav_offset_ring. The primary metric cycle_time_s is window-independent.</w:t>
                </w:r>
              </w:sdtContent>
            </w:sdt>
          </w:p>
        </w:tc>
      </w:tr>
      <w:tr>
        <w:trPr>
          <w:cantSplit/>
        </w:trPr>
        <w:tc>
          <w:tcPr>
            <w:tcW w:type="dxa" w:w="5102"/>
            <w:shd w:val="clear" w:color="auto" w:fill="F2F2F2"/>
          </w:tcPr>
          <w:p>
            <w:pPr>
              <w:keepNext/>
              <w:spacing w:after="0"/>
            </w:pPr>
            <w:r/>
            <w:r>
              <w:rPr>
                <w:b/>
                <w:i w:val="0"/>
                <w:color w:val="000000"/>
                <w:sz w:val="15"/>
              </w:rPr>
              <w:t>Monte Carlo runs per condition (N)</w:t>
            </w:r>
          </w:p>
        </w:tc>
        <w:tc>
          <w:tcPr>
            <w:tcW w:type="dxa" w:w="5102"/>
          </w:tcPr>
          <w:p>
            <w:pPr>
              <w:keepNext/>
              <w:spacing w:after="0"/>
            </w:pPr>
            <w:r/>
            <w:sdt>
              <w:sdtPr>
                <w:rPr>
                  <w:sz w:val="15"/>
                  <w:szCs w:val="15"/>
                </w:rPr>
                <w:alias w:val="M05.S4.n_runs"/>
                <w:tag w:val="M05.S4.n_runs"/>
                <w:text/>
              </w:sdtPr>
              <w:sdtContent>
                <w:r>
                  <w:rPr>
                    <w:sz w:val="15"/>
                    <w:szCs w:val="15"/>
                  </w:rPr>
                  <w:t xml:space="preserve">N = 30 per cell in all 6 cells (2 scenes x 3 conditions = 180 runs); seeds 1 to 30 in every cell; timestep 0.002 s.</w:t>
                </w:r>
              </w:sdtContent>
            </w:sdt>
          </w:p>
        </w:tc>
      </w:tr>
      <w:tr>
        <w:trPr>
          <w:cantSplit/>
        </w:trPr>
        <w:tc>
          <w:tcPr>
            <w:tcW w:type="dxa" w:w="5102"/>
            <w:shd w:val="clear" w:color="auto" w:fill="F2F2F2"/>
          </w:tcPr>
          <w:p>
            <w:pPr>
              <w:keepNext/>
              <w:spacing w:after="0"/>
            </w:pPr>
            <w:r/>
            <w:r>
              <w:rPr>
                <w:b/>
                <w:i w:val="0"/>
                <w:color w:val="000000"/>
                <w:sz w:val="15"/>
              </w:rPr>
              <w:t>Randomised parameters and their distributions</w:t>
            </w:r>
          </w:p>
        </w:tc>
        <w:tc>
          <w:tcPr>
            <w:tcW w:type="dxa" w:w="5102"/>
          </w:tcPr>
          <w:p>
            <w:pPr>
              <w:keepNext/>
              <w:spacing w:after="0"/>
            </w:pPr>
            <w:r/>
            <w:sdt>
              <w:sdtPr>
                <w:rPr>
                  <w:sz w:val="15"/>
                  <w:szCs w:val="15"/>
                </w:rPr>
                <w:alias w:val="M05.S4.randomised"/>
                <w:tag w:val="M05.S4.randomised"/>
                <w:text/>
              </w:sdtPr>
              <w:sdtContent>
                <w:r>
                  <w:rPr>
                    <w:sz w:val="15"/>
                    <w:szCs w:val="15"/>
                  </w:rPr>
                  <w:t xml:space="preserve">Per seed, same draw for all 3 conditions: wind U[0.0, 6.0] m/s (x0.08 indoors), gust sigma U[0.5, 2.0] m/s, intruder appears U[40.0, 160.0] s, dock jitter U[0.0, 0.3] m, guard speed U[1.272, 1.462] m/s.</w:t>
                </w:r>
              </w:sdtContent>
            </w:sdt>
          </w:p>
        </w:tc>
      </w:tr>
      <w:tr>
        <w:trPr>
          <w:cantSplit/>
        </w:trPr>
        <w:tc>
          <w:tcPr>
            <w:tcW w:type="dxa" w:w="5102"/>
            <w:shd w:val="clear" w:color="auto" w:fill="F2F2F2"/>
          </w:tcPr>
          <w:p>
            <w:pPr>
              <w:keepNext/>
              <w:spacing w:after="0"/>
            </w:pPr>
            <w:r/>
            <w:r>
              <w:rPr>
                <w:b/>
                <w:i w:val="0"/>
                <w:color w:val="000000"/>
                <w:sz w:val="15"/>
              </w:rPr>
              <w:t>Logging rate actually achieved (Hz)</w:t>
            </w:r>
          </w:p>
        </w:tc>
        <w:tc>
          <w:tcPr>
            <w:tcW w:type="dxa" w:w="5102"/>
          </w:tcPr>
          <w:p>
            <w:pPr>
              <w:keepNext/>
              <w:spacing w:after="0"/>
            </w:pPr>
            <w:r/>
            <w:sdt>
              <w:sdtPr>
                <w:rPr>
                  <w:sz w:val="15"/>
                  <w:szCs w:val="15"/>
                </w:rPr>
                <w:alias w:val="M05.S4.log_rate_hz"/>
                <w:tag w:val="M05.S4.log_rate_hz"/>
                <w:text/>
              </w:sdtPr>
              <w:sdtContent>
                <w:r>
                  <w:rPr>
                    <w:sz w:val="15"/>
                    <w:szCs w:val="15"/>
                  </w:rPr>
                  <w:t xml:space="preserve">500 Hz: one row per 0.002 s step per vehicle (position, velocity, reference, error, rotor forces, FSM state, attitude). Telemetry kept for 180 of 180 runs; vision 10.0 Hz.</w:t>
                </w:r>
              </w:sdtContent>
            </w:sdt>
          </w:p>
        </w:tc>
      </w:tr>
      <w:tr>
        <w:trPr>
          <w:cantSplit/>
        </w:trPr>
        <w:tc>
          <w:tcPr>
            <w:tcW w:type="dxa" w:w="5102"/>
            <w:shd w:val="clear" w:color="auto" w:fill="F2F2F2"/>
          </w:tcPr>
          <w:p>
            <w:pPr>
              <w:keepNext/>
              <w:spacing w:after="0"/>
            </w:pPr>
            <w:r/>
            <w:r>
              <w:rPr>
                <w:b/>
                <w:i w:val="0"/>
                <w:color w:val="000000"/>
                <w:sz w:val="15"/>
              </w:rPr>
              <w:t>Random seeds recorded for every run</w:t>
            </w:r>
          </w:p>
        </w:tc>
        <w:tc>
          <w:tcPr>
            <w:tcW w:type="dxa" w:w="5102"/>
          </w:tcPr>
          <w:p>
            <w:pPr>
              <w:keepNext/>
              <w:spacing w:after="0"/>
            </w:pPr>
            <w:r/>
            <w:sdt>
              <w:sdtPr>
                <w:rPr>
                  <w:sz w:val="15"/>
                  <w:szCs w:val="15"/>
                </w:rPr>
                <w:alias w:val="M05.S4.seeds_recorded"/>
                <w:tag w:val="M05.S4.seeds_recorded"/>
                <w:dropDownList>
                  <w:listItem w:displayText="Select ▾" w:value=""/>
                  <w:listItem w:displayText="Yes" w:value="Yes"/>
                  <w:listItem w:displayText="No" w:value="No"/>
                </w:dropDownList>
              </w:sdtPr>
              <w:sdtContent>
                <w:r>
                  <w:rPr>
                    <w:sz w:val="15"/>
                    <w:szCs w:val="15"/>
                  </w:rPr>
                  <w:t xml:space="preserve">Yes</w:t>
                </w:r>
              </w:sdtContent>
            </w:sdt>
          </w:p>
        </w:tc>
      </w:tr>
      <w:tr>
        <w:trPr>
          <w:cantSplit/>
        </w:trPr>
        <w:tc>
          <w:tcPr>
            <w:tcW w:type="dxa" w:w="5102"/>
            <w:shd w:val="clear" w:color="auto" w:fill="F2F2F2"/>
          </w:tcPr>
          <w:p>
            <w:pPr>
              <w:spacing w:after="0"/>
            </w:pPr>
            <w:r/>
            <w:r>
              <w:rPr>
                <w:b/>
                <w:i w:val="0"/>
                <w:color w:val="000000"/>
                <w:sz w:val="15"/>
              </w:rPr>
              <w:t>Real-trials CSV path(s) in the repo</w:t>
            </w:r>
          </w:p>
        </w:tc>
        <w:tc>
          <w:tcPr>
            <w:tcW w:type="dxa" w:w="5102"/>
          </w:tcPr>
          <w:p>
            <w:pPr>
              <w:spacing w:after="0"/>
            </w:pPr>
            <w:r/>
            <w:sdt>
              <w:sdtPr>
                <w:rPr>
                  <w:sz w:val="15"/>
                  <w:szCs w:val="15"/>
                </w:rPr>
                <w:alias w:val="M05.S4.real_csv_path"/>
                <w:tag w:val="M05.S4.real_csv_path"/>
                <w:text/>
              </w:sdtPr>
              <w:sdtContent>
                <w:r>
                  <w:rPr>
                    <w:sz w:val="15"/>
                    <w:szCs w:val="15"/>
                  </w:rPr>
                  <w:t xml:space="preserve">Group_05_Muaaz_Aditya_Zaid_Soumya/analytics/campus_patrol_real_trials.csv (180 rows) and its provenance.json (sha256 checked).</w:t>
                </w:r>
              </w:sdtContent>
            </w:sdt>
          </w:p>
        </w:tc>
      </w:tr>
    </w:tbl>
    <w:p>
      <w:pPr>
        <w:spacing w:after="40" w:before="0"/>
      </w:pPr>
    </w:p>
    <w:tbl>
      <w:tblPr>
        <w:tblStyle w:val="TableGrid"/>
        <w:tblW w:type="auto" w:w="0"/>
        <w:jc w:val="center"/>
        <w:tblLayout w:type="fixed"/>
        <w:tblLook w:firstColumn="1" w:firstRow="1" w:lastColumn="0" w:lastRow="0" w:noHBand="0" w:noVBand="1" w:val="04A0"/>
      </w:tblPr>
      <w:tblGrid>
        <w:gridCol w:w="2041"/>
        <w:gridCol w:w="1020"/>
        <w:gridCol w:w="1757"/>
        <w:gridCol w:w="1757"/>
        <w:gridCol w:w="1757"/>
        <w:gridCol w:w="1871"/>
      </w:tblGrid>
      <w:tr>
        <w:trPr>
          <w:cantSplit/>
        </w:trPr>
        <w:tc>
          <w:tcPr>
            <w:tcW w:type="dxa" w:w="2041"/>
            <w:shd w:val="clear" w:color="auto" w:fill="D9D9D9"/>
          </w:tcPr>
          <w:p>
            <w:pPr>
              <w:keepNext/>
              <w:spacing w:after="0"/>
            </w:pPr>
            <w:r/>
            <w:r>
              <w:rPr>
                <w:b/>
                <w:i w:val="0"/>
                <w:color w:val="000000"/>
                <w:sz w:val="14"/>
              </w:rPr>
              <w:t>Measure</w:t>
            </w:r>
          </w:p>
        </w:tc>
        <w:tc>
          <w:tcPr>
            <w:tcW w:type="dxa" w:w="1020"/>
            <w:shd w:val="clear" w:color="auto" w:fill="D9D9D9"/>
          </w:tcPr>
          <w:p>
            <w:pPr>
              <w:keepNext/>
              <w:spacing w:after="0"/>
            </w:pPr>
            <w:r/>
            <w:r>
              <w:rPr>
                <w:b/>
                <w:i w:val="0"/>
                <w:color w:val="000000"/>
                <w:sz w:val="14"/>
              </w:rPr>
              <w:t>N</w:t>
            </w:r>
          </w:p>
        </w:tc>
        <w:tc>
          <w:tcPr>
            <w:tcW w:type="dxa" w:w="1757"/>
            <w:shd w:val="clear" w:color="auto" w:fill="D9D9D9"/>
          </w:tcPr>
          <w:p>
            <w:pPr>
              <w:keepNext/>
              <w:spacing w:after="0"/>
            </w:pPr>
            <w:r/>
            <w:r>
              <w:rPr>
                <w:b/>
                <w:i w:val="0"/>
                <w:color w:val="000000"/>
                <w:sz w:val="14"/>
              </w:rPr>
              <w:t>Baseline mean ± SD</w:t>
            </w:r>
          </w:p>
        </w:tc>
        <w:tc>
          <w:tcPr>
            <w:tcW w:type="dxa" w:w="1757"/>
            <w:shd w:val="clear" w:color="auto" w:fill="D9D9D9"/>
          </w:tcPr>
          <w:p>
            <w:pPr>
              <w:keepNext/>
              <w:spacing w:after="0"/>
            </w:pPr>
            <w:r/>
            <w:r>
              <w:rPr>
                <w:b/>
                <w:i w:val="0"/>
                <w:color w:val="000000"/>
                <w:sz w:val="14"/>
              </w:rPr>
              <w:t>Proposed mean ± SD</w:t>
            </w:r>
          </w:p>
        </w:tc>
        <w:tc>
          <w:tcPr>
            <w:tcW w:type="dxa" w:w="1757"/>
            <w:shd w:val="clear" w:color="auto" w:fill="D9D9D9"/>
          </w:tcPr>
          <w:p>
            <w:pPr>
              <w:keepNext/>
              <w:spacing w:after="0"/>
            </w:pPr>
            <w:r/>
            <w:r>
              <w:rPr>
                <w:b/>
                <w:i w:val="0"/>
                <w:color w:val="000000"/>
                <w:sz w:val="14"/>
              </w:rPr>
              <w:t>Unit</w:t>
            </w:r>
          </w:p>
        </w:tc>
        <w:tc>
          <w:tcPr>
            <w:tcW w:type="dxa" w:w="1871"/>
            <w:shd w:val="clear" w:color="auto" w:fill="D9D9D9"/>
          </w:tcPr>
          <w:p>
            <w:pPr>
              <w:keepNext/>
              <w:spacing w:after="0"/>
            </w:pPr>
            <w:r/>
            <w:r>
              <w:rPr>
                <w:b/>
                <w:i w:val="0"/>
                <w:color w:val="000000"/>
                <w:sz w:val="14"/>
              </w:rPr>
              <w:t>Better? (direction)</w:t>
            </w:r>
          </w:p>
        </w:tc>
      </w:tr>
      <w:tr>
        <w:trPr>
          <w:cantSplit/>
        </w:trPr>
        <w:tc>
          <w:tcPr>
            <w:tcW w:type="dxa" w:w="2041"/>
          </w:tcPr>
          <w:p>
            <w:pPr>
              <w:keepNext/>
              <w:spacing w:after="0"/>
            </w:pPr>
            <w:r/>
            <w:r>
              <w:rPr>
                <w:b w:val="0"/>
                <w:i w:val="0"/>
                <w:color w:val="000000"/>
                <w:sz w:val="14"/>
              </w:rPr>
              <w:t>Tracking RMSE</w:t>
            </w:r>
          </w:p>
        </w:tc>
        <w:tc>
          <w:tcPr>
            <w:tcW w:type="dxa" w:w="1020"/>
          </w:tcPr>
          <w:p>
            <w:pPr>
              <w:keepNext/>
              <w:spacing w:after="0"/>
            </w:pPr>
            <w:r/>
            <w:sdt>
              <w:sdtPr>
                <w:rPr>
                  <w:sz w:val="15"/>
                  <w:szCs w:val="15"/>
                </w:rPr>
                <w:alias w:val="M05.S4.rmse.n"/>
                <w:tag w:val="M05.S4.rmse.n"/>
                <w:text/>
              </w:sdtPr>
              <w:sdtContent>
                <w:r>
                  <w:rPr>
                    <w:sz w:val="15"/>
                    <w:szCs w:val="15"/>
                  </w:rPr>
                  <w:t xml:space="preserve">30 UAV runs per cell</w:t>
                </w:r>
              </w:sdtContent>
            </w:sdt>
          </w:p>
        </w:tc>
        <w:tc>
          <w:tcPr>
            <w:tcW w:type="dxa" w:w="1757"/>
          </w:tcPr>
          <w:p>
            <w:pPr>
              <w:keepNext/>
              <w:spacing w:after="0"/>
            </w:pPr>
            <w:r/>
            <w:sdt>
              <w:sdtPr>
                <w:rPr>
                  <w:sz w:val="15"/>
                  <w:szCs w:val="15"/>
                </w:rPr>
                <w:alias w:val="M05.S4.rmse.baseline"/>
                <w:tag w:val="M05.S4.rmse.baseline"/>
                <w:text/>
              </w:sdtPr>
              <w:sdtContent>
                <w:r>
                  <w:rPr>
                    <w:sz w:val="15"/>
                    <w:szCs w:val="15"/>
                  </w:rPr>
                  <w:t xml:space="preserve">not applicable (guard is a kinematic walker; no controller)</w:t>
                </w:r>
              </w:sdtContent>
            </w:sdt>
          </w:p>
        </w:tc>
        <w:tc>
          <w:tcPr>
            <w:tcW w:type="dxa" w:w="1757"/>
          </w:tcPr>
          <w:p>
            <w:pPr>
              <w:keepNext/>
              <w:spacing w:after="0"/>
            </w:pPr>
            <w:r/>
            <w:sdt>
              <w:sdtPr>
                <w:rPr>
                  <w:sz w:val="15"/>
                  <w:szCs w:val="15"/>
                </w:rPr>
                <w:alias w:val="M05.S4.rmse.proposed"/>
                <w:tag w:val="M05.S4.rmse.proposed"/>
                <w:text/>
              </w:sdtPr>
              <w:sdtContent>
                <w:r>
                  <w:rPr>
                    <w:sz w:val="15"/>
                    <w:szCs w:val="15"/>
                  </w:rPr>
                  <w:t xml:space="preserve">Cross-track: sectors interior 0.4972 ± 0.0712, exterior 0.2586 ± 0.0206; offset_ring interior 0.3579 ± 0.1646, exterior 0.9690 ± 0.2416.</w:t>
                </w:r>
              </w:sdtContent>
            </w:sdt>
          </w:p>
        </w:tc>
        <w:tc>
          <w:tcPr>
            <w:tcW w:type="dxa" w:w="1757"/>
          </w:tcPr>
          <w:p>
            <w:pPr>
              <w:keepNext/>
              <w:spacing w:after="0"/>
            </w:pPr>
            <w:r/>
            <w:sdt>
              <w:sdtPr>
                <w:rPr>
                  <w:sz w:val="15"/>
                  <w:szCs w:val="15"/>
                </w:rPr>
                <w:alias w:val="M05.S4.rmse.unit"/>
                <w:tag w:val="M05.S4.rmse.unit"/>
                <w:text/>
              </w:sdtPr>
              <w:sdtContent>
                <w:r>
                  <w:rPr>
                    <w:sz w:val="15"/>
                    <w:szCs w:val="15"/>
                  </w:rPr>
                  <w:t xml:space="preserve">m (cross-track deviation from the active route leg)</w:t>
                </w:r>
              </w:sdtContent>
            </w:sdt>
          </w:p>
        </w:tc>
        <w:tc>
          <w:tcPr>
            <w:tcW w:type="dxa" w:w="1871"/>
          </w:tcPr>
          <w:p>
            <w:pPr>
              <w:keepNext/>
              <w:spacing w:after="0"/>
            </w:pPr>
            <w:r/>
            <w:sdt>
              <w:sdtPr>
                <w:rPr>
                  <w:sz w:val="14"/>
                  <w:szCs w:val="14"/>
                </w:rPr>
                <w:alias w:val="M05.S4.rmse.better"/>
                <w:tag w:val="M05.S4.rmse.better"/>
                <w:dropDownList>
                  <w:listItem w:displayText="Select ▾" w:value=""/>
                  <w:listItem w:displayText="Lower is better" w:value="Lower is better"/>
                  <w:listItem w:displayText="Higher is better" w:value="Higher is better"/>
                </w:dropDownList>
              </w:sdtPr>
              <w:sdtContent>
                <w:r>
                  <w:rPr>
                    <w:sz w:val="14"/>
                    <w:szCs w:val="14"/>
                  </w:rPr>
                  <w:t xml:space="preserve">Lower is better</w:t>
                </w:r>
              </w:sdtContent>
            </w:sdt>
          </w:p>
        </w:tc>
      </w:tr>
      <w:tr>
        <w:trPr>
          <w:cantSplit/>
        </w:trPr>
        <w:tc>
          <w:tcPr>
            <w:tcW w:type="dxa" w:w="2041"/>
          </w:tcPr>
          <w:p>
            <w:pPr>
              <w:keepNext/>
              <w:spacing w:after="0"/>
            </w:pPr>
            <w:r/>
            <w:r>
              <w:rPr>
                <w:b w:val="0"/>
                <w:i w:val="0"/>
                <w:color w:val="000000"/>
                <w:sz w:val="14"/>
              </w:rPr>
              <w:t>Control effort ∫τ² dt</w:t>
            </w:r>
          </w:p>
        </w:tc>
        <w:tc>
          <w:tcPr>
            <w:tcW w:type="dxa" w:w="1020"/>
          </w:tcPr>
          <w:p>
            <w:pPr>
              <w:keepNext/>
              <w:spacing w:after="0"/>
            </w:pPr>
            <w:r/>
            <w:sdt>
              <w:sdtPr>
                <w:rPr>
                  <w:sz w:val="15"/>
                  <w:szCs w:val="15"/>
                </w:rPr>
                <w:alias w:val="M05.S4.effort.n"/>
                <w:tag w:val="M05.S4.effort.n"/>
                <w:text/>
              </w:sdtPr>
              <w:sdtContent>
                <w:r>
                  <w:rPr>
                    <w:sz w:val="15"/>
                    <w:szCs w:val="15"/>
                  </w:rPr>
                  <w:t xml:space="preserve">30 UAV runs per cell</w:t>
                </w:r>
              </w:sdtContent>
            </w:sdt>
          </w:p>
        </w:tc>
        <w:tc>
          <w:tcPr>
            <w:tcW w:type="dxa" w:w="1757"/>
          </w:tcPr>
          <w:p>
            <w:pPr>
              <w:keepNext/>
              <w:spacing w:after="0"/>
            </w:pPr>
            <w:r/>
            <w:sdt>
              <w:sdtPr>
                <w:rPr>
                  <w:sz w:val="15"/>
                  <w:szCs w:val="15"/>
                </w:rPr>
                <w:alias w:val="M05.S4.effort.baseline"/>
                <w:tag w:val="M05.S4.effort.baseline"/>
                <w:text/>
              </w:sdtPr>
              <w:sdtContent>
                <w:r>
                  <w:rPr>
                    <w:sz w:val="15"/>
                    <w:szCs w:val="15"/>
                  </w:rPr>
                  <w:t xml:space="preserve">not applicable (no actuators on the guard model)</w:t>
                </w:r>
              </w:sdtContent>
            </w:sdt>
          </w:p>
        </w:tc>
        <w:tc>
          <w:tcPr>
            <w:tcW w:type="dxa" w:w="1757"/>
          </w:tcPr>
          <w:p>
            <w:pPr>
              <w:keepNext/>
              <w:spacing w:after="0"/>
            </w:pPr>
            <w:r/>
            <w:sdt>
              <w:sdtPr>
                <w:rPr>
                  <w:sz w:val="15"/>
                  <w:szCs w:val="15"/>
                </w:rPr>
                <w:alias w:val="M05.S4.effort.proposed"/>
                <w:tag w:val="M05.S4.effort.proposed"/>
                <w:text/>
              </w:sdtPr>
              <w:sdtContent>
                <w:r>
                  <w:rPr>
                    <w:sz w:val="15"/>
                    <w:szCs w:val="15"/>
                  </w:rPr>
                  <w:t xml:space="preserve">Thrust effort (sum F^2 dt): sectors interior 26742.7 ± 13.4, exterior 28080.5 ± 51.0; offset_ring interior 26731.6 ± 15.9, exterior 28242.2 ± 56.1.</w:t>
                </w:r>
              </w:sdtContent>
            </w:sdt>
          </w:p>
        </w:tc>
        <w:tc>
          <w:tcPr>
            <w:tcW w:type="dxa" w:w="1757"/>
          </w:tcPr>
          <w:p>
            <w:pPr>
              <w:keepNext/>
              <w:spacing w:after="0"/>
            </w:pPr>
            <w:r/>
            <w:sdt>
              <w:sdtPr>
                <w:rPr>
                  <w:sz w:val="15"/>
                  <w:szCs w:val="15"/>
                </w:rPr>
                <w:alias w:val="M05.S4.effort.unit"/>
                <w:tag w:val="M05.S4.effort.unit"/>
                <w:text/>
              </w:sdtPr>
              <w:sdtContent>
                <w:r>
                  <w:rPr>
                    <w:sz w:val="15"/>
                    <w:szCs w:val="15"/>
                  </w:rPr>
                  <w:t xml:space="preserve">N^2 s for thrust (sum over the rotors of F^2 dt; the airframe is driven by rotor forces); N^2 m^2 s for body torque (integral |tau|^2 dt)</w:t>
                </w:r>
              </w:sdtContent>
            </w:sdt>
          </w:p>
        </w:tc>
        <w:tc>
          <w:tcPr>
            <w:tcW w:type="dxa" w:w="1871"/>
          </w:tcPr>
          <w:p>
            <w:pPr>
              <w:keepNext/>
              <w:spacing w:after="0"/>
            </w:pPr>
            <w:r/>
            <w:sdt>
              <w:sdtPr>
                <w:rPr>
                  <w:sz w:val="14"/>
                  <w:szCs w:val="14"/>
                </w:rPr>
                <w:alias w:val="M05.S4.effort.better"/>
                <w:tag w:val="M05.S4.effort.better"/>
                <w:dropDownList>
                  <w:listItem w:displayText="Select ▾" w:value=""/>
                  <w:listItem w:displayText="Lower is better" w:value="Lower is better"/>
                  <w:listItem w:displayText="Higher is better" w:value="Higher is better"/>
                </w:dropDownList>
              </w:sdtPr>
              <w:sdtContent>
                <w:r>
                  <w:rPr>
                    <w:sz w:val="14"/>
                    <w:szCs w:val="14"/>
                  </w:rPr>
                  <w:t xml:space="preserve">Lower is better</w:t>
                </w:r>
              </w:sdtContent>
            </w:sdt>
          </w:p>
        </w:tc>
      </w:tr>
      <w:tr>
        <w:trPr>
          <w:cantSplit/>
        </w:trPr>
        <w:tc>
          <w:tcPr>
            <w:tcW w:type="dxa" w:w="2041"/>
          </w:tcPr>
          <w:p>
            <w:pPr>
              <w:spacing w:after="0"/>
            </w:pPr>
            <w:r/>
            <w:sdt>
              <w:sdtPr>
                <w:rPr>
                  <w:sz w:val="15"/>
                  <w:szCs w:val="15"/>
                </w:rPr>
                <w:alias w:val="M05.S4.metric.name"/>
                <w:tag w:val="M05.S4.metric.name"/>
                <w:text/>
              </w:sdtPr>
              <w:sdtContent>
                <w:r>
                  <w:rPr>
                    <w:sz w:val="15"/>
                    <w:szCs w:val="15"/>
                  </w:rPr>
                  <w:t xml:space="preserve">cycle_time_s: mean time per completed full ground lap (primary, window-independent)</w:t>
                </w:r>
              </w:sdtContent>
            </w:sdt>
          </w:p>
        </w:tc>
        <w:tc>
          <w:tcPr>
            <w:tcW w:type="dxa" w:w="1020"/>
          </w:tcPr>
          <w:p>
            <w:pPr>
              <w:spacing w:after="0"/>
            </w:pPr>
            <w:r/>
            <w:sdt>
              <w:sdtPr>
                <w:rPr>
                  <w:sz w:val="15"/>
                  <w:szCs w:val="15"/>
                </w:rPr>
                <w:alias w:val="M05.S4.metric.n"/>
                <w:tag w:val="M05.S4.metric.n"/>
                <w:text/>
              </w:sdtPr>
              <w:sdtContent>
                <w:r>
                  <w:rPr>
                    <w:sz w:val="15"/>
                    <w:szCs w:val="15"/>
                  </w:rPr>
                  <w:t xml:space="preserve">30 per cell</w:t>
                </w:r>
              </w:sdtContent>
            </w:sdt>
          </w:p>
        </w:tc>
        <w:tc>
          <w:tcPr>
            <w:tcW w:type="dxa" w:w="1757"/>
          </w:tcPr>
          <w:p>
            <w:pPr>
              <w:spacing w:after="0"/>
            </w:pPr>
            <w:r/>
            <w:sdt>
              <w:sdtPr>
                <w:rPr>
                  <w:sz w:val="15"/>
                  <w:szCs w:val="15"/>
                </w:rPr>
                <w:alias w:val="M05.S4.metric.baseline"/>
                <w:tag w:val="M05.S4.metric.baseline"/>
                <w:text/>
              </w:sdtPr>
              <w:sdtContent>
                <w:r>
                  <w:rPr>
                    <w:sz w:val="15"/>
                    <w:szCs w:val="15"/>
                  </w:rPr>
                  <w:t xml:space="preserve">guard_baseline cycle_time_s: interior 2460.46 ± 593.21 s; exterior 532.91 ± 141.64 s.</w:t>
                </w:r>
              </w:sdtContent>
            </w:sdt>
          </w:p>
        </w:tc>
        <w:tc>
          <w:tcPr>
            <w:tcW w:type="dxa" w:w="1757"/>
          </w:tcPr>
          <w:p>
            <w:pPr>
              <w:spacing w:after="0"/>
            </w:pPr>
            <w:r/>
            <w:sdt>
              <w:sdtPr>
                <w:rPr>
                  <w:sz w:val="15"/>
                  <w:szCs w:val="15"/>
                </w:rPr>
                <w:alias w:val="M05.S4.metric.proposed"/>
                <w:tag w:val="M05.S4.metric.proposed"/>
                <w:text/>
              </w:sdtPr>
              <w:sdtContent>
                <w:r>
                  <w:rPr>
                    <w:sz w:val="15"/>
                    <w:szCs w:val="15"/>
                  </w:rPr>
                  <w:t xml:space="preserve">uav_sectors cycle_time_s: interior 57.41 ± 5.93 s; exterior 71.82 ± 8.22 s (offset_ring 37.97 ± 2.27 / 35.58 ± 6.36 s).</w:t>
                </w:r>
              </w:sdtContent>
            </w:sdt>
          </w:p>
        </w:tc>
        <w:tc>
          <w:tcPr>
            <w:tcW w:type="dxa" w:w="1757"/>
          </w:tcPr>
          <w:p>
            <w:pPr>
              <w:spacing w:after="0"/>
            </w:pPr>
            <w:r/>
            <w:sdt>
              <w:sdtPr>
                <w:rPr>
                  <w:sz w:val="15"/>
                  <w:szCs w:val="15"/>
                </w:rPr>
                <w:alias w:val="M05.S4.metric.unit"/>
                <w:tag w:val="M05.S4.metric.unit"/>
                <w:text/>
              </w:sdtPr>
              <w:sdtContent>
                <w:r>
                  <w:rPr>
                    <w:sz w:val="15"/>
                    <w:szCs w:val="15"/>
                  </w:rPr>
                  <w:t xml:space="preserve">s</w:t>
                </w:r>
              </w:sdtContent>
            </w:sdt>
          </w:p>
        </w:tc>
        <w:tc>
          <w:tcPr>
            <w:tcW w:type="dxa" w:w="1871"/>
          </w:tcPr>
          <w:p>
            <w:pPr>
              <w:spacing w:after="0"/>
            </w:pPr>
            <w:r/>
            <w:sdt>
              <w:sdtPr>
                <w:rPr>
                  <w:sz w:val="14"/>
                  <w:szCs w:val="14"/>
                </w:rPr>
                <w:alias w:val="M05.S4.metric.better"/>
                <w:tag w:val="M05.S4.metric.better"/>
                <w:dropDownList>
                  <w:listItem w:displayText="Select ▾" w:value=""/>
                  <w:listItem w:displayText="Lower is better" w:value="Lower is better"/>
                  <w:listItem w:displayText="Higher is better" w:value="Higher is better"/>
                </w:dropDownList>
              </w:sdtPr>
              <w:sdtContent>
                <w:r>
                  <w:rPr>
                    <w:sz w:val="14"/>
                    <w:szCs w:val="14"/>
                  </w:rPr>
                  <w:t xml:space="preserve">Lower is better</w:t>
                </w:r>
              </w:sdtContent>
            </w:sdt>
          </w:p>
        </w:tc>
      </w:tr>
    </w:tbl>
    <w:p>
      <w:pPr>
        <w:spacing w:after="40" w:before="0"/>
      </w:pPr>
    </w:p>
    <w:tbl>
      <w:tblPr>
        <w:tblStyle w:val="TableGrid"/>
        <w:tblW w:type="auto" w:w="0"/>
        <w:jc w:val="center"/>
        <w:tblLayout w:type="fixed"/>
        <w:tblLook w:firstColumn="1" w:firstRow="1" w:lastColumn="0" w:lastRow="0" w:noHBand="0" w:noVBand="1" w:val="04A0"/>
      </w:tblPr>
      <w:tblGrid>
        <w:gridCol w:w="5103"/>
        <w:gridCol w:w="5103"/>
      </w:tblGrid>
      <w:tr>
        <w:trPr>
          <w:cantSplit/>
        </w:trPr>
        <w:tc>
          <w:tcPr>
            <w:tcW w:type="dxa" w:w="5102"/>
            <w:shd w:val="clear" w:color="auto" w:fill="F2F2F2"/>
          </w:tcPr>
          <w:p>
            <w:pPr>
              <w:keepNext/>
              <w:spacing w:after="0"/>
            </w:pPr>
            <w:r/>
            <w:r>
              <w:rPr>
                <w:b/>
                <w:i w:val="0"/>
                <w:color w:val="000000"/>
                <w:sz w:val="15"/>
              </w:rPr>
              <w:t>Test used</w:t>
            </w:r>
          </w:p>
        </w:tc>
        <w:tc>
          <w:tcPr>
            <w:tcW w:type="dxa" w:w="5102"/>
          </w:tcPr>
          <w:p>
            <w:pPr>
              <w:keepNext/>
              <w:spacing w:after="0"/>
            </w:pPr>
            <w:r/>
            <w:sdt>
              <w:sdtPr>
                <w:rPr>
                  <w:sz w:val="15"/>
                  <w:szCs w:val="15"/>
                </w:rPr>
                <w:alias w:val="M05.S4.test"/>
                <w:tag w:val="M05.S4.test"/>
                <w:dropDownList>
                  <w:listItem w:displayText="Select ▾" w:value=""/>
                  <w:listItem w:displayText="Welch's t-test" w:value="Welch's t-test"/>
                  <w:listItem w:displayText="Student's t-test (equal variance)" w:value="Student's t-test (equal variance)"/>
                  <w:listItem w:displayText="Paired t-test" w:value="Paired t-test"/>
                  <w:listItem w:displayText="Mann-Whitney U (non-normal)" w:value="Mann-Whitney U (non-normal)"/>
                </w:dropDownList>
              </w:sdtPr>
              <w:sdtContent>
                <w:r>
                  <w:rPr>
                    <w:sz w:val="15"/>
                    <w:szCs w:val="15"/>
                  </w:rPr>
                  <w:t xml:space="preserve">Welch's t-test</w:t>
                </w:r>
              </w:sdtContent>
            </w:sdt>
          </w:p>
        </w:tc>
      </w:tr>
      <w:tr>
        <w:trPr>
          <w:cantSplit/>
        </w:trPr>
        <w:tc>
          <w:tcPr>
            <w:tcW w:type="dxa" w:w="5102"/>
            <w:shd w:val="clear" w:color="auto" w:fill="F2F2F2"/>
          </w:tcPr>
          <w:p>
            <w:pPr>
              <w:keepNext/>
              <w:spacing w:after="0"/>
            </w:pPr>
            <w:r/>
            <w:r>
              <w:rPr>
                <w:b/>
                <w:i w:val="0"/>
                <w:color w:val="000000"/>
                <w:sz w:val="15"/>
              </w:rPr>
              <w:t>t statistic, degrees of freedom, p-value (primary metric)</w:t>
            </w:r>
          </w:p>
        </w:tc>
        <w:tc>
          <w:tcPr>
            <w:tcW w:type="dxa" w:w="5102"/>
          </w:tcPr>
          <w:p>
            <w:pPr>
              <w:keepNext/>
              <w:spacing w:after="0"/>
            </w:pPr>
            <w:r/>
            <w:sdt>
              <w:sdtPr>
                <w:rPr>
                  <w:sz w:val="15"/>
                  <w:szCs w:val="15"/>
                </w:rPr>
                <w:alias w:val="M05.S4.t_df_p"/>
                <w:tag w:val="M05.S4.t_df_p"/>
                <w:text/>
              </w:sdtPr>
              <w:sdtContent>
                <w:r>
                  <w:rPr>
                    <w:sz w:val="15"/>
                    <w:szCs w:val="15"/>
                  </w:rPr>
                  <w:t xml:space="preserve">Welch, guard vs uav_sectors: interior t = 22.1870, df = 29.006, p = 9.62908e-20; exterior t = 17.8000, df = 29.196, p = 3.22330e-17.</w:t>
                </w:r>
              </w:sdtContent>
            </w:sdt>
          </w:p>
        </w:tc>
      </w:tr>
      <w:tr>
        <w:trPr>
          <w:cantSplit/>
        </w:trPr>
        <w:tc>
          <w:tcPr>
            <w:tcW w:type="dxa" w:w="5102"/>
            <w:shd w:val="clear" w:color="auto" w:fill="F2F2F2"/>
          </w:tcPr>
          <w:p>
            <w:pPr>
              <w:keepNext/>
              <w:spacing w:after="0"/>
            </w:pPr>
            <w:r/>
            <w:r>
              <w:rPr>
                <w:b/>
                <w:i w:val="0"/>
                <w:color w:val="000000"/>
                <w:sz w:val="15"/>
              </w:rPr>
              <w:t>Cohen's d (primary metric)</w:t>
            </w:r>
          </w:p>
        </w:tc>
        <w:tc>
          <w:tcPr>
            <w:tcW w:type="dxa" w:w="5102"/>
          </w:tcPr>
          <w:p>
            <w:pPr>
              <w:keepNext/>
              <w:spacing w:after="0"/>
            </w:pPr>
            <w:r/>
            <w:sdt>
              <w:sdtPr>
                <w:rPr>
                  <w:sz w:val="15"/>
                  <w:szCs w:val="15"/>
                </w:rPr>
                <w:alias w:val="M05.S4.cohens_d"/>
                <w:tag w:val="M05.S4.cohens_d"/>
                <w:text/>
              </w:sdtPr>
              <w:sdtContent>
                <w:r>
                  <w:rPr>
                    <w:sz w:val="15"/>
                    <w:szCs w:val="15"/>
                  </w:rPr>
                  <w:t xml:space="preserve">guard vs uav_sectors: interior d = 5.7286, exterior d = 4.5959 (pooled SD). Secondary: interior 4.3299, exterior 4.9292.</w:t>
                </w:r>
              </w:sdtContent>
            </w:sdt>
          </w:p>
        </w:tc>
      </w:tr>
      <w:tr>
        <w:trPr>
          <w:cantSplit/>
        </w:trPr>
        <w:tc>
          <w:tcPr>
            <w:tcW w:type="dxa" w:w="5102"/>
            <w:shd w:val="clear" w:color="auto" w:fill="F2F2F2"/>
          </w:tcPr>
          <w:p>
            <w:pPr>
              <w:spacing w:after="0"/>
            </w:pPr>
            <w:r/>
            <w:r>
              <w:rPr>
                <w:b/>
                <w:i w:val="0"/>
                <w:color w:val="000000"/>
                <w:sz w:val="15"/>
              </w:rPr>
              <w:t>95 % confidence interval of the difference</w:t>
            </w:r>
          </w:p>
        </w:tc>
        <w:tc>
          <w:tcPr>
            <w:tcW w:type="dxa" w:w="5102"/>
          </w:tcPr>
          <w:p>
            <w:pPr>
              <w:spacing w:after="0"/>
            </w:pPr>
            <w:r/>
            <w:sdt>
              <w:sdtPr>
                <w:rPr>
                  <w:sz w:val="15"/>
                  <w:szCs w:val="15"/>
                </w:rPr>
                <w:alias w:val="M05.S4.ci95"/>
                <w:tag w:val="M05.S4.ci95"/>
                <w:text/>
              </w:sdtPr>
              <w:sdtContent>
                <w:r>
                  <w:rPr>
                    <w:sz w:val="15"/>
                    <w:szCs w:val="15"/>
                  </w:rPr>
                  <w:t xml:space="preserve">guard - uav_sectors: interior [2181.5396, 2624.5707] s; exterior [408.1221, 514.0494] s.</w:t>
                </w:r>
              </w:sdtContent>
            </w:sdt>
          </w:p>
        </w:tc>
      </w:tr>
    </w:tbl>
    <w:p>
      <w:pPr>
        <w:spacing w:after="40" w:before="0"/>
      </w:pPr>
    </w:p>
    <w:tbl>
      <w:tblPr>
        <w:tblStyle w:val="TableGrid"/>
        <w:tblW w:type="auto" w:w="0"/>
        <w:jc w:val="center"/>
        <w:tblLayout w:type="fixed"/>
        <w:tblLook w:firstColumn="1" w:firstRow="1" w:lastColumn="0" w:lastRow="0" w:noHBand="0" w:noVBand="1" w:val="04A0"/>
      </w:tblPr>
      <w:tblGrid>
        <w:gridCol w:w="5103"/>
        <w:gridCol w:w="5103"/>
      </w:tblGrid>
      <w:tr>
        <w:trPr>
          <w:trHeight w:val="2608" w:hRule="atLeast"/>
          <w:cantSplit/>
        </w:trPr>
        <w:tc>
          <w:tcPr>
            <w:tcW w:type="dxa" w:w="5102"/>
            <w:shd w:val="clear" w:color="auto" w:fill="F2F2F2"/>
          </w:tcPr>
          <w:p>
            <w:pPr>
              <w:spacing w:after="0"/>
              <w:jc w:val="center"/>
            </w:pPr>
            <w:r>
              <w:drawing>
                <wp:inline xmlns:a="http://schemas.openxmlformats.org/drawingml/2006/main" xmlns:pic="http://schemas.openxmlformats.org/drawingml/2006/picture">
                  <wp:extent cx="2951999" cy="1810559"/>
                  <wp:docPr id="3" name="Picture 3"/>
                  <wp:cNvGraphicFramePr>
                    <a:graphicFrameLocks noChangeAspect="1"/>
                  </wp:cNvGraphicFramePr>
                  <a:graphic>
                    <a:graphicData uri="http://schemas.openxmlformats.org/drawingml/2006/picture">
                      <pic:pic>
                        <pic:nvPicPr>
                          <pic:cNvPr id="0" name="trajectory_interior.png"/>
                          <pic:cNvPicPr/>
                        </pic:nvPicPr>
                        <pic:blipFill>
                          <a:blip r:embed="rId12"/>
                          <a:stretch>
                            <a:fillRect/>
                          </a:stretch>
                        </pic:blipFill>
                        <pic:spPr>
                          <a:xfrm>
                            <a:off x="0" y="0"/>
                            <a:ext cx="2951999" cy="1810559"/>
                          </a:xfrm>
                          <a:prstGeom prst="rect"/>
                        </pic:spPr>
                      </pic:pic>
                    </a:graphicData>
                  </a:graphic>
                </wp:inline>
              </w:drawing>
            </w:r>
          </w:p>
          <w:p>
            <w:r>
              <w:rPr>
                <w:sz w:val="13"/>
              </w:rPr>
              <w:t>Interior: one representative run per condition (rule stated on the figure), from analytics/runs telemetry.</w:t>
            </w:r>
          </w:p>
          <w:p>
            <w:r>
              <w:drawing>
                <wp:inline xmlns:a="http://schemas.openxmlformats.org/drawingml/2006/main" xmlns:pic="http://schemas.openxmlformats.org/drawingml/2006/picture">
                  <wp:extent cx="2951999" cy="1810559"/>
                  <wp:docPr id="4" name="Picture 4"/>
                  <wp:cNvGraphicFramePr>
                    <a:graphicFrameLocks noChangeAspect="1"/>
                  </wp:cNvGraphicFramePr>
                  <a:graphic>
                    <a:graphicData uri="http://schemas.openxmlformats.org/drawingml/2006/picture">
                      <pic:pic>
                        <pic:nvPicPr>
                          <pic:cNvPr id="0" name="trajectory_exterior.png"/>
                          <pic:cNvPicPr/>
                        </pic:nvPicPr>
                        <pic:blipFill>
                          <a:blip r:embed="rId13"/>
                          <a:stretch>
                            <a:fillRect/>
                          </a:stretch>
                        </pic:blipFill>
                        <pic:spPr>
                          <a:xfrm>
                            <a:off x="0" y="0"/>
                            <a:ext cx="2951999" cy="1810559"/>
                          </a:xfrm>
                          <a:prstGeom prst="rect"/>
                        </pic:spPr>
                      </pic:pic>
                    </a:graphicData>
                  </a:graphic>
                </wp:inline>
              </w:drawing>
            </w:r>
          </w:p>
          <w:p>
            <w:r>
              <w:rPr>
                <w:sz w:val="13"/>
              </w:rPr>
              <w:t>Exterior: same rule.</w:t>
            </w:r>
          </w:p>
        </w:tc>
        <w:tc>
          <w:tcPr>
            <w:tcW w:type="dxa" w:w="5102"/>
            <w:shd w:val="clear" w:color="auto" w:fill="F2F2F2"/>
          </w:tcPr>
          <w:p>
            <w:pPr>
              <w:spacing w:after="0"/>
              <w:jc w:val="center"/>
            </w:pPr>
            <w:r>
              <w:drawing>
                <wp:inline xmlns:a="http://schemas.openxmlformats.org/drawingml/2006/main" xmlns:pic="http://schemas.openxmlformats.org/drawingml/2006/picture">
                  <wp:extent cx="2951999" cy="1317046"/>
                  <wp:docPr id="5" name="Picture 5"/>
                  <wp:cNvGraphicFramePr>
                    <a:graphicFrameLocks noChangeAspect="1"/>
                  </wp:cNvGraphicFramePr>
                  <a:graphic>
                    <a:graphicData uri="http://schemas.openxmlformats.org/drawingml/2006/picture">
                      <pic:pic>
                        <pic:nvPicPr>
                          <pic:cNvPr id="0" name="revisit_boxplot_interior.png"/>
                          <pic:cNvPicPr/>
                        </pic:nvPicPr>
                        <pic:blipFill>
                          <a:blip r:embed="rId14"/>
                          <a:stretch>
                            <a:fillRect/>
                          </a:stretch>
                        </pic:blipFill>
                        <pic:spPr>
                          <a:xfrm>
                            <a:off x="0" y="0"/>
                            <a:ext cx="2951999" cy="1317046"/>
                          </a:xfrm>
                          <a:prstGeom prst="rect"/>
                        </pic:spPr>
                      </pic:pic>
                    </a:graphicData>
                  </a:graphic>
                </wp:inline>
              </w:drawing>
            </w:r>
          </w:p>
          <w:p>
            <w:r>
              <w:rPr>
                <w:sz w:val="13"/>
              </w:rPr>
              <w:t>Interior: cycle time per lap (primary) and equal-window worst revisit, N = 30 per condition.</w:t>
            </w:r>
          </w:p>
          <w:p>
            <w:r>
              <w:drawing>
                <wp:inline xmlns:a="http://schemas.openxmlformats.org/drawingml/2006/main" xmlns:pic="http://schemas.openxmlformats.org/drawingml/2006/picture">
                  <wp:extent cx="2951999" cy="1317046"/>
                  <wp:docPr id="6" name="Picture 6"/>
                  <wp:cNvGraphicFramePr>
                    <a:graphicFrameLocks noChangeAspect="1"/>
                  </wp:cNvGraphicFramePr>
                  <a:graphic>
                    <a:graphicData uri="http://schemas.openxmlformats.org/drawingml/2006/picture">
                      <pic:pic>
                        <pic:nvPicPr>
                          <pic:cNvPr id="0" name="revisit_boxplot_exterior.png"/>
                          <pic:cNvPicPr/>
                        </pic:nvPicPr>
                        <pic:blipFill>
                          <a:blip r:embed="rId15"/>
                          <a:stretch>
                            <a:fillRect/>
                          </a:stretch>
                        </pic:blipFill>
                        <pic:spPr>
                          <a:xfrm>
                            <a:off x="0" y="0"/>
                            <a:ext cx="2951999" cy="1317046"/>
                          </a:xfrm>
                          <a:prstGeom prst="rect"/>
                        </pic:spPr>
                      </pic:pic>
                    </a:graphicData>
                  </a:graphic>
                </wp:inline>
              </w:drawing>
            </w:r>
          </w:p>
          <w:p>
            <w:r>
              <w:rPr>
                <w:sz w:val="13"/>
              </w:rPr>
              <w:t>Exterior: same two metrics, N = 30 per condition.</w:t>
            </w:r>
          </w:p>
        </w:tc>
      </w:tr>
    </w:tbl>
    <w:p>
      <w:pPr>
        <w:spacing w:after="40" w:before="0"/>
      </w:pPr>
    </w:p>
    <w:p>
      <w:pPr>
        <w:keepNext/>
        <w:spacing w:after="20" w:before="0"/>
      </w:pPr>
      <w:r>
        <w:rPr>
          <w:b/>
          <w:i w:val="0"/>
          <w:color w:val="000000"/>
          <w:sz w:val="16"/>
        </w:rPr>
        <w:t>DATA PROVENANCE DECLARATION (mandatory). Reporting generated target numbers as experimental results is research misconduct and scores zero for this component.</w:t>
      </w:r>
    </w:p>
    <w:tbl>
      <w:tblPr>
        <w:tblStyle w:val="TableGrid"/>
        <w:tblW w:type="auto" w:w="0"/>
        <w:jc w:val="center"/>
        <w:tblLayout w:type="fixed"/>
        <w:tblLook w:firstColumn="1" w:firstRow="1" w:lastColumn="0" w:lastRow="0" w:noHBand="0" w:noVBand="1" w:val="04A0"/>
      </w:tblPr>
      <w:tblGrid>
        <w:gridCol w:w="7371"/>
        <w:gridCol w:w="2835"/>
      </w:tblGrid>
      <w:tr>
        <w:trPr>
          <w:cantSplit/>
        </w:trPr>
        <w:tc>
          <w:tcPr>
            <w:tcW w:type="dxa" w:w="7370"/>
            <w:shd w:val="clear" w:color="auto" w:fill="F2F2F2"/>
          </w:tcPr>
          <w:p>
            <w:pPr>
              <w:keepNext/>
              <w:spacing w:after="0"/>
            </w:pPr>
            <w:r/>
            <w:r>
              <w:rPr>
                <w:b/>
                <w:i w:val="0"/>
                <w:color w:val="000000"/>
                <w:sz w:val="15"/>
              </w:rPr>
              <w:t>Every number in Section 4 comes from MuJoCo runs of OUR controller, logged by our code</w:t>
            </w:r>
          </w:p>
        </w:tc>
        <w:tc>
          <w:tcPr>
            <w:tcW w:type="dxa" w:w="2835"/>
          </w:tcPr>
          <w:p>
            <w:pPr>
              <w:keepNext/>
              <w:spacing w:after="0"/>
            </w:pPr>
            <w:r/>
            <w:sdt>
              <w:sdtPr>
                <w:rPr>
                  <w:sz w:val="15"/>
                  <w:szCs w:val="15"/>
                </w:rPr>
                <w:alias w:val="M05.S4.prov_own_runs"/>
                <w:tag w:val="M05.S4.prov_own_runs"/>
                <w:dropDownList>
                  <w:listItem w:displayText="Select ▾" w:value=""/>
                  <w:listItem w:displayText="Yes" w:value="Yes"/>
                  <w:listItem w:displayText="No" w:value="No"/>
                </w:dropDownList>
              </w:sdtPr>
              <w:sdtContent>
                <w:r>
                  <w:rPr>
                    <w:sz w:val="15"/>
                    <w:szCs w:val="15"/>
                  </w:rPr>
                  <w:t xml:space="preserve">Yes</w:t>
                </w:r>
              </w:sdtContent>
            </w:sdt>
          </w:p>
        </w:tc>
      </w:tr>
      <w:tr>
        <w:trPr>
          <w:cantSplit/>
        </w:trPr>
        <w:tc>
          <w:tcPr>
            <w:tcW w:type="dxa" w:w="7370"/>
            <w:shd w:val="clear" w:color="auto" w:fill="F2F2F2"/>
          </w:tcPr>
          <w:p>
            <w:pPr>
              <w:keepNext/>
              <w:spacing w:after="0"/>
            </w:pPr>
            <w:r/>
            <w:r>
              <w:rPr>
                <w:b/>
                <w:i w:val="0"/>
                <w:color w:val="000000"/>
                <w:sz w:val="15"/>
              </w:rPr>
              <w:t>No value comes from SIMULATED_* files, generate_paper_figures.py or any np.random 'target' data</w:t>
            </w:r>
          </w:p>
        </w:tc>
        <w:tc>
          <w:tcPr>
            <w:tcW w:type="dxa" w:w="2835"/>
          </w:tcPr>
          <w:p>
            <w:pPr>
              <w:keepNext/>
              <w:spacing w:after="0"/>
            </w:pPr>
            <w:r/>
            <w:sdt>
              <w:sdtPr>
                <w:rPr>
                  <w:sz w:val="15"/>
                  <w:szCs w:val="15"/>
                </w:rPr>
                <w:alias w:val="M05.S4.prov_no_simulated"/>
                <w:tag w:val="M05.S4.prov_no_simulated"/>
                <w:dropDownList>
                  <w:listItem w:displayText="Select ▾" w:value=""/>
                  <w:listItem w:displayText="Yes" w:value="Yes"/>
                  <w:listItem w:displayText="No" w:value="No"/>
                </w:dropDownList>
              </w:sdtPr>
              <w:sdtContent>
                <w:r>
                  <w:rPr>
                    <w:sz w:val="15"/>
                    <w:szCs w:val="15"/>
                  </w:rPr>
                  <w:t xml:space="preserve">Yes</w:t>
                </w:r>
              </w:sdtContent>
            </w:sdt>
          </w:p>
        </w:tc>
      </w:tr>
      <w:tr>
        <w:trPr>
          <w:cantSplit/>
        </w:trPr>
        <w:tc>
          <w:tcPr>
            <w:tcW w:type="dxa" w:w="7370"/>
            <w:shd w:val="clear" w:color="auto" w:fill="F2F2F2"/>
          </w:tcPr>
          <w:p>
            <w:pPr>
              <w:keepNext/>
              <w:spacing w:after="0"/>
            </w:pPr>
            <w:r/>
            <w:r>
              <w:rPr>
                <w:b/>
                <w:i w:val="0"/>
                <w:color w:val="000000"/>
                <w:sz w:val="15"/>
              </w:rPr>
              <w:t>Our plots re-generate from the *_real_trials.csv files in the repo</w:t>
            </w:r>
          </w:p>
        </w:tc>
        <w:tc>
          <w:tcPr>
            <w:tcW w:type="dxa" w:w="2835"/>
          </w:tcPr>
          <w:p>
            <w:pPr>
              <w:keepNext/>
              <w:spacing w:after="0"/>
            </w:pPr>
            <w:r/>
            <w:sdt>
              <w:sdtPr>
                <w:rPr>
                  <w:sz w:val="15"/>
                  <w:szCs w:val="15"/>
                </w:rPr>
                <w:alias w:val="M05.S4.prov_plots_reproducible"/>
                <w:tag w:val="M05.S4.prov_plots_reproducible"/>
                <w:dropDownList>
                  <w:listItem w:displayText="Select ▾" w:value=""/>
                  <w:listItem w:displayText="Yes" w:value="Yes"/>
                  <w:listItem w:displayText="No" w:value="No"/>
                </w:dropDownList>
              </w:sdtPr>
              <w:sdtContent>
                <w:r>
                  <w:rPr>
                    <w:sz w:val="15"/>
                    <w:szCs w:val="15"/>
                  </w:rPr>
                  <w:t xml:space="preserve">Yes</w:t>
                </w:r>
              </w:sdtContent>
            </w:sdt>
          </w:p>
        </w:tc>
      </w:tr>
      <w:tr>
        <w:trPr>
          <w:cantSplit/>
        </w:trPr>
        <w:tc>
          <w:tcPr>
            <w:tcW w:type="dxa" w:w="7370"/>
            <w:shd w:val="clear" w:color="auto" w:fill="F2F2F2"/>
          </w:tcPr>
          <w:p>
            <w:pPr>
              <w:spacing w:after="0"/>
            </w:pPr>
            <w:r/>
            <w:r>
              <w:rPr>
                <w:b/>
                <w:i w:val="0"/>
                <w:color w:val="000000"/>
                <w:sz w:val="15"/>
              </w:rPr>
              <w:t>Every input in Section 3 has a source or is labelled as an assumption</w:t>
            </w:r>
          </w:p>
        </w:tc>
        <w:tc>
          <w:tcPr>
            <w:tcW w:type="dxa" w:w="2835"/>
          </w:tcPr>
          <w:p>
            <w:pPr>
              <w:spacing w:after="0"/>
            </w:pPr>
            <w:r/>
            <w:sdt>
              <w:sdtPr>
                <w:rPr>
                  <w:sz w:val="15"/>
                  <w:szCs w:val="15"/>
                </w:rPr>
                <w:alias w:val="M05.S4.prov_economics_sourced"/>
                <w:tag w:val="M05.S4.prov_economics_sourced"/>
                <w:dropDownList>
                  <w:listItem w:displayText="Select ▾" w:value=""/>
                  <w:listItem w:displayText="Yes" w:value="Yes"/>
                  <w:listItem w:displayText="No" w:value="No"/>
                </w:dropDownList>
              </w:sdtPr>
              <w:sdtContent>
                <w:r>
                  <w:rPr>
                    <w:sz w:val="15"/>
                    <w:szCs w:val="15"/>
                  </w:rPr>
                  <w:t xml:space="preserve">Yes</w:t>
                </w:r>
              </w:sdtContent>
            </w:sdt>
          </w:p>
        </w:tc>
      </w:tr>
    </w:tbl>
    <w:p>
      <w:pPr>
        <w:spacing w:after="40" w:before="0"/>
      </w:pPr>
    </w:p>
    <w:p>
      <w:pPr>
        <w:spacing w:after="40" w:before="120"/>
        <w:keepNext/>
        <w:pBdr>
          <w:bottom w:val="single" w:sz="8" w:space="1" w:color="000000"/>
        </w:pBdr>
      </w:pPr>
      <w:r>
        <w:rPr>
          <w:b/>
          <w:i w:val="0"/>
          <w:color w:val="000000"/>
          <w:sz w:val="22"/>
        </w:rPr>
        <w:t>SECTION 5 · LinkedIn Video Showcase, AI Verification Audit &amp; Peer Review</w:t>
      </w:r>
      <w:r>
        <w:rPr>
          <w:b w:val="0"/>
          <w:i/>
          <w:color w:val="000000"/>
          <w:sz w:val="17"/>
        </w:rPr>
        <w:t xml:space="preserve">    Component 3 · Showcase &amp; Viva (5)</w:t>
      </w:r>
    </w:p>
    <w:tbl>
      <w:tblPr>
        <w:tblStyle w:val="TableGrid"/>
        <w:tblW w:type="auto" w:w="0"/>
        <w:jc w:val="center"/>
        <w:tblLayout w:type="fixed"/>
        <w:tblLook w:firstColumn="1" w:firstRow="1" w:lastColumn="0" w:lastRow="0" w:noHBand="0" w:noVBand="1" w:val="04A0"/>
      </w:tblPr>
      <w:tblGrid>
        <w:gridCol w:w="5103"/>
        <w:gridCol w:w="5103"/>
      </w:tblGrid>
      <w:tr>
        <w:trPr>
          <w:cantSplit/>
        </w:trPr>
        <w:tc>
          <w:tcPr>
            <w:tcW w:type="dxa" w:w="5102"/>
            <w:shd w:val="clear" w:color="auto" w:fill="F2F2F2"/>
          </w:tcPr>
          <w:p>
            <w:pPr>
              <w:keepNext/>
              <w:spacing w:after="0"/>
            </w:pPr>
            <w:r/>
            <w:r>
              <w:rPr>
                <w:b/>
                <w:i w:val="0"/>
                <w:color w:val="000000"/>
                <w:sz w:val="15"/>
              </w:rPr>
              <w:t>LinkedIn post URL</w:t>
            </w:r>
          </w:p>
        </w:tc>
        <w:tc>
          <w:tcPr>
            <w:tcW w:type="dxa" w:w="5102"/>
          </w:tcPr>
          <w:p>
            <w:pPr>
              <w:keepNext/>
              <w:spacing w:after="0"/>
            </w:pPr>
            <w:r/>
            <w:sdt>
              <w:sdtPr>
                <w:rPr>
                  <w:sz w:val="15"/>
                  <w:szCs w:val="15"/>
                </w:rPr>
                <w:alias w:val="M05.S5.linkedin_url"/>
                <w:tag w:val="M05.S5.linkedin_url"/>
                <w:text/>
              </w:sdtPr>
              <w:sdtContent>
                <w:r>
                  <w:rPr>
                    <w:sz w:val="15"/>
                    <w:szCs w:val="15"/>
                  </w:rPr>
                  <w:t xml:space="preserve">https://lnkd.in/p/ddww8s-J</w:t>
                </w:r>
              </w:sdtContent>
            </w:sdt>
          </w:p>
        </w:tc>
      </w:tr>
      <w:tr>
        <w:trPr>
          <w:cantSplit/>
        </w:trPr>
        <w:tc>
          <w:tcPr>
            <w:tcW w:type="dxa" w:w="5102"/>
            <w:shd w:val="clear" w:color="auto" w:fill="F2F2F2"/>
          </w:tcPr>
          <w:p>
            <w:pPr>
              <w:keepNext/>
              <w:spacing w:after="0"/>
            </w:pPr>
            <w:r/>
            <w:r>
              <w:rPr>
                <w:b/>
                <w:i w:val="0"/>
                <w:color w:val="000000"/>
                <w:sz w:val="15"/>
              </w:rPr>
              <w:t>Video length (mm:ss)</w:t>
            </w:r>
          </w:p>
        </w:tc>
        <w:tc>
          <w:tcPr>
            <w:tcW w:type="dxa" w:w="5102"/>
          </w:tcPr>
          <w:p>
            <w:pPr>
              <w:keepNext/>
              <w:spacing w:after="0"/>
            </w:pPr>
            <w:r/>
            <w:sdt>
              <w:sdtPr>
                <w:rPr>
                  <w:sz w:val="15"/>
                  <w:szCs w:val="15"/>
                </w:rPr>
                <w:alias w:val="M05.S5.video_length"/>
                <w:tag w:val="M05.S5.video_length"/>
                <w:text/>
              </w:sdtPr>
              <w:sdtContent>
                <w:r>
                  <w:rPr>
                    <w:sz w:val="15"/>
                    <w:szCs w:val="15"/>
                  </w:rPr>
                  <w:t xml:space="preserve">3:17</w:t>
                </w:r>
              </w:sdtContent>
            </w:sdt>
          </w:p>
        </w:tc>
      </w:tr>
      <w:tr>
        <w:trPr>
          <w:cantSplit/>
        </w:trPr>
        <w:tc>
          <w:tcPr>
            <w:tcW w:type="dxa" w:w="5102"/>
            <w:shd w:val="clear" w:color="auto" w:fill="F2F2F2"/>
          </w:tcPr>
          <w:p>
            <w:pPr>
              <w:keepNext/>
              <w:spacing w:after="0"/>
            </w:pPr>
            <w:r/>
            <w:r>
              <w:rPr>
                <w:b/>
                <w:i w:val="0"/>
                <w:color w:val="000000"/>
                <w:sz w:val="15"/>
              </w:rPr>
              <w:t>Video shows the live MuJoCo simulation (not slides)</w:t>
            </w:r>
          </w:p>
        </w:tc>
        <w:tc>
          <w:tcPr>
            <w:tcW w:type="dxa" w:w="5102"/>
          </w:tcPr>
          <w:p>
            <w:pPr>
              <w:keepNext/>
              <w:spacing w:after="0"/>
            </w:pPr>
            <w:r/>
            <w:sdt>
              <w:sdtPr>
                <w:rPr>
                  <w:sz w:val="15"/>
                  <w:szCs w:val="15"/>
                </w:rPr>
                <w:alias w:val="M05.S5.live_mujoco"/>
                <w:tag w:val="M05.S5.live_mujoco"/>
                <w:dropDownList>
                  <w:listItem w:displayText="Select ▾" w:value=""/>
                  <w:listItem w:displayText="Yes" w:value="Yes"/>
                  <w:listItem w:displayText="No" w:value="No"/>
                </w:dropDownList>
              </w:sdtPr>
              <w:sdtContent>
                <w:r>
                  <w:rPr>
                    <w:sz w:val="15"/>
                    <w:szCs w:val="15"/>
                  </w:rPr>
                  <w:t xml:space="preserve">Yes</w:t>
                </w:r>
              </w:sdtContent>
            </w:sdt>
          </w:p>
        </w:tc>
      </w:tr>
      <w:tr>
        <w:trPr>
          <w:cantSplit/>
        </w:trPr>
        <w:tc>
          <w:tcPr>
            <w:tcW w:type="dxa" w:w="5102"/>
            <w:shd w:val="clear" w:color="auto" w:fill="F2F2F2"/>
          </w:tcPr>
          <w:p>
            <w:pPr>
              <w:keepNext/>
              <w:spacing w:after="0"/>
            </w:pPr>
            <w:r/>
            <w:r>
              <w:rPr>
                <w:b/>
                <w:i w:val="0"/>
                <w:color w:val="000000"/>
                <w:sz w:val="15"/>
              </w:rPr>
              <w:t>Video shows our business sensitivity graph</w:t>
            </w:r>
          </w:p>
        </w:tc>
        <w:tc>
          <w:tcPr>
            <w:tcW w:type="dxa" w:w="5102"/>
          </w:tcPr>
          <w:p>
            <w:pPr>
              <w:keepNext/>
              <w:spacing w:after="0"/>
            </w:pPr>
            <w:r/>
            <w:sdt>
              <w:sdtPr>
                <w:rPr>
                  <w:sz w:val="15"/>
                  <w:szCs w:val="15"/>
                </w:rPr>
                <w:alias w:val="M05.S5.business_graph"/>
                <w:tag w:val="M05.S5.business_graph"/>
                <w:dropDownList>
                  <w:listItem w:displayText="Select ▾" w:value=""/>
                  <w:listItem w:displayText="Yes" w:value="Yes"/>
                  <w:listItem w:displayText="No" w:value="No"/>
                </w:dropDownList>
              </w:sdtPr>
              <w:sdtContent>
                <w:r>
                  <w:rPr>
                    <w:sz w:val="15"/>
                    <w:szCs w:val="15"/>
                  </w:rPr>
                  <w:t xml:space="preserve">Yes</w:t>
                </w:r>
              </w:sdtContent>
            </w:sdt>
          </w:p>
        </w:tc>
      </w:tr>
      <w:tr>
        <w:trPr>
          <w:cantSplit/>
        </w:trPr>
        <w:tc>
          <w:tcPr>
            <w:tcW w:type="dxa" w:w="5102"/>
            <w:shd w:val="clear" w:color="auto" w:fill="F2F2F2"/>
          </w:tcPr>
          <w:p>
            <w:pPr>
              <w:spacing w:after="0"/>
            </w:pPr>
            <w:r/>
            <w:r>
              <w:rPr>
                <w:b/>
                <w:i w:val="0"/>
                <w:color w:val="000000"/>
                <w:sz w:val="15"/>
              </w:rPr>
              <w:t>Webcam picture-in-picture: every member appears and speaks</w:t>
            </w:r>
          </w:p>
        </w:tc>
        <w:tc>
          <w:tcPr>
            <w:tcW w:type="dxa" w:w="5102"/>
          </w:tcPr>
          <w:p>
            <w:pPr>
              <w:spacing w:after="0"/>
            </w:pPr>
            <w:r/>
            <w:sdt>
              <w:sdtPr>
                <w:rPr>
                  <w:sz w:val="15"/>
                  <w:szCs w:val="15"/>
                </w:rPr>
                <w:alias w:val="M05.S5.all_members_speak"/>
                <w:tag w:val="M05.S5.all_members_speak"/>
                <w:dropDownList>
                  <w:listItem w:displayText="Select ▾" w:value=""/>
                  <w:listItem w:displayText="Yes" w:value="Yes"/>
                  <w:listItem w:displayText="No" w:value="No"/>
                </w:dropDownList>
              </w:sdtPr>
              <w:sdtContent>
                <w:r>
                  <w:rPr>
                    <w:sz w:val="15"/>
                    <w:szCs w:val="15"/>
                  </w:rPr>
                  <w:t xml:space="preserve">Yes</w:t>
                </w:r>
              </w:sdtContent>
            </w:sdt>
          </w:p>
        </w:tc>
      </w:tr>
    </w:tbl>
    <w:p>
      <w:pPr>
        <w:spacing w:after="40" w:before="0"/>
      </w:pPr>
    </w:p>
    <w:p>
      <w:pPr>
        <w:keepNext/>
        <w:spacing w:after="20" w:before="40"/>
      </w:pPr>
      <w:r>
        <w:rPr>
          <w:b/>
          <w:i w:val="0"/>
          <w:color w:val="000000"/>
          <w:sz w:val="18"/>
        </w:rPr>
        <w:t>5.1 AI Interaction Audit Log: three cases where AI gave wrong robotics or economic data</w:t>
      </w:r>
    </w:p>
    <w:p>
      <w:pPr>
        <w:keepNext/>
        <w:spacing w:after="40" w:before="0"/>
      </w:pPr>
      <w:r>
        <w:rPr>
          <w:b w:val="0"/>
          <w:i/>
          <w:color w:val="333333"/>
          <w:sz w:val="15"/>
        </w:rPr>
        <w:t>Examples: a wrong MuJoCo attribute or API call, an invented statistic, a correct paper given the wrong journal, an economic formula with the wrong units. Show how you checked each one with a textbook, the official documentation or the original paper.</w:t>
      </w:r>
    </w:p>
    <w:tbl>
      <w:tblPr>
        <w:tblStyle w:val="TableGrid"/>
        <w:tblW w:type="auto" w:w="0"/>
        <w:jc w:val="center"/>
        <w:tblLayout w:type="fixed"/>
        <w:tblLook w:firstColumn="1" w:firstRow="1" w:lastColumn="0" w:lastRow="0" w:noHBand="0" w:noVBand="1" w:val="04A0"/>
      </w:tblPr>
      <w:tblGrid>
        <w:gridCol w:w="680"/>
        <w:gridCol w:w="1190"/>
        <w:gridCol w:w="2381"/>
        <w:gridCol w:w="1474"/>
        <w:gridCol w:w="2097"/>
        <w:gridCol w:w="1417"/>
        <w:gridCol w:w="963"/>
      </w:tblGrid>
      <w:tr>
        <w:trPr>
          <w:cantSplit/>
        </w:trPr>
        <w:tc>
          <w:tcPr>
            <w:tcW w:type="dxa" w:w="680"/>
            <w:shd w:val="clear" w:color="auto" w:fill="D9D9D9"/>
          </w:tcPr>
          <w:p>
            <w:pPr>
              <w:keepNext/>
              <w:spacing w:after="0"/>
            </w:pPr>
            <w:r/>
            <w:r>
              <w:rPr>
                <w:b/>
                <w:i w:val="0"/>
                <w:color w:val="000000"/>
                <w:sz w:val="13"/>
              </w:rPr>
              <w:t>#</w:t>
            </w:r>
          </w:p>
        </w:tc>
        <w:tc>
          <w:tcPr>
            <w:tcW w:type="dxa" w:w="1191"/>
            <w:shd w:val="clear" w:color="auto" w:fill="D9D9D9"/>
          </w:tcPr>
          <w:p>
            <w:pPr>
              <w:keepNext/>
              <w:spacing w:after="0"/>
            </w:pPr>
            <w:r/>
            <w:r>
              <w:rPr>
                <w:b/>
                <w:i w:val="0"/>
                <w:color w:val="000000"/>
                <w:sz w:val="13"/>
              </w:rPr>
              <w:t>AI tool</w:t>
            </w:r>
          </w:p>
        </w:tc>
        <w:tc>
          <w:tcPr>
            <w:tcW w:type="dxa" w:w="2381"/>
            <w:shd w:val="clear" w:color="auto" w:fill="D9D9D9"/>
          </w:tcPr>
          <w:p>
            <w:pPr>
              <w:keepNext/>
              <w:spacing w:after="0"/>
            </w:pPr>
            <w:r/>
            <w:r>
              <w:rPr>
                <w:b/>
                <w:i w:val="0"/>
                <w:color w:val="000000"/>
                <w:sz w:val="13"/>
              </w:rPr>
              <w:t>What we asked &amp; what AI said</w:t>
            </w:r>
          </w:p>
        </w:tc>
        <w:tc>
          <w:tcPr>
            <w:tcW w:type="dxa" w:w="1474"/>
            <w:shd w:val="clear" w:color="auto" w:fill="D9D9D9"/>
          </w:tcPr>
          <w:p>
            <w:pPr>
              <w:keepNext/>
              <w:spacing w:after="0"/>
            </w:pPr>
            <w:r/>
            <w:r>
              <w:rPr>
                <w:b/>
                <w:i w:val="0"/>
                <w:color w:val="000000"/>
                <w:sz w:val="13"/>
              </w:rPr>
              <w:t>How we caught it</w:t>
            </w:r>
          </w:p>
        </w:tc>
        <w:tc>
          <w:tcPr>
            <w:tcW w:type="dxa" w:w="2098"/>
            <w:shd w:val="clear" w:color="auto" w:fill="D9D9D9"/>
          </w:tcPr>
          <w:p>
            <w:pPr>
              <w:keepNext/>
              <w:spacing w:after="0"/>
            </w:pPr>
            <w:r/>
            <w:r>
              <w:rPr>
                <w:b/>
                <w:i w:val="0"/>
                <w:color w:val="000000"/>
                <w:sz w:val="13"/>
              </w:rPr>
              <w:t>What was actually true (with source)</w:t>
            </w:r>
          </w:p>
        </w:tc>
        <w:tc>
          <w:tcPr>
            <w:tcW w:type="dxa" w:w="1417"/>
            <w:shd w:val="clear" w:color="auto" w:fill="D9D9D9"/>
          </w:tcPr>
          <w:p>
            <w:pPr>
              <w:keepNext/>
              <w:spacing w:after="0"/>
            </w:pPr>
            <w:r/>
            <w:r>
              <w:rPr>
                <w:b/>
                <w:i w:val="0"/>
                <w:color w:val="000000"/>
                <w:sz w:val="13"/>
              </w:rPr>
              <w:t>Error type</w:t>
            </w:r>
          </w:p>
        </w:tc>
        <w:tc>
          <w:tcPr>
            <w:tcW w:type="dxa" w:w="964"/>
            <w:shd w:val="clear" w:color="auto" w:fill="D9D9D9"/>
          </w:tcPr>
          <w:p>
            <w:pPr>
              <w:keepNext/>
              <w:spacing w:after="0"/>
            </w:pPr>
            <w:r/>
            <w:r>
              <w:rPr>
                <w:b/>
                <w:i w:val="0"/>
                <w:color w:val="000000"/>
                <w:sz w:val="13"/>
              </w:rPr>
              <w:t>Verdict</w:t>
            </w:r>
          </w:p>
        </w:tc>
      </w:tr>
      <w:tr>
        <w:trPr>
          <w:trHeight w:val="624" w:hRule="atLeast"/>
          <w:cantSplit/>
        </w:trPr>
        <w:tc>
          <w:tcPr>
            <w:tcW w:type="dxa" w:w="680"/>
          </w:tcPr>
          <w:p>
            <w:pPr>
              <w:keepNext/>
              <w:spacing w:after="0"/>
            </w:pPr>
            <w:r/>
            <w:r>
              <w:rPr>
                <w:b w:val="0"/>
                <w:i w:val="0"/>
                <w:color w:val="000000"/>
                <w:sz w:val="15"/>
              </w:rPr>
              <w:t>AI-01</w:t>
            </w:r>
          </w:p>
        </w:tc>
        <w:tc>
          <w:tcPr>
            <w:tcW w:type="dxa" w:w="1191"/>
          </w:tcPr>
          <w:p>
            <w:pPr>
              <w:keepNext/>
              <w:spacing w:after="0"/>
            </w:pPr>
            <w:r/>
            <w:sdt>
              <w:sdtPr>
                <w:rPr>
                  <w:sz w:val="14"/>
                  <w:szCs w:val="14"/>
                </w:rPr>
                <w:alias w:val="M05.S5.ai1.tool"/>
                <w:tag w:val="M05.S5.ai1.tool"/>
                <w:dropDownList>
                  <w:listItem w:displayText="Select ▾" w:value=""/>
                  <w:listItem w:displayText="ChatGPT" w:value="ChatGPT"/>
                  <w:listItem w:displayText="Gemini" w:value="Gemini"/>
                  <w:listItem w:displayText="Microsoft Copilot" w:value="Microsoft Copilot"/>
                  <w:listItem w:displayText="GitHub Copilot" w:value="GitHub Copilot"/>
                  <w:listItem w:displayText="Claude" w:value="Claude"/>
                  <w:listItem w:displayText="Perplexity" w:value="Perplexity"/>
                  <w:listItem w:displayText="Other" w:value="Other"/>
                </w:dropDownList>
              </w:sdtPr>
              <w:sdtContent>
                <w:r>
                  <w:rPr>
                    <w:sz w:val="14"/>
                    <w:szCs w:val="14"/>
                  </w:rPr>
                  <w:t xml:space="preserve">Claude</w:t>
                </w:r>
              </w:sdtContent>
            </w:sdt>
          </w:p>
        </w:tc>
        <w:tc>
          <w:tcPr>
            <w:tcW w:type="dxa" w:w="2381"/>
          </w:tcPr>
          <w:p>
            <w:pPr>
              <w:keepNext/>
              <w:spacing w:after="0"/>
            </w:pPr>
            <w:r/>
            <w:sdt>
              <w:sdtPr>
                <w:rPr>
                  <w:sz w:val="14"/>
                  <w:szCs w:val="14"/>
                </w:rPr>
                <w:alias w:val="M05.S5.ai1.said"/>
                <w:tag w:val="M05.S5.ai1.said"/>
                <w:text/>
              </w:sdtPr>
              <w:sdtContent>
                <w:r>
                  <w:rPr>
                    <w:sz w:val="14"/>
                    <w:szCs w:val="14"/>
                  </w:rPr>
                  <w:t xml:space="preserve">Group AI use: code, tests and documents were first drafted by Claude (Anthropic); we ran, tested and corrected them. Case: the region-ownership gate (src/check_region_ownership.py) matched nothing.</w:t>
                </w:r>
              </w:sdtContent>
            </w:sdt>
          </w:p>
        </w:tc>
        <w:tc>
          <w:tcPr>
            <w:tcW w:type="dxa" w:w="1474"/>
          </w:tcPr>
          <w:p>
            <w:pPr>
              <w:keepNext/>
              <w:spacing w:after="0"/>
            </w:pPr>
            <w:r/>
            <w:sdt>
              <w:sdtPr>
                <w:rPr>
                  <w:sz w:val="14"/>
                  <w:szCs w:val="14"/>
                </w:rPr>
                <w:alias w:val="M05.S5.ai1.caught_by"/>
                <w:tag w:val="M05.S5.ai1.caught_by"/>
                <w:dropDownList>
                  <w:listItem w:displayText="Select ▾" w:value=""/>
                  <w:listItem w:displayText="Checked the original source" w:value="Checked the original source"/>
                  <w:listItem w:displayText="Textbook" w:value="Textbook"/>
                  <w:listItem w:displayText="Official documentation (MuJoCo, standard)" w:value="Official documentation (MuJoCo, standard)"/>
                  <w:listItem w:displayText="Ran / tested the code or simulation" w:value="Ran / tested the code or simulation"/>
                  <w:listItem w:displayText="Recomputed by hand" w:value="Recomputed by hand"/>
                  <w:listItem w:displayText="Teacher or TA feedback" w:value="Teacher or TA feedback"/>
                  <w:listItem w:displayText="Teammate or peer" w:value="Teammate or peer"/>
                </w:dropDownList>
              </w:sdtPr>
              <w:sdtContent>
                <w:r>
                  <w:rPr>
                    <w:sz w:val="14"/>
                    <w:szCs w:val="14"/>
                  </w:rPr>
                  <w:t xml:space="preserve">Ran / tested the code or simulation</w:t>
                </w:r>
              </w:sdtContent>
            </w:sdt>
          </w:p>
        </w:tc>
        <w:tc>
          <w:tcPr>
            <w:tcW w:type="dxa" w:w="2098"/>
          </w:tcPr>
          <w:p>
            <w:pPr>
              <w:keepNext/>
              <w:spacing w:after="0"/>
            </w:pPr>
            <w:r/>
            <w:sdt>
              <w:sdtPr>
                <w:rPr>
                  <w:sz w:val="14"/>
                  <w:szCs w:val="14"/>
                </w:rPr>
                <w:alias w:val="M05.S5.ai1.truth"/>
                <w:tag w:val="M05.S5.ai1.truth"/>
                <w:text/>
              </w:sdtPr>
              <w:sdtContent>
                <w:r>
                  <w:rPr>
                    <w:sz w:val="14"/>
                    <w:szCs w:val="14"/>
                  </w:rPr>
                  <w:t xml:space="preserve">git reports repository-root paths while the ownership globs assumed group-folder paths, so no region ever matched and every change was attributed to E043. Fixed in commit 40a811f.</w:t>
                </w:r>
              </w:sdtContent>
            </w:sdt>
          </w:p>
        </w:tc>
        <w:tc>
          <w:tcPr>
            <w:tcW w:type="dxa" w:w="1417"/>
          </w:tcPr>
          <w:p>
            <w:pPr>
              <w:keepNext/>
              <w:spacing w:after="0"/>
            </w:pPr>
            <w:r/>
            <w:sdt>
              <w:sdtPr>
                <w:rPr>
                  <w:sz w:val="14"/>
                  <w:szCs w:val="14"/>
                </w:rPr>
                <w:alias w:val="M05.S5.ai1.error_type"/>
                <w:tag w:val="M05.S5.ai1.error_type"/>
                <w:dropDownList>
                  <w:listItem w:displayText="Select ▾" w:value=""/>
                  <w:listItem w:displayText="Fabricated source / citation" w:value="Fabricated source / citation"/>
                  <w:listItem w:displayText="Real source, wrong details (author, year, venue)" w:value="Real source, wrong details (author, year, venue)"/>
                  <w:listItem w:displayText="Wrong number or statistic" w:value="Wrong number or statistic"/>
                  <w:listItem w:displayText="Wrong physics / equation" w:value="Wrong physics / equation"/>
                  <w:listItem w:displayText="Wrong economics / cost logic" w:value="Wrong economics / cost logic"/>
                  <w:listItem w:displayText="Wrong standard or clause" w:value="Wrong standard or clause"/>
                  <w:listItem w:displayText="Wrong code / MuJoCo API" w:value="Wrong code / MuJoCo API"/>
                  <w:listItem w:displayText="Other" w:value="Other"/>
                </w:dropDownList>
              </w:sdtPr>
              <w:sdtContent>
                <w:r>
                  <w:rPr>
                    <w:sz w:val="14"/>
                    <w:szCs w:val="14"/>
                  </w:rPr>
                  <w:t xml:space="preserve">Wrong code / MuJoCo API</w:t>
                </w:r>
              </w:sdtContent>
            </w:sdt>
          </w:p>
        </w:tc>
        <w:tc>
          <w:tcPr>
            <w:tcW w:type="dxa" w:w="964"/>
          </w:tcPr>
          <w:p>
            <w:pPr>
              <w:keepNext/>
              <w:spacing w:after="0"/>
            </w:pPr>
            <w:r/>
            <w:sdt>
              <w:sdtPr>
                <w:rPr>
                  <w:sz w:val="14"/>
                  <w:szCs w:val="14"/>
                </w:rPr>
                <w:alias w:val="M05.S5.ai1.verdict"/>
                <w:tag w:val="M05.S5.ai1.verdict"/>
                <w:dropDownList>
                  <w:listItem w:displayText="Select ▾" w:value=""/>
                  <w:listItem w:displayText="Rejected" w:value="Rejected"/>
                  <w:listItem w:displayText="Corrected" w:value="Corrected"/>
                  <w:listItem w:displayText="Accepted after checking" w:value="Accepted after checking"/>
                </w:dropDownList>
              </w:sdtPr>
              <w:sdtContent>
                <w:r>
                  <w:rPr>
                    <w:sz w:val="14"/>
                    <w:szCs w:val="14"/>
                  </w:rPr>
                  <w:t xml:space="preserve">Corrected</w:t>
                </w:r>
              </w:sdtContent>
            </w:sdt>
          </w:p>
        </w:tc>
      </w:tr>
      <w:tr>
        <w:trPr>
          <w:trHeight w:val="624" w:hRule="atLeast"/>
          <w:cantSplit/>
        </w:trPr>
        <w:tc>
          <w:tcPr>
            <w:tcW w:type="dxa" w:w="680"/>
          </w:tcPr>
          <w:p>
            <w:pPr>
              <w:keepNext/>
              <w:spacing w:after="0"/>
            </w:pPr>
            <w:r/>
            <w:r>
              <w:rPr>
                <w:b w:val="0"/>
                <w:i w:val="0"/>
                <w:color w:val="000000"/>
                <w:sz w:val="15"/>
              </w:rPr>
              <w:t>AI-02</w:t>
            </w:r>
          </w:p>
        </w:tc>
        <w:tc>
          <w:tcPr>
            <w:tcW w:type="dxa" w:w="1191"/>
          </w:tcPr>
          <w:p>
            <w:pPr>
              <w:keepNext/>
              <w:spacing w:after="0"/>
            </w:pPr>
            <w:r/>
            <w:sdt>
              <w:sdtPr>
                <w:rPr>
                  <w:sz w:val="14"/>
                  <w:szCs w:val="14"/>
                </w:rPr>
                <w:alias w:val="M05.S5.ai2.tool"/>
                <w:tag w:val="M05.S5.ai2.tool"/>
                <w:dropDownList>
                  <w:listItem w:displayText="Select ▾" w:value=""/>
                  <w:listItem w:displayText="ChatGPT" w:value="ChatGPT"/>
                  <w:listItem w:displayText="Gemini" w:value="Gemini"/>
                  <w:listItem w:displayText="Microsoft Copilot" w:value="Microsoft Copilot"/>
                  <w:listItem w:displayText="GitHub Copilot" w:value="GitHub Copilot"/>
                  <w:listItem w:displayText="Claude" w:value="Claude"/>
                  <w:listItem w:displayText="Perplexity" w:value="Perplexity"/>
                  <w:listItem w:displayText="Other" w:value="Other"/>
                </w:dropDownList>
              </w:sdtPr>
              <w:sdtContent>
                <w:r>
                  <w:rPr>
                    <w:sz w:val="14"/>
                    <w:szCs w:val="14"/>
                  </w:rPr>
                  <w:t xml:space="preserve">Claude</w:t>
                </w:r>
              </w:sdtContent>
            </w:sdt>
          </w:p>
        </w:tc>
        <w:tc>
          <w:tcPr>
            <w:tcW w:type="dxa" w:w="2381"/>
          </w:tcPr>
          <w:p>
            <w:pPr>
              <w:keepNext/>
              <w:spacing w:after="0"/>
            </w:pPr>
            <w:r/>
            <w:sdt>
              <w:sdtPr>
                <w:rPr>
                  <w:sz w:val="14"/>
                  <w:szCs w:val="14"/>
                </w:rPr>
                <w:alias w:val="M05.S5.ai2.said"/>
                <w:tag w:val="M05.S5.ai2.said"/>
                <w:text/>
              </w:sdtPr>
              <w:sdtContent>
                <w:r>
                  <w:rPr>
                    <w:sz w:val="14"/>
                    <w:szCs w:val="14"/>
                  </w:rPr>
                  <w:t xml:space="preserve">The compute_apf_separation docstring claimed APF alone would "guarantee minimum separation distance d &gt;= 2.5 m".</w:t>
                </w:r>
              </w:sdtContent>
            </w:sdt>
          </w:p>
        </w:tc>
        <w:tc>
          <w:tcPr>
            <w:tcW w:type="dxa" w:w="1474"/>
          </w:tcPr>
          <w:p>
            <w:pPr>
              <w:keepNext/>
              <w:spacing w:after="0"/>
            </w:pPr>
            <w:r/>
            <w:sdt>
              <w:sdtPr>
                <w:rPr>
                  <w:sz w:val="14"/>
                  <w:szCs w:val="14"/>
                </w:rPr>
                <w:alias w:val="M05.S5.ai2.caught_by"/>
                <w:tag w:val="M05.S5.ai2.caught_by"/>
                <w:dropDownList>
                  <w:listItem w:displayText="Select ▾" w:value=""/>
                  <w:listItem w:displayText="Checked the original source" w:value="Checked the original source"/>
                  <w:listItem w:displayText="Textbook" w:value="Textbook"/>
                  <w:listItem w:displayText="Official documentation (MuJoCo, standard)" w:value="Official documentation (MuJoCo, standard)"/>
                  <w:listItem w:displayText="Ran / tested the code or simulation" w:value="Ran / tested the code or simulation"/>
                  <w:listItem w:displayText="Recomputed by hand" w:value="Recomputed by hand"/>
                  <w:listItem w:displayText="Teacher or TA feedback" w:value="Teacher or TA feedback"/>
                  <w:listItem w:displayText="Teammate or peer" w:value="Teammate or peer"/>
                </w:dropDownList>
              </w:sdtPr>
              <w:sdtContent>
                <w:r>
                  <w:rPr>
                    <w:sz w:val="14"/>
                    <w:szCs w:val="14"/>
                  </w:rPr>
                  <w:t xml:space="preserve">Ran / tested the code or simulation</w:t>
                </w:r>
              </w:sdtContent>
            </w:sdt>
          </w:p>
        </w:tc>
        <w:tc>
          <w:tcPr>
            <w:tcW w:type="dxa" w:w="2098"/>
          </w:tcPr>
          <w:p>
            <w:pPr>
              <w:keepNext/>
              <w:spacing w:after="0"/>
            </w:pPr>
            <w:r/>
            <w:sdt>
              <w:sdtPr>
                <w:rPr>
                  <w:sz w:val="14"/>
                  <w:szCs w:val="14"/>
                </w:rPr>
                <w:alias w:val="M05.S5.ai2.truth"/>
                <w:tag w:val="M05.S5.ai2.truth"/>
                <w:text/>
              </w:sdtPr>
              <w:sdtContent>
                <w:r>
                  <w:rPr>
                    <w:sz w:val="14"/>
                    <w:szCs w:val="14"/>
                  </w:rPr>
                  <w:t xml:space="preserve">False: head-on at 6 m/s each, APF alone came to 0.43 m (contact); the layered version held 7.12 m. Proof: tests/test_e043_separation.py.</w:t>
                </w:r>
              </w:sdtContent>
            </w:sdt>
          </w:p>
        </w:tc>
        <w:tc>
          <w:tcPr>
            <w:tcW w:type="dxa" w:w="1417"/>
          </w:tcPr>
          <w:p>
            <w:pPr>
              <w:keepNext/>
              <w:spacing w:after="0"/>
            </w:pPr>
            <w:r/>
            <w:sdt>
              <w:sdtPr>
                <w:rPr>
                  <w:sz w:val="14"/>
                  <w:szCs w:val="14"/>
                </w:rPr>
                <w:alias w:val="M05.S5.ai2.error_type"/>
                <w:tag w:val="M05.S5.ai2.error_type"/>
                <w:dropDownList>
                  <w:listItem w:displayText="Select ▾" w:value=""/>
                  <w:listItem w:displayText="Fabricated source / citation" w:value="Fabricated source / citation"/>
                  <w:listItem w:displayText="Real source, wrong details (author, year, venue)" w:value="Real source, wrong details (author, year, venue)"/>
                  <w:listItem w:displayText="Wrong number or statistic" w:value="Wrong number or statistic"/>
                  <w:listItem w:displayText="Wrong physics / equation" w:value="Wrong physics / equation"/>
                  <w:listItem w:displayText="Wrong economics / cost logic" w:value="Wrong economics / cost logic"/>
                  <w:listItem w:displayText="Wrong standard or clause" w:value="Wrong standard or clause"/>
                  <w:listItem w:displayText="Wrong code / MuJoCo API" w:value="Wrong code / MuJoCo API"/>
                  <w:listItem w:displayText="Other" w:value="Other"/>
                </w:dropDownList>
              </w:sdtPr>
              <w:sdtContent>
                <w:r>
                  <w:rPr>
                    <w:sz w:val="14"/>
                    <w:szCs w:val="14"/>
                  </w:rPr>
                  <w:t xml:space="preserve">Wrong physics / equation</w:t>
                </w:r>
              </w:sdtContent>
            </w:sdt>
          </w:p>
        </w:tc>
        <w:tc>
          <w:tcPr>
            <w:tcW w:type="dxa" w:w="964"/>
          </w:tcPr>
          <w:p>
            <w:pPr>
              <w:keepNext/>
              <w:spacing w:after="0"/>
            </w:pPr>
            <w:r/>
            <w:sdt>
              <w:sdtPr>
                <w:rPr>
                  <w:sz w:val="14"/>
                  <w:szCs w:val="14"/>
                </w:rPr>
                <w:alias w:val="M05.S5.ai2.verdict"/>
                <w:tag w:val="M05.S5.ai2.verdict"/>
                <w:dropDownList>
                  <w:listItem w:displayText="Select ▾" w:value=""/>
                  <w:listItem w:displayText="Rejected" w:value="Rejected"/>
                  <w:listItem w:displayText="Corrected" w:value="Corrected"/>
                  <w:listItem w:displayText="Accepted after checking" w:value="Accepted after checking"/>
                </w:dropDownList>
              </w:sdtPr>
              <w:sdtContent>
                <w:r>
                  <w:rPr>
                    <w:sz w:val="14"/>
                    <w:szCs w:val="14"/>
                  </w:rPr>
                  <w:t xml:space="preserve">Corrected</w:t>
                </w:r>
              </w:sdtContent>
            </w:sdt>
          </w:p>
        </w:tc>
      </w:tr>
      <w:tr>
        <w:trPr>
          <w:trHeight w:val="624" w:hRule="atLeast"/>
          <w:cantSplit/>
        </w:trPr>
        <w:tc>
          <w:tcPr>
            <w:tcW w:type="dxa" w:w="680"/>
          </w:tcPr>
          <w:p>
            <w:pPr>
              <w:spacing w:after="0"/>
            </w:pPr>
            <w:r/>
            <w:r>
              <w:rPr>
                <w:b w:val="0"/>
                <w:i w:val="0"/>
                <w:color w:val="000000"/>
                <w:sz w:val="15"/>
              </w:rPr>
              <w:t>AI-03</w:t>
            </w:r>
          </w:p>
        </w:tc>
        <w:tc>
          <w:tcPr>
            <w:tcW w:type="dxa" w:w="1191"/>
          </w:tcPr>
          <w:p>
            <w:pPr>
              <w:spacing w:after="0"/>
            </w:pPr>
            <w:r/>
            <w:sdt>
              <w:sdtPr>
                <w:rPr>
                  <w:sz w:val="14"/>
                  <w:szCs w:val="14"/>
                </w:rPr>
                <w:alias w:val="M05.S5.ai3.tool"/>
                <w:tag w:val="M05.S5.ai3.tool"/>
                <w:dropDownList>
                  <w:listItem w:displayText="Select ▾" w:value=""/>
                  <w:listItem w:displayText="ChatGPT" w:value="ChatGPT"/>
                  <w:listItem w:displayText="Gemini" w:value="Gemini"/>
                  <w:listItem w:displayText="Microsoft Copilot" w:value="Microsoft Copilot"/>
                  <w:listItem w:displayText="GitHub Copilot" w:value="GitHub Copilot"/>
                  <w:listItem w:displayText="Claude" w:value="Claude"/>
                  <w:listItem w:displayText="Perplexity" w:value="Perplexity"/>
                  <w:listItem w:displayText="Other" w:value="Other"/>
                </w:dropDownList>
              </w:sdtPr>
              <w:sdtContent>
                <w:r>
                  <w:rPr>
                    <w:sz w:val="14"/>
                    <w:szCs w:val="14"/>
                  </w:rPr>
                  <w:t xml:space="preserve">Claude</w:t>
                </w:r>
              </w:sdtContent>
            </w:sdt>
          </w:p>
        </w:tc>
        <w:tc>
          <w:tcPr>
            <w:tcW w:type="dxa" w:w="2381"/>
          </w:tcPr>
          <w:p>
            <w:pPr>
              <w:spacing w:after="0"/>
            </w:pPr>
            <w:r/>
            <w:sdt>
              <w:sdtPr>
                <w:rPr>
                  <w:sz w:val="14"/>
                  <w:szCs w:val="14"/>
                </w:rPr>
                <w:alias w:val="M05.S5.ai3.said"/>
                <w:tag w:val="M05.S5.ai3.said"/>
                <w:text/>
              </w:sdtPr>
              <w:sdtContent>
                <w:r>
                  <w:rPr>
                    <w:sz w:val="14"/>
                    <w:szCs w:val="14"/>
                  </w:rPr>
                  <w:t xml:space="preserve">The contact-parameter note said solref 0.004 s equals 2 x the 0.002 s timestep, so the leg contact is used as written, and that at the earlier 0.004 s timestep MuJoCo "silently clamped it".</w:t>
                </w:r>
              </w:sdtContent>
            </w:sdt>
          </w:p>
        </w:tc>
        <w:tc>
          <w:tcPr>
            <w:tcW w:type="dxa" w:w="1474"/>
          </w:tcPr>
          <w:p>
            <w:pPr>
              <w:spacing w:after="0"/>
            </w:pPr>
            <w:r/>
            <w:sdt>
              <w:sdtPr>
                <w:rPr>
                  <w:sz w:val="14"/>
                  <w:szCs w:val="14"/>
                </w:rPr>
                <w:alias w:val="M05.S5.ai3.caught_by"/>
                <w:tag w:val="M05.S5.ai3.caught_by"/>
                <w:dropDownList>
                  <w:listItem w:displayText="Select ▾" w:value=""/>
                  <w:listItem w:displayText="Checked the original source" w:value="Checked the original source"/>
                  <w:listItem w:displayText="Textbook" w:value="Textbook"/>
                  <w:listItem w:displayText="Official documentation (MuJoCo, standard)" w:value="Official documentation (MuJoCo, standard)"/>
                  <w:listItem w:displayText="Ran / tested the code or simulation" w:value="Ran / tested the code or simulation"/>
                  <w:listItem w:displayText="Recomputed by hand" w:value="Recomputed by hand"/>
                  <w:listItem w:displayText="Teacher or TA feedback" w:value="Teacher or TA feedback"/>
                  <w:listItem w:displayText="Teammate or peer" w:value="Teammate or peer"/>
                </w:dropDownList>
              </w:sdtPr>
              <w:sdtContent>
                <w:r>
                  <w:rPr>
                    <w:sz w:val="14"/>
                    <w:szCs w:val="14"/>
                  </w:rPr>
                  <w:t xml:space="preserve">Ran / tested the code or simulation</w:t>
                </w:r>
              </w:sdtContent>
            </w:sdt>
          </w:p>
        </w:tc>
        <w:tc>
          <w:tcPr>
            <w:tcW w:type="dxa" w:w="2098"/>
          </w:tcPr>
          <w:p>
            <w:pPr>
              <w:spacing w:after="0"/>
            </w:pPr>
            <w:r/>
            <w:sdt>
              <w:sdtPr>
                <w:rPr>
                  <w:sz w:val="14"/>
                  <w:szCs w:val="14"/>
                </w:rPr>
                <w:alias w:val="M05.S5.ai3.truth"/>
                <w:tag w:val="M05.S5.ai3.truth"/>
                <w:text/>
              </w:sdtPr>
              <w:sdtContent>
                <w:r>
                  <w:rPr>
                    <w:sz w:val="14"/>
                    <w:szCs w:val="14"/>
                  </w:rPr>
                  <w:t xml:space="preserve">Wrong number: MuJoCo mixes the leg's 0.004 with the surface's 0.02, giving 0.012 s, which is above 2 x timestep at both 0.002 s and 0.004 s, so no clamp acted. Proof: viva_contact_solref_mix.txt.</w:t>
                </w:r>
              </w:sdtContent>
            </w:sdt>
          </w:p>
        </w:tc>
        <w:tc>
          <w:tcPr>
            <w:tcW w:type="dxa" w:w="1417"/>
          </w:tcPr>
          <w:p>
            <w:pPr>
              <w:spacing w:after="0"/>
            </w:pPr>
            <w:r/>
            <w:sdt>
              <w:sdtPr>
                <w:rPr>
                  <w:sz w:val="14"/>
                  <w:szCs w:val="14"/>
                </w:rPr>
                <w:alias w:val="M05.S5.ai3.error_type"/>
                <w:tag w:val="M05.S5.ai3.error_type"/>
                <w:dropDownList>
                  <w:listItem w:displayText="Select ▾" w:value=""/>
                  <w:listItem w:displayText="Fabricated source / citation" w:value="Fabricated source / citation"/>
                  <w:listItem w:displayText="Real source, wrong details (author, year, venue)" w:value="Real source, wrong details (author, year, venue)"/>
                  <w:listItem w:displayText="Wrong number or statistic" w:value="Wrong number or statistic"/>
                  <w:listItem w:displayText="Wrong physics / equation" w:value="Wrong physics / equation"/>
                  <w:listItem w:displayText="Wrong economics / cost logic" w:value="Wrong economics / cost logic"/>
                  <w:listItem w:displayText="Wrong standard or clause" w:value="Wrong standard or clause"/>
                  <w:listItem w:displayText="Wrong code / MuJoCo API" w:value="Wrong code / MuJoCo API"/>
                  <w:listItem w:displayText="Other" w:value="Other"/>
                </w:dropDownList>
              </w:sdtPr>
              <w:sdtContent>
                <w:r>
                  <w:rPr>
                    <w:sz w:val="14"/>
                    <w:szCs w:val="14"/>
                  </w:rPr>
                  <w:t xml:space="preserve">Wrong code / MuJoCo API</w:t>
                </w:r>
              </w:sdtContent>
            </w:sdt>
          </w:p>
        </w:tc>
        <w:tc>
          <w:tcPr>
            <w:tcW w:type="dxa" w:w="964"/>
          </w:tcPr>
          <w:p>
            <w:pPr>
              <w:spacing w:after="0"/>
            </w:pPr>
            <w:r/>
            <w:sdt>
              <w:sdtPr>
                <w:rPr>
                  <w:sz w:val="14"/>
                  <w:szCs w:val="14"/>
                </w:rPr>
                <w:alias w:val="M05.S5.ai3.verdict"/>
                <w:tag w:val="M05.S5.ai3.verdict"/>
                <w:dropDownList>
                  <w:listItem w:displayText="Select ▾" w:value=""/>
                  <w:listItem w:displayText="Rejected" w:value="Rejected"/>
                  <w:listItem w:displayText="Corrected" w:value="Corrected"/>
                  <w:listItem w:displayText="Accepted after checking" w:value="Accepted after checking"/>
                </w:dropDownList>
              </w:sdtPr>
              <w:sdtContent>
                <w:r>
                  <w:rPr>
                    <w:sz w:val="14"/>
                    <w:szCs w:val="14"/>
                  </w:rPr>
                  <w:t xml:space="preserve">Corrected</w:t>
                </w:r>
              </w:sdtContent>
            </w:sdt>
          </w:p>
        </w:tc>
      </w:tr>
    </w:tbl>
    <w:p>
      <w:pPr>
        <w:spacing w:after="40" w:before="0"/>
      </w:pPr>
    </w:p>
    <w:p>
      <w:pPr>
        <w:keepNext/>
        <w:spacing w:after="20" w:before="40"/>
      </w:pPr>
      <w:r>
        <w:rPr>
          <w:b/>
          <w:i w:val="0"/>
          <w:color w:val="000000"/>
          <w:sz w:val="18"/>
        </w:rPr>
        <w:t>5.2 Peer review: watch both assigned LinkedIn videos and score them (0–2 per criterion)</w:t>
      </w:r>
    </w:p>
    <w:tbl>
      <w:tblPr>
        <w:tblStyle w:val="TableGrid"/>
        <w:tblW w:type="auto" w:w="0"/>
        <w:jc w:val="center"/>
        <w:tblLayout w:type="fixed"/>
        <w:tblLook w:firstColumn="1" w:firstRow="1" w:lastColumn="0" w:lastRow="0" w:noHBand="0" w:noVBand="1" w:val="04A0"/>
      </w:tblPr>
      <w:tblGrid>
        <w:gridCol w:w="2154"/>
        <w:gridCol w:w="737"/>
        <w:gridCol w:w="737"/>
        <w:gridCol w:w="737"/>
        <w:gridCol w:w="737"/>
        <w:gridCol w:w="737"/>
        <w:gridCol w:w="1474"/>
        <w:gridCol w:w="2891"/>
      </w:tblGrid>
      <w:tr>
        <w:trPr>
          <w:cantSplit/>
        </w:trPr>
        <w:tc>
          <w:tcPr>
            <w:tcW w:type="dxa" w:w="2154"/>
            <w:shd w:val="clear" w:color="auto" w:fill="D9D9D9"/>
          </w:tcPr>
          <w:p>
            <w:pPr>
              <w:keepNext/>
              <w:spacing w:after="0"/>
            </w:pPr>
            <w:r/>
            <w:r>
              <w:rPr>
                <w:b/>
                <w:i w:val="0"/>
                <w:color w:val="000000"/>
                <w:sz w:val="13"/>
              </w:rPr>
              <w:t>Group reviewed</w:t>
            </w:r>
          </w:p>
        </w:tc>
        <w:tc>
          <w:tcPr>
            <w:tcW w:type="dxa" w:w="737"/>
            <w:shd w:val="clear" w:color="auto" w:fill="D9D9D9"/>
          </w:tcPr>
          <w:p>
            <w:pPr>
              <w:keepNext/>
              <w:spacing w:after="0"/>
            </w:pPr>
            <w:r/>
            <w:r>
              <w:rPr>
                <w:b/>
                <w:i w:val="0"/>
                <w:color w:val="000000"/>
                <w:sz w:val="13"/>
              </w:rPr>
              <w:t>Problem</w:t>
            </w:r>
          </w:p>
        </w:tc>
        <w:tc>
          <w:tcPr>
            <w:tcW w:type="dxa" w:w="737"/>
            <w:shd w:val="clear" w:color="auto" w:fill="D9D9D9"/>
          </w:tcPr>
          <w:p>
            <w:pPr>
              <w:keepNext/>
              <w:spacing w:after="0"/>
            </w:pPr>
            <w:r/>
            <w:r>
              <w:rPr>
                <w:b/>
                <w:i w:val="0"/>
                <w:color w:val="000000"/>
                <w:sz w:val="13"/>
              </w:rPr>
              <w:t>Physics</w:t>
            </w:r>
          </w:p>
        </w:tc>
        <w:tc>
          <w:tcPr>
            <w:tcW w:type="dxa" w:w="737"/>
            <w:shd w:val="clear" w:color="auto" w:fill="D9D9D9"/>
          </w:tcPr>
          <w:p>
            <w:pPr>
              <w:keepNext/>
              <w:spacing w:after="0"/>
            </w:pPr>
            <w:r/>
            <w:r>
              <w:rPr>
                <w:b/>
                <w:i w:val="0"/>
                <w:color w:val="000000"/>
                <w:sz w:val="13"/>
              </w:rPr>
              <w:t>Business</w:t>
            </w:r>
          </w:p>
        </w:tc>
        <w:tc>
          <w:tcPr>
            <w:tcW w:type="dxa" w:w="737"/>
            <w:shd w:val="clear" w:color="auto" w:fill="D9D9D9"/>
          </w:tcPr>
          <w:p>
            <w:pPr>
              <w:keepNext/>
              <w:spacing w:after="0"/>
            </w:pPr>
            <w:r/>
            <w:r>
              <w:rPr>
                <w:b/>
                <w:i w:val="0"/>
                <w:color w:val="000000"/>
                <w:sz w:val="13"/>
              </w:rPr>
              <w:t>Data</w:t>
            </w:r>
          </w:p>
        </w:tc>
        <w:tc>
          <w:tcPr>
            <w:tcW w:type="dxa" w:w="737"/>
            <w:shd w:val="clear" w:color="auto" w:fill="D9D9D9"/>
          </w:tcPr>
          <w:p>
            <w:pPr>
              <w:keepNext/>
              <w:spacing w:after="0"/>
            </w:pPr>
            <w:r/>
            <w:r>
              <w:rPr>
                <w:b/>
                <w:i w:val="0"/>
                <w:color w:val="000000"/>
                <w:sz w:val="13"/>
              </w:rPr>
              <w:t>Clarity</w:t>
            </w:r>
          </w:p>
        </w:tc>
        <w:tc>
          <w:tcPr>
            <w:tcW w:type="dxa" w:w="1474"/>
            <w:shd w:val="clear" w:color="auto" w:fill="D9D9D9"/>
          </w:tcPr>
          <w:p>
            <w:pPr>
              <w:keepNext/>
              <w:spacing w:after="0"/>
            </w:pPr>
            <w:r/>
            <w:r>
              <w:rPr>
                <w:b/>
                <w:i w:val="0"/>
                <w:color w:val="000000"/>
                <w:sz w:val="13"/>
              </w:rPr>
              <w:t>Best moment (mm:ss)</w:t>
            </w:r>
          </w:p>
        </w:tc>
        <w:tc>
          <w:tcPr>
            <w:tcW w:type="dxa" w:w="2891"/>
            <w:shd w:val="clear" w:color="auto" w:fill="D9D9D9"/>
          </w:tcPr>
          <w:p>
            <w:pPr>
              <w:keepNext/>
              <w:spacing w:after="0"/>
            </w:pPr>
            <w:r/>
            <w:r>
              <w:rPr>
                <w:b/>
                <w:i w:val="0"/>
                <w:color w:val="000000"/>
                <w:sz w:val="13"/>
              </w:rPr>
              <w:t>One question for the viva</w:t>
            </w:r>
          </w:p>
        </w:tc>
      </w:tr>
      <w:tr>
        <w:trPr>
          <w:trHeight w:val="510" w:hRule="atLeast"/>
          <w:cantSplit/>
        </w:trPr>
        <w:tc>
          <w:tcPr>
            <w:tcW w:type="dxa" w:w="2154"/>
          </w:tcPr>
          <w:p>
            <w:pPr>
              <w:keepNext/>
              <w:spacing w:after="0"/>
            </w:pPr>
            <w:r/>
            <w:r>
              <w:rPr>
                <w:b w:val="0"/>
                <w:i w:val="0"/>
                <w:color w:val="000000"/>
                <w:sz w:val="14"/>
              </w:rPr>
              <w:t>Group 06: Autonomous Crawler Cleaning Robot for Inclined Rooftop Solar Panels</w:t>
            </w:r>
          </w:p>
        </w:tc>
        <w:tc>
          <w:tcPr>
            <w:tcW w:type="dxa" w:w="737"/>
          </w:tcPr>
          <w:p>
            <w:pPr>
              <w:keepNext/>
              <w:spacing w:after="0"/>
            </w:pPr>
            <w:r/>
            <w:sdt>
              <w:sdtPr>
                <w:rPr>
                  <w:sz w:val="14"/>
                  <w:szCs w:val="14"/>
                </w:rPr>
                <w:alias w:val="M05.S5.peer_M06.problem"/>
                <w:tag w:val="M05.S5.peer_M06.problem"/>
                <w:dropDownList>
                  <w:listItem w:displayText="Select ▾" w:value=""/>
                  <w:listItem w:displayText="0" w:value="0"/>
                  <w:listItem w:displayText="1" w:value="1"/>
                  <w:listItem w:displayText="2" w:value="2"/>
                </w:dropDownList>
              </w:sdtPr>
              <w:sdtContent>
                <w:r>
                  <w:rPr>
                    <w:sz w:val="14"/>
                    <w:szCs w:val="14"/>
                  </w:rPr>
                  <w:t xml:space="preserve">2</w:t>
                </w:r>
              </w:sdtContent>
            </w:sdt>
          </w:p>
        </w:tc>
        <w:tc>
          <w:tcPr>
            <w:tcW w:type="dxa" w:w="737"/>
          </w:tcPr>
          <w:p>
            <w:pPr>
              <w:keepNext/>
              <w:spacing w:after="0"/>
            </w:pPr>
            <w:r/>
            <w:sdt>
              <w:sdtPr>
                <w:rPr>
                  <w:sz w:val="14"/>
                  <w:szCs w:val="14"/>
                </w:rPr>
                <w:alias w:val="M05.S5.peer_M06.physics"/>
                <w:tag w:val="M05.S5.peer_M06.physics"/>
                <w:dropDownList>
                  <w:listItem w:displayText="Select ▾" w:value=""/>
                  <w:listItem w:displayText="0" w:value="0"/>
                  <w:listItem w:displayText="1" w:value="1"/>
                  <w:listItem w:displayText="2" w:value="2"/>
                </w:dropDownList>
              </w:sdtPr>
              <w:sdtContent>
                <w:r>
                  <w:rPr>
                    <w:sz w:val="14"/>
                    <w:szCs w:val="14"/>
                  </w:rPr>
                  <w:t xml:space="preserve">2</w:t>
                </w:r>
              </w:sdtContent>
            </w:sdt>
          </w:p>
        </w:tc>
        <w:tc>
          <w:tcPr>
            <w:tcW w:type="dxa" w:w="737"/>
          </w:tcPr>
          <w:p>
            <w:pPr>
              <w:keepNext/>
              <w:spacing w:after="0"/>
            </w:pPr>
            <w:r/>
            <w:sdt>
              <w:sdtPr>
                <w:rPr>
                  <w:sz w:val="14"/>
                  <w:szCs w:val="14"/>
                </w:rPr>
                <w:alias w:val="M05.S5.peer_M06.business"/>
                <w:tag w:val="M05.S5.peer_M06.business"/>
                <w:dropDownList>
                  <w:listItem w:displayText="Select ▾" w:value=""/>
                  <w:listItem w:displayText="0" w:value="0"/>
                  <w:listItem w:displayText="1" w:value="1"/>
                  <w:listItem w:displayText="2" w:value="2"/>
                </w:dropDownList>
              </w:sdtPr>
              <w:sdtContent>
                <w:r>
                  <w:rPr>
                    <w:sz w:val="14"/>
                    <w:szCs w:val="14"/>
                  </w:rPr>
                  <w:t xml:space="preserve">2</w:t>
                </w:r>
              </w:sdtContent>
            </w:sdt>
          </w:p>
        </w:tc>
        <w:tc>
          <w:tcPr>
            <w:tcW w:type="dxa" w:w="737"/>
          </w:tcPr>
          <w:p>
            <w:pPr>
              <w:keepNext/>
              <w:spacing w:after="0"/>
            </w:pPr>
            <w:r/>
            <w:sdt>
              <w:sdtPr>
                <w:rPr>
                  <w:sz w:val="14"/>
                  <w:szCs w:val="14"/>
                </w:rPr>
                <w:alias w:val="M05.S5.peer_M06.data"/>
                <w:tag w:val="M05.S5.peer_M06.data"/>
                <w:dropDownList>
                  <w:listItem w:displayText="Select ▾" w:value=""/>
                  <w:listItem w:displayText="0" w:value="0"/>
                  <w:listItem w:displayText="1" w:value="1"/>
                  <w:listItem w:displayText="2" w:value="2"/>
                </w:dropDownList>
              </w:sdtPr>
              <w:sdtContent>
                <w:r>
                  <w:rPr>
                    <w:sz w:val="14"/>
                    <w:szCs w:val="14"/>
                  </w:rPr>
                  <w:t xml:space="preserve">2</w:t>
                </w:r>
              </w:sdtContent>
            </w:sdt>
          </w:p>
        </w:tc>
        <w:tc>
          <w:tcPr>
            <w:tcW w:type="dxa" w:w="737"/>
          </w:tcPr>
          <w:p>
            <w:pPr>
              <w:keepNext/>
              <w:spacing w:after="0"/>
            </w:pPr>
            <w:r/>
            <w:sdt>
              <w:sdtPr>
                <w:rPr>
                  <w:sz w:val="14"/>
                  <w:szCs w:val="14"/>
                </w:rPr>
                <w:alias w:val="M05.S5.peer_M06.clarity"/>
                <w:tag w:val="M05.S5.peer_M06.clarity"/>
                <w:dropDownList>
                  <w:listItem w:displayText="Select ▾" w:value=""/>
                  <w:listItem w:displayText="0" w:value="0"/>
                  <w:listItem w:displayText="1" w:value="1"/>
                  <w:listItem w:displayText="2" w:value="2"/>
                </w:dropDownList>
              </w:sdtPr>
              <w:sdtContent>
                <w:r>
                  <w:rPr>
                    <w:sz w:val="14"/>
                    <w:szCs w:val="14"/>
                  </w:rPr>
                  <w:t xml:space="preserve">2</w:t>
                </w:r>
              </w:sdtContent>
            </w:sdt>
          </w:p>
        </w:tc>
        <w:tc>
          <w:tcPr>
            <w:tcW w:type="dxa" w:w="1474"/>
          </w:tcPr>
          <w:p>
            <w:pPr>
              <w:keepNext/>
              <w:spacing w:after="0"/>
            </w:pPr>
            <w:r/>
            <w:sdt>
              <w:sdtPr>
                <w:rPr>
                  <w:sz w:val="14"/>
                  <w:szCs w:val="14"/>
                </w:rPr>
                <w:alias w:val="M05.S5.peer_M06.best_moment"/>
                <w:tag w:val="M05.S5.peer_M06.best_moment"/>
                <w:text/>
              </w:sdtPr>
              <w:sdtContent>
                <w:r>
                  <w:rPr>
                    <w:sz w:val="14"/>
                    <w:szCs w:val="14"/>
                  </w:rPr>
                  <w:t xml:space="preserve">0:05</w:t>
                </w:r>
              </w:sdtContent>
            </w:sdt>
          </w:p>
        </w:tc>
        <w:tc>
          <w:tcPr>
            <w:tcW w:type="dxa" w:w="2891"/>
          </w:tcPr>
          <w:p>
            <w:pPr>
              <w:keepNext/>
              <w:spacing w:after="0"/>
            </w:pPr>
            <w:r/>
            <w:sdt>
              <w:sdtPr>
                <w:rPr>
                  <w:sz w:val="14"/>
                  <w:szCs w:val="14"/>
                </w:rPr>
                <w:alias w:val="M05.S5.peer_M06.question"/>
                <w:tag w:val="M05.S5.peer_M06.question"/>
                <w:text/>
              </w:sdtPr>
              <w:sdtContent>
                <w:r>
                  <w:rPr>
                    <w:sz w:val="14"/>
                    <w:szCs w:val="14"/>
                  </w:rPr>
                  <w:t xml:space="preserve">How does the crawler keep traction on a wet, tilted panel, and how much slip did you measure in the simulation?</w:t>
                </w:r>
              </w:sdtContent>
            </w:sdt>
          </w:p>
        </w:tc>
      </w:tr>
      <w:tr>
        <w:trPr>
          <w:trHeight w:val="510" w:hRule="atLeast"/>
          <w:cantSplit/>
        </w:trPr>
        <w:tc>
          <w:tcPr>
            <w:tcW w:type="dxa" w:w="2154"/>
          </w:tcPr>
          <w:p>
            <w:pPr>
              <w:spacing w:after="0"/>
            </w:pPr>
            <w:r/>
            <w:r>
              <w:rPr>
                <w:b w:val="0"/>
                <w:i w:val="0"/>
                <w:color w:val="000000"/>
                <w:sz w:val="14"/>
              </w:rPr>
              <w:t>Group 11: Autonomous Solar PV Inspection AMR</w:t>
            </w:r>
          </w:p>
        </w:tc>
        <w:tc>
          <w:tcPr>
            <w:tcW w:type="dxa" w:w="737"/>
          </w:tcPr>
          <w:p>
            <w:pPr>
              <w:spacing w:after="0"/>
            </w:pPr>
            <w:r/>
            <w:sdt>
              <w:sdtPr>
                <w:rPr>
                  <w:sz w:val="14"/>
                  <w:szCs w:val="14"/>
                </w:rPr>
                <w:alias w:val="M05.S5.peer_M11.problem"/>
                <w:tag w:val="M05.S5.peer_M11.problem"/>
                <w:dropDownList>
                  <w:listItem w:displayText="Select ▾" w:value=""/>
                  <w:listItem w:displayText="0" w:value="0"/>
                  <w:listItem w:displayText="1" w:value="1"/>
                  <w:listItem w:displayText="2" w:value="2"/>
                </w:dropDownList>
              </w:sdtPr>
              <w:sdtContent>
                <w:r>
                  <w:rPr>
                    <w:sz w:val="14"/>
                    <w:szCs w:val="14"/>
                  </w:rPr>
                  <w:t xml:space="preserve">2</w:t>
                </w:r>
              </w:sdtContent>
            </w:sdt>
          </w:p>
        </w:tc>
        <w:tc>
          <w:tcPr>
            <w:tcW w:type="dxa" w:w="737"/>
          </w:tcPr>
          <w:p>
            <w:pPr>
              <w:spacing w:after="0"/>
            </w:pPr>
            <w:r/>
            <w:sdt>
              <w:sdtPr>
                <w:rPr>
                  <w:sz w:val="14"/>
                  <w:szCs w:val="14"/>
                </w:rPr>
                <w:alias w:val="M05.S5.peer_M11.physics"/>
                <w:tag w:val="M05.S5.peer_M11.physics"/>
                <w:dropDownList>
                  <w:listItem w:displayText="Select ▾" w:value=""/>
                  <w:listItem w:displayText="0" w:value="0"/>
                  <w:listItem w:displayText="1" w:value="1"/>
                  <w:listItem w:displayText="2" w:value="2"/>
                </w:dropDownList>
              </w:sdtPr>
              <w:sdtContent>
                <w:r>
                  <w:rPr>
                    <w:sz w:val="14"/>
                    <w:szCs w:val="14"/>
                  </w:rPr>
                  <w:t xml:space="preserve">2</w:t>
                </w:r>
              </w:sdtContent>
            </w:sdt>
          </w:p>
        </w:tc>
        <w:tc>
          <w:tcPr>
            <w:tcW w:type="dxa" w:w="737"/>
          </w:tcPr>
          <w:p>
            <w:pPr>
              <w:spacing w:after="0"/>
            </w:pPr>
            <w:r/>
            <w:sdt>
              <w:sdtPr>
                <w:rPr>
                  <w:sz w:val="14"/>
                  <w:szCs w:val="14"/>
                </w:rPr>
                <w:alias w:val="M05.S5.peer_M11.business"/>
                <w:tag w:val="M05.S5.peer_M11.business"/>
                <w:dropDownList>
                  <w:listItem w:displayText="Select ▾" w:value=""/>
                  <w:listItem w:displayText="0" w:value="0"/>
                  <w:listItem w:displayText="1" w:value="1"/>
                  <w:listItem w:displayText="2" w:value="2"/>
                </w:dropDownList>
              </w:sdtPr>
              <w:sdtContent>
                <w:r>
                  <w:rPr>
                    <w:sz w:val="14"/>
                    <w:szCs w:val="14"/>
                  </w:rPr>
                  <w:t xml:space="preserve">2</w:t>
                </w:r>
              </w:sdtContent>
            </w:sdt>
          </w:p>
        </w:tc>
        <w:tc>
          <w:tcPr>
            <w:tcW w:type="dxa" w:w="737"/>
          </w:tcPr>
          <w:p>
            <w:pPr>
              <w:spacing w:after="0"/>
            </w:pPr>
            <w:r/>
            <w:sdt>
              <w:sdtPr>
                <w:rPr>
                  <w:sz w:val="14"/>
                  <w:szCs w:val="14"/>
                </w:rPr>
                <w:alias w:val="M05.S5.peer_M11.data"/>
                <w:tag w:val="M05.S5.peer_M11.data"/>
                <w:dropDownList>
                  <w:listItem w:displayText="Select ▾" w:value=""/>
                  <w:listItem w:displayText="0" w:value="0"/>
                  <w:listItem w:displayText="1" w:value="1"/>
                  <w:listItem w:displayText="2" w:value="2"/>
                </w:dropDownList>
              </w:sdtPr>
              <w:sdtContent>
                <w:r>
                  <w:rPr>
                    <w:sz w:val="14"/>
                    <w:szCs w:val="14"/>
                  </w:rPr>
                  <w:t xml:space="preserve">2</w:t>
                </w:r>
              </w:sdtContent>
            </w:sdt>
          </w:p>
        </w:tc>
        <w:tc>
          <w:tcPr>
            <w:tcW w:type="dxa" w:w="737"/>
          </w:tcPr>
          <w:p>
            <w:pPr>
              <w:spacing w:after="0"/>
            </w:pPr>
            <w:r/>
            <w:sdt>
              <w:sdtPr>
                <w:rPr>
                  <w:sz w:val="14"/>
                  <w:szCs w:val="14"/>
                </w:rPr>
                <w:alias w:val="M05.S5.peer_M11.clarity"/>
                <w:tag w:val="M05.S5.peer_M11.clarity"/>
                <w:dropDownList>
                  <w:listItem w:displayText="Select ▾" w:value=""/>
                  <w:listItem w:displayText="0" w:value="0"/>
                  <w:listItem w:displayText="1" w:value="1"/>
                  <w:listItem w:displayText="2" w:value="2"/>
                </w:dropDownList>
              </w:sdtPr>
              <w:sdtContent>
                <w:r>
                  <w:rPr>
                    <w:sz w:val="14"/>
                    <w:szCs w:val="14"/>
                  </w:rPr>
                  <w:t xml:space="preserve">2</w:t>
                </w:r>
              </w:sdtContent>
            </w:sdt>
          </w:p>
        </w:tc>
        <w:tc>
          <w:tcPr>
            <w:tcW w:type="dxa" w:w="1474"/>
          </w:tcPr>
          <w:p>
            <w:pPr>
              <w:spacing w:after="0"/>
            </w:pPr>
            <w:r/>
            <w:sdt>
              <w:sdtPr>
                <w:rPr>
                  <w:sz w:val="14"/>
                  <w:szCs w:val="14"/>
                </w:rPr>
                <w:alias w:val="M05.S5.peer_M11.best_moment"/>
                <w:tag w:val="M05.S5.peer_M11.best_moment"/>
                <w:text/>
              </w:sdtPr>
              <w:sdtContent>
                <w:r>
                  <w:rPr>
                    <w:sz w:val="14"/>
                    <w:szCs w:val="14"/>
                  </w:rPr>
                  <w:t xml:space="preserve">0:30</w:t>
                </w:r>
              </w:sdtContent>
            </w:sdt>
          </w:p>
        </w:tc>
        <w:tc>
          <w:tcPr>
            <w:tcW w:type="dxa" w:w="2891"/>
          </w:tcPr>
          <w:p>
            <w:pPr>
              <w:spacing w:after="0"/>
            </w:pPr>
            <w:r/>
            <w:sdt>
              <w:sdtPr>
                <w:rPr>
                  <w:sz w:val="14"/>
                  <w:szCs w:val="14"/>
                </w:rPr>
                <w:alias w:val="M05.S5.peer_M11.question"/>
                <w:tag w:val="M05.S5.peer_M11.question"/>
                <w:text/>
              </w:sdtPr>
              <w:sdtContent>
                <w:r>
                  <w:rPr>
                    <w:sz w:val="14"/>
                    <w:szCs w:val="14"/>
                  </w:rPr>
                  <w:t xml:space="preserve">What false-positive rate does your defect detector show on clean panels, and how did you measure it?</w:t>
                </w:r>
              </w:sdtContent>
            </w:sdt>
          </w:p>
        </w:tc>
      </w:tr>
    </w:tbl>
    <w:p>
      <w:pPr>
        <w:spacing w:after="40" w:before="0"/>
      </w:pPr>
    </w:p>
    <w:p>
      <w:pPr>
        <w:spacing w:after="40" w:before="120"/>
        <w:keepNext/>
        <w:pBdr>
          <w:bottom w:val="single" w:sz="8" w:space="1" w:color="000000"/>
        </w:pBdr>
      </w:pPr>
      <w:r>
        <w:rPr>
          <w:b/>
          <w:i w:val="0"/>
          <w:color w:val="000000"/>
          <w:sz w:val="22"/>
        </w:rPr>
        <w:t>SECTION 6 · Individual Learning Record &amp; Research Consent</w:t>
      </w:r>
      <w:r>
        <w:rPr>
          <w:b w:val="0"/>
          <w:i/>
          <w:color w:val="000000"/>
          <w:sz w:val="17"/>
        </w:rPr>
        <w:t xml:space="preserve">    unmarked · one row per member · answer honestly</w:t>
      </w:r>
    </w:p>
    <w:p>
      <w:pPr>
        <w:keepNext/>
        <w:spacing w:after="40" w:before="0"/>
      </w:pPr>
      <w:r>
        <w:rPr>
          <w:b w:val="0"/>
          <w:i/>
          <w:color w:val="333333"/>
          <w:sz w:val="15"/>
        </w:rPr>
        <w:t>These answers do not change your marks. They help improve the course and are used in anonymised research only if you consent in the sign-off below. Commit share: your commits ÷ the group's commits in your folder (git shortlog -sn -- &lt;folder&gt;).</w:t>
      </w:r>
    </w:p>
    <w:tbl>
      <w:tblPr>
        <w:tblStyle w:val="TableGrid"/>
        <w:tblW w:type="auto" w:w="0"/>
        <w:jc w:val="center"/>
        <w:tblLayout w:type="fixed"/>
        <w:tblLook w:firstColumn="1" w:firstRow="1" w:lastColumn="0" w:lastRow="0" w:noHBand="0" w:noVBand="1" w:val="04A0"/>
      </w:tblPr>
      <w:tblGrid>
        <w:gridCol w:w="1701"/>
        <w:gridCol w:w="850"/>
        <w:gridCol w:w="1247"/>
        <w:gridCol w:w="1304"/>
        <w:gridCol w:w="1474"/>
        <w:gridCol w:w="1020"/>
        <w:gridCol w:w="1304"/>
        <w:gridCol w:w="1304"/>
      </w:tblGrid>
      <w:tr>
        <w:trPr>
          <w:cantSplit/>
        </w:trPr>
        <w:tc>
          <w:tcPr>
            <w:tcW w:type="dxa" w:w="1701"/>
            <w:shd w:val="clear" w:color="auto" w:fill="D9D9D9"/>
          </w:tcPr>
          <w:p>
            <w:pPr>
              <w:keepNext/>
              <w:spacing w:after="0"/>
            </w:pPr>
            <w:r/>
            <w:r>
              <w:rPr>
                <w:b/>
                <w:i w:val="0"/>
                <w:color w:val="000000"/>
                <w:sz w:val="12"/>
              </w:rPr>
              <w:t>Member</w:t>
            </w:r>
          </w:p>
        </w:tc>
        <w:tc>
          <w:tcPr>
            <w:tcW w:type="dxa" w:w="850"/>
            <w:shd w:val="clear" w:color="auto" w:fill="D9D9D9"/>
          </w:tcPr>
          <w:p>
            <w:pPr>
              <w:keepNext/>
              <w:spacing w:after="0"/>
            </w:pPr>
            <w:r/>
            <w:r>
              <w:rPr>
                <w:b/>
                <w:i w:val="0"/>
                <w:color w:val="000000"/>
                <w:sz w:val="12"/>
              </w:rPr>
              <w:t>Hours I spent (total)</w:t>
            </w:r>
          </w:p>
        </w:tc>
        <w:tc>
          <w:tcPr>
            <w:tcW w:type="dxa" w:w="1247"/>
            <w:shd w:val="clear" w:color="auto" w:fill="D9D9D9"/>
          </w:tcPr>
          <w:p>
            <w:pPr>
              <w:keepNext/>
              <w:spacing w:after="0"/>
            </w:pPr>
            <w:r/>
            <w:r>
              <w:rPr>
                <w:b/>
                <w:i w:val="0"/>
                <w:color w:val="000000"/>
                <w:sz w:val="12"/>
              </w:rPr>
              <w:t>My declared role matched my actual work (1 = not at all, 5 = fully)</w:t>
            </w:r>
          </w:p>
        </w:tc>
        <w:tc>
          <w:tcPr>
            <w:tcW w:type="dxa" w:w="1304"/>
            <w:shd w:val="clear" w:color="auto" w:fill="D9D9D9"/>
          </w:tcPr>
          <w:p>
            <w:pPr>
              <w:keepNext/>
              <w:spacing w:after="0"/>
            </w:pPr>
            <w:r/>
            <w:r>
              <w:rPr>
                <w:b/>
                <w:i w:val="0"/>
                <w:color w:val="000000"/>
                <w:sz w:val="12"/>
              </w:rPr>
              <w:t>I learned a skill outside my role (robotics ↔ business)</w:t>
            </w:r>
          </w:p>
        </w:tc>
        <w:tc>
          <w:tcPr>
            <w:tcW w:type="dxa" w:w="1474"/>
            <w:shd w:val="clear" w:color="auto" w:fill="D9D9D9"/>
          </w:tcPr>
          <w:p>
            <w:pPr>
              <w:keepNext/>
              <w:spacing w:after="0"/>
            </w:pPr>
            <w:r/>
            <w:r>
              <w:rPr>
                <w:b/>
                <w:i w:val="0"/>
                <w:color w:val="000000"/>
                <w:sz w:val="12"/>
              </w:rPr>
              <w:t>Scripts I mainly wrote (file names)</w:t>
            </w:r>
          </w:p>
        </w:tc>
        <w:tc>
          <w:tcPr>
            <w:tcW w:type="dxa" w:w="1020"/>
            <w:shd w:val="clear" w:color="auto" w:fill="D9D9D9"/>
          </w:tcPr>
          <w:p>
            <w:pPr>
              <w:keepNext/>
              <w:spacing w:after="0"/>
            </w:pPr>
            <w:r/>
            <w:r>
              <w:rPr>
                <w:b/>
                <w:i w:val="0"/>
                <w:color w:val="000000"/>
                <w:sz w:val="12"/>
              </w:rPr>
              <w:t>My commit share (%)</w:t>
            </w:r>
          </w:p>
        </w:tc>
        <w:tc>
          <w:tcPr>
            <w:tcW w:type="dxa" w:w="1304"/>
            <w:shd w:val="clear" w:color="auto" w:fill="D9D9D9"/>
          </w:tcPr>
          <w:p>
            <w:pPr>
              <w:keepNext/>
              <w:spacing w:after="0"/>
            </w:pPr>
            <w:r/>
            <w:r>
              <w:rPr>
                <w:b/>
                <w:i w:val="0"/>
                <w:color w:val="000000"/>
                <w:sz w:val="12"/>
              </w:rPr>
              <w:t>Share of my writing first drafted with AI</w:t>
            </w:r>
          </w:p>
        </w:tc>
        <w:tc>
          <w:tcPr>
            <w:tcW w:type="dxa" w:w="1304"/>
            <w:shd w:val="clear" w:color="auto" w:fill="D9D9D9"/>
          </w:tcPr>
          <w:p>
            <w:pPr>
              <w:keepNext/>
              <w:spacing w:after="0"/>
            </w:pPr>
            <w:r/>
            <w:r>
              <w:rPr>
                <w:b/>
                <w:i w:val="0"/>
                <w:color w:val="000000"/>
                <w:sz w:val="12"/>
              </w:rPr>
              <w:t>Wrong AI facts / code I personally caught</w:t>
            </w:r>
          </w:p>
        </w:tc>
      </w:tr>
      <w:tr>
        <w:trPr>
          <w:trHeight w:val="454" w:hRule="atLeast"/>
          <w:cantSplit/>
        </w:trPr>
        <w:tc>
          <w:tcPr>
            <w:tcW w:type="dxa" w:w="1701"/>
          </w:tcPr>
          <w:p>
            <w:pPr>
              <w:keepNext/>
              <w:spacing w:after="0"/>
            </w:pPr>
            <w:r/>
            <w:r>
              <w:rPr>
                <w:b w:val="0"/>
                <w:i w:val="0"/>
                <w:color w:val="000000"/>
                <w:sz w:val="14"/>
              </w:rPr>
              <w:t>Muaaz Mohammed Iqbal Shaikh (E043)</w:t>
            </w:r>
          </w:p>
        </w:tc>
        <w:tc>
          <w:tcPr>
            <w:tcW w:type="dxa" w:w="850"/>
          </w:tcPr>
          <w:p>
            <w:pPr>
              <w:keepNext/>
              <w:spacing w:after="0"/>
            </w:pPr>
            <w:r/>
            <w:sdt>
              <w:sdtPr>
                <w:rPr>
                  <w:sz w:val="14"/>
                  <w:szCs w:val="14"/>
                </w:rPr>
                <w:alias w:val="M05.S6.E043.hours"/>
                <w:tag w:val="M05.S6.E043.hours"/>
                <w:text/>
              </w:sdtPr>
              <w:sdtContent>
                <w:r>
                  <w:rPr>
                    <w:sz w:val="14"/>
                    <w:szCs w:val="14"/>
                  </w:rPr>
                  <w:t xml:space="preserve">35</w:t>
                </w:r>
              </w:sdtContent>
            </w:sdt>
          </w:p>
        </w:tc>
        <w:tc>
          <w:tcPr>
            <w:tcW w:type="dxa" w:w="1247"/>
          </w:tcPr>
          <w:p>
            <w:pPr>
              <w:keepNext/>
              <w:spacing w:after="0"/>
            </w:pPr>
            <w:r/>
            <w:sdt>
              <w:sdtPr>
                <w:rPr>
                  <w:sz w:val="14"/>
                  <w:szCs w:val="14"/>
                </w:rPr>
                <w:alias w:val="M05.S6.E043.role_fidelity"/>
                <w:tag w:val="M05.S6.E043.role_fidelity"/>
                <w:dropDownList>
                  <w:listItem w:displayText="Select ▾" w:value=""/>
                  <w:listItem w:displayText="1" w:value="1"/>
                  <w:listItem w:displayText="2" w:value="2"/>
                  <w:listItem w:displayText="3" w:value="3"/>
                  <w:listItem w:displayText="4" w:value="4"/>
                  <w:listItem w:displayText="5" w:value="5"/>
                </w:dropDownList>
              </w:sdtPr>
              <w:sdtContent>
                <w:r>
                  <w:rPr>
                    <w:sz w:val="14"/>
                    <w:szCs w:val="14"/>
                  </w:rPr>
                  <w:t xml:space="preserve">5</w:t>
                </w:r>
              </w:sdtContent>
            </w:sdt>
          </w:p>
        </w:tc>
        <w:tc>
          <w:tcPr>
            <w:tcW w:type="dxa" w:w="1304"/>
          </w:tcPr>
          <w:p>
            <w:pPr>
              <w:keepNext/>
              <w:spacing w:after="0"/>
            </w:pPr>
            <w:r/>
            <w:sdt>
              <w:sdtPr>
                <w:rPr>
                  <w:sz w:val="14"/>
                  <w:szCs w:val="14"/>
                </w:rPr>
                <w:alias w:val="M05.S6.E043.cross_disciplinary_skill"/>
                <w:tag w:val="M05.S6.E043.cross_disciplinary_skill"/>
                <w:dropDownList>
                  <w:listItem w:displayText="Select ▾" w:value=""/>
                  <w:listItem w:displayText="Yes" w:value="Yes"/>
                  <w:listItem w:displayText="No" w:value="No"/>
                </w:dropDownList>
              </w:sdtPr>
              <w:sdtContent>
                <w:r>
                  <w:rPr>
                    <w:sz w:val="14"/>
                    <w:szCs w:val="14"/>
                  </w:rPr>
                  <w:t xml:space="preserve">Yes</w:t>
                </w:r>
              </w:sdtContent>
            </w:sdt>
          </w:p>
        </w:tc>
        <w:tc>
          <w:tcPr>
            <w:tcW w:type="dxa" w:w="1474"/>
          </w:tcPr>
          <w:p>
            <w:pPr>
              <w:keepNext/>
              <w:spacing w:after="0"/>
            </w:pPr>
            <w:r/>
            <w:sdt>
              <w:sdtPr>
                <w:rPr>
                  <w:sz w:val="14"/>
                  <w:szCs w:val="14"/>
                </w:rPr>
                <w:alias w:val="M05.S6.E043.scripts_authored"/>
                <w:tag w:val="M05.S6.E043.scripts_authored"/>
                <w:text/>
              </w:sdtPr>
              <w:sdtContent>
                <w:r>
                  <w:rPr>
                    <w:sz w:val="14"/>
                    <w:szCs w:val="14"/>
                  </w:rPr>
                  <w:t xml:space="preserve">aerial_patrol_swarm.py (flight, separation, FSM), foot_patrol_baseline.py, run_benchmark.py, scene generators, test_e043_*</w:t>
                </w:r>
              </w:sdtContent>
            </w:sdt>
          </w:p>
        </w:tc>
        <w:tc>
          <w:tcPr>
            <w:tcW w:type="dxa" w:w="1020"/>
          </w:tcPr>
          <w:p>
            <w:pPr>
              <w:keepNext/>
              <w:spacing w:after="0"/>
            </w:pPr>
            <w:r/>
            <w:sdt>
              <w:sdtPr>
                <w:rPr>
                  <w:sz w:val="14"/>
                  <w:szCs w:val="14"/>
                </w:rPr>
                <w:alias w:val="M05.S6.E043.commit_share"/>
                <w:tag w:val="M05.S6.E043.commit_share"/>
                <w:text/>
              </w:sdtPr>
              <w:sdtContent>
                <w:r>
                  <w:rPr>
                    <w:sz w:val="14"/>
                    <w:szCs w:val="14"/>
                  </w:rPr>
                  <w:t xml:space="preserve">116 of 116 (the merged tree was pushed from E043's account)</w:t>
                </w:r>
              </w:sdtContent>
            </w:sdt>
          </w:p>
        </w:tc>
        <w:tc>
          <w:tcPr>
            <w:tcW w:type="dxa" w:w="1304"/>
          </w:tcPr>
          <w:p>
            <w:pPr>
              <w:keepNext/>
              <w:spacing w:after="0"/>
            </w:pPr>
            <w:r/>
            <w:sdt>
              <w:sdtPr>
                <w:rPr>
                  <w:sz w:val="14"/>
                  <w:szCs w:val="14"/>
                </w:rPr>
                <w:alias w:val="M05.S6.E043.ai_draft_share"/>
                <w:tag w:val="M05.S6.E043.ai_draft_share"/>
                <w:dropDownList>
                  <w:listItem w:displayText="Select ▾" w:value=""/>
                  <w:listItem w:displayText="0–25 %" w:value="0–25 %"/>
                  <w:listItem w:displayText="26–50 %" w:value="26–50 %"/>
                  <w:listItem w:displayText="51–75 %" w:value="51–75 %"/>
                  <w:listItem w:displayText="76–100 %" w:value="76–100 %"/>
                </w:dropDownList>
              </w:sdtPr>
              <w:sdtContent>
                <w:r>
                  <w:rPr>
                    <w:sz w:val="14"/>
                    <w:szCs w:val="14"/>
                  </w:rPr>
                  <w:t xml:space="preserve">76–100 %</w:t>
                </w:r>
              </w:sdtContent>
            </w:sdt>
          </w:p>
        </w:tc>
        <w:tc>
          <w:tcPr>
            <w:tcW w:type="dxa" w:w="1304"/>
          </w:tcPr>
          <w:p>
            <w:pPr>
              <w:keepNext/>
              <w:spacing w:after="0"/>
            </w:pPr>
            <w:r/>
            <w:sdt>
              <w:sdtPr>
                <w:rPr>
                  <w:sz w:val="14"/>
                  <w:szCs w:val="14"/>
                </w:rPr>
                <w:alias w:val="M05.S6.E043.ai_errors_caught"/>
                <w:tag w:val="M05.S6.E043.ai_errors_caught"/>
                <w:dropDownList>
                  <w:listItem w:displayText="Select ▾" w:value=""/>
                  <w:listItem w:displayText="0" w:value="0"/>
                  <w:listItem w:displayText="1–2" w:value="1–2"/>
                  <w:listItem w:displayText="3–5" w:value="3–5"/>
                  <w:listItem w:displayText="6 or more" w:value="6 or more"/>
                </w:dropDownList>
              </w:sdtPr>
              <w:sdtContent>
                <w:r>
                  <w:rPr>
                    <w:sz w:val="14"/>
                    <w:szCs w:val="14"/>
                  </w:rPr>
                  <w:t xml:space="preserve">3–5</w:t>
                </w:r>
              </w:sdtContent>
            </w:sdt>
          </w:p>
        </w:tc>
      </w:tr>
      <w:tr>
        <w:trPr>
          <w:trHeight w:val="454" w:hRule="atLeast"/>
          <w:cantSplit/>
        </w:trPr>
        <w:tc>
          <w:tcPr>
            <w:tcW w:type="dxa" w:w="1701"/>
          </w:tcPr>
          <w:p>
            <w:pPr>
              <w:keepNext/>
              <w:spacing w:after="0"/>
            </w:pPr>
            <w:r/>
            <w:r>
              <w:rPr>
                <w:b w:val="0"/>
                <w:i w:val="0"/>
                <w:color w:val="000000"/>
                <w:sz w:val="14"/>
              </w:rPr>
              <w:t>Aditya Rajkumar (E051)</w:t>
            </w:r>
          </w:p>
        </w:tc>
        <w:tc>
          <w:tcPr>
            <w:tcW w:type="dxa" w:w="850"/>
          </w:tcPr>
          <w:p>
            <w:pPr>
              <w:keepNext/>
              <w:spacing w:after="0"/>
            </w:pPr>
            <w:r/>
            <w:sdt>
              <w:sdtPr>
                <w:rPr>
                  <w:sz w:val="14"/>
                  <w:szCs w:val="14"/>
                </w:rPr>
                <w:alias w:val="M05.S6.E051.hours"/>
                <w:tag w:val="M05.S6.E051.hours"/>
                <w:text/>
              </w:sdtPr>
              <w:sdtContent>
                <w:r>
                  <w:rPr>
                    <w:sz w:val="14"/>
                    <w:szCs w:val="14"/>
                  </w:rPr>
                  <w:t xml:space="preserve">35</w:t>
                </w:r>
              </w:sdtContent>
            </w:sdt>
          </w:p>
        </w:tc>
        <w:tc>
          <w:tcPr>
            <w:tcW w:type="dxa" w:w="1247"/>
          </w:tcPr>
          <w:p>
            <w:pPr>
              <w:keepNext/>
              <w:spacing w:after="0"/>
            </w:pPr>
            <w:r/>
            <w:sdt>
              <w:sdtPr>
                <w:rPr>
                  <w:sz w:val="14"/>
                  <w:szCs w:val="14"/>
                </w:rPr>
                <w:alias w:val="M05.S6.E051.role_fidelity"/>
                <w:tag w:val="M05.S6.E051.role_fidelity"/>
                <w:dropDownList>
                  <w:listItem w:displayText="Select ▾" w:value=""/>
                  <w:listItem w:displayText="1" w:value="1"/>
                  <w:listItem w:displayText="2" w:value="2"/>
                  <w:listItem w:displayText="3" w:value="3"/>
                  <w:listItem w:displayText="4" w:value="4"/>
                  <w:listItem w:displayText="5" w:value="5"/>
                </w:dropDownList>
              </w:sdtPr>
              <w:sdtContent>
                <w:r>
                  <w:rPr>
                    <w:sz w:val="14"/>
                    <w:szCs w:val="14"/>
                  </w:rPr>
                  <w:t xml:space="preserve">5</w:t>
                </w:r>
              </w:sdtContent>
            </w:sdt>
          </w:p>
        </w:tc>
        <w:tc>
          <w:tcPr>
            <w:tcW w:type="dxa" w:w="1304"/>
          </w:tcPr>
          <w:p>
            <w:pPr>
              <w:keepNext/>
              <w:spacing w:after="0"/>
            </w:pPr>
            <w:r/>
            <w:sdt>
              <w:sdtPr>
                <w:rPr>
                  <w:sz w:val="14"/>
                  <w:szCs w:val="14"/>
                </w:rPr>
                <w:alias w:val="M05.S6.E051.cross_disciplinary_skill"/>
                <w:tag w:val="M05.S6.E051.cross_disciplinary_skill"/>
                <w:dropDownList>
                  <w:listItem w:displayText="Select ▾" w:value=""/>
                  <w:listItem w:displayText="Yes" w:value="Yes"/>
                  <w:listItem w:displayText="No" w:value="No"/>
                </w:dropDownList>
              </w:sdtPr>
              <w:sdtContent>
                <w:r>
                  <w:rPr>
                    <w:sz w:val="14"/>
                    <w:szCs w:val="14"/>
                  </w:rPr>
                  <w:t xml:space="preserve">Yes</w:t>
                </w:r>
              </w:sdtContent>
            </w:sdt>
          </w:p>
        </w:tc>
        <w:tc>
          <w:tcPr>
            <w:tcW w:type="dxa" w:w="1474"/>
          </w:tcPr>
          <w:p>
            <w:pPr>
              <w:keepNext/>
              <w:spacing w:after="0"/>
            </w:pPr>
            <w:r/>
            <w:sdt>
              <w:sdtPr>
                <w:rPr>
                  <w:sz w:val="14"/>
                  <w:szCs w:val="14"/>
                </w:rPr>
                <w:alias w:val="M05.S6.E051.scripts_authored"/>
                <w:tag w:val="M05.S6.E051.scripts_authored"/>
                <w:text/>
              </w:sdtPr>
              <w:sdtContent>
                <w:r>
                  <w:rPr>
                    <w:sz w:val="14"/>
                    <w:szCs w:val="14"/>
                  </w:rPr>
                  <w:t xml:space="preserve">aerial_patrol_swarm.py E051 region, vision_illumination_benchmark.py, test_e051_vision.py</w:t>
                </w:r>
              </w:sdtContent>
            </w:sdt>
          </w:p>
        </w:tc>
        <w:tc>
          <w:tcPr>
            <w:tcW w:type="dxa" w:w="1020"/>
          </w:tcPr>
          <w:p>
            <w:pPr>
              <w:keepNext/>
              <w:spacing w:after="0"/>
            </w:pPr>
            <w:r/>
            <w:sdt>
              <w:sdtPr>
                <w:rPr>
                  <w:sz w:val="14"/>
                  <w:szCs w:val="14"/>
                </w:rPr>
                <w:alias w:val="M05.S6.E051.commit_share"/>
                <w:tag w:val="M05.S6.E051.commit_share"/>
                <w:text/>
              </w:sdtPr>
              <w:sdtContent>
                <w:r>
                  <w:rPr>
                    <w:sz w:val="14"/>
                    <w:szCs w:val="14"/>
                  </w:rPr>
                  <w:t xml:space="preserve">0 own commits; I worked on my code area (Section 2.2), merged through E043's account</w:t>
                </w:r>
              </w:sdtContent>
            </w:sdt>
          </w:p>
        </w:tc>
        <w:tc>
          <w:tcPr>
            <w:tcW w:type="dxa" w:w="1304"/>
          </w:tcPr>
          <w:p>
            <w:pPr>
              <w:keepNext/>
              <w:spacing w:after="0"/>
            </w:pPr>
            <w:r/>
            <w:sdt>
              <w:sdtPr>
                <w:rPr>
                  <w:sz w:val="14"/>
                  <w:szCs w:val="14"/>
                </w:rPr>
                <w:alias w:val="M05.S6.E051.ai_draft_share"/>
                <w:tag w:val="M05.S6.E051.ai_draft_share"/>
                <w:dropDownList>
                  <w:listItem w:displayText="Select ▾" w:value=""/>
                  <w:listItem w:displayText="0–25 %" w:value="0–25 %"/>
                  <w:listItem w:displayText="26–50 %" w:value="26–50 %"/>
                  <w:listItem w:displayText="51–75 %" w:value="51–75 %"/>
                  <w:listItem w:displayText="76–100 %" w:value="76–100 %"/>
                </w:dropDownList>
              </w:sdtPr>
              <w:sdtContent>
                <w:r>
                  <w:rPr>
                    <w:sz w:val="14"/>
                    <w:szCs w:val="14"/>
                  </w:rPr>
                  <w:t xml:space="preserve">76–100 %</w:t>
                </w:r>
              </w:sdtContent>
            </w:sdt>
          </w:p>
        </w:tc>
        <w:tc>
          <w:tcPr>
            <w:tcW w:type="dxa" w:w="1304"/>
          </w:tcPr>
          <w:p>
            <w:pPr>
              <w:keepNext/>
              <w:spacing w:after="0"/>
            </w:pPr>
            <w:r/>
            <w:sdt>
              <w:sdtPr>
                <w:rPr>
                  <w:sz w:val="14"/>
                  <w:szCs w:val="14"/>
                </w:rPr>
                <w:alias w:val="M05.S6.E051.ai_errors_caught"/>
                <w:tag w:val="M05.S6.E051.ai_errors_caught"/>
                <w:dropDownList>
                  <w:listItem w:displayText="Select ▾" w:value=""/>
                  <w:listItem w:displayText="0" w:value="0"/>
                  <w:listItem w:displayText="1–2" w:value="1–2"/>
                  <w:listItem w:displayText="3–5" w:value="3–5"/>
                  <w:listItem w:displayText="6 or more" w:value="6 or more"/>
                </w:dropDownList>
              </w:sdtPr>
              <w:sdtContent>
                <w:r>
                  <w:rPr>
                    <w:sz w:val="14"/>
                    <w:szCs w:val="14"/>
                  </w:rPr>
                  <w:t xml:space="preserve">1–2</w:t>
                </w:r>
              </w:sdtContent>
            </w:sdt>
          </w:p>
        </w:tc>
      </w:tr>
      <w:tr>
        <w:trPr>
          <w:trHeight w:val="454" w:hRule="atLeast"/>
          <w:cantSplit/>
        </w:trPr>
        <w:tc>
          <w:tcPr>
            <w:tcW w:type="dxa" w:w="1701"/>
          </w:tcPr>
          <w:p>
            <w:pPr>
              <w:keepNext/>
              <w:spacing w:after="0"/>
            </w:pPr>
            <w:r/>
            <w:r>
              <w:rPr>
                <w:b w:val="0"/>
                <w:i w:val="0"/>
                <w:color w:val="000000"/>
                <w:sz w:val="14"/>
              </w:rPr>
              <w:t>Zaid Rezaur Rahman (E075)</w:t>
            </w:r>
          </w:p>
        </w:tc>
        <w:tc>
          <w:tcPr>
            <w:tcW w:type="dxa" w:w="850"/>
          </w:tcPr>
          <w:p>
            <w:pPr>
              <w:keepNext/>
              <w:spacing w:after="0"/>
            </w:pPr>
            <w:r/>
            <w:sdt>
              <w:sdtPr>
                <w:rPr>
                  <w:sz w:val="14"/>
                  <w:szCs w:val="14"/>
                </w:rPr>
                <w:alias w:val="M05.S6.E075.hours"/>
                <w:tag w:val="M05.S6.E075.hours"/>
                <w:text/>
              </w:sdtPr>
              <w:sdtContent>
                <w:r>
                  <w:rPr>
                    <w:sz w:val="14"/>
                    <w:szCs w:val="14"/>
                  </w:rPr>
                  <w:t xml:space="preserve">35</w:t>
                </w:r>
              </w:sdtContent>
            </w:sdt>
          </w:p>
        </w:tc>
        <w:tc>
          <w:tcPr>
            <w:tcW w:type="dxa" w:w="1247"/>
          </w:tcPr>
          <w:p>
            <w:pPr>
              <w:keepNext/>
              <w:spacing w:after="0"/>
            </w:pPr>
            <w:r/>
            <w:sdt>
              <w:sdtPr>
                <w:rPr>
                  <w:sz w:val="14"/>
                  <w:szCs w:val="14"/>
                </w:rPr>
                <w:alias w:val="M05.S6.E075.role_fidelity"/>
                <w:tag w:val="M05.S6.E075.role_fidelity"/>
                <w:dropDownList>
                  <w:listItem w:displayText="Select ▾" w:value=""/>
                  <w:listItem w:displayText="1" w:value="1"/>
                  <w:listItem w:displayText="2" w:value="2"/>
                  <w:listItem w:displayText="3" w:value="3"/>
                  <w:listItem w:displayText="4" w:value="4"/>
                  <w:listItem w:displayText="5" w:value="5"/>
                </w:dropDownList>
              </w:sdtPr>
              <w:sdtContent>
                <w:r>
                  <w:rPr>
                    <w:sz w:val="14"/>
                    <w:szCs w:val="14"/>
                  </w:rPr>
                  <w:t xml:space="preserve">5</w:t>
                </w:r>
              </w:sdtContent>
            </w:sdt>
          </w:p>
        </w:tc>
        <w:tc>
          <w:tcPr>
            <w:tcW w:type="dxa" w:w="1304"/>
          </w:tcPr>
          <w:p>
            <w:pPr>
              <w:keepNext/>
              <w:spacing w:after="0"/>
            </w:pPr>
            <w:r/>
            <w:sdt>
              <w:sdtPr>
                <w:rPr>
                  <w:sz w:val="14"/>
                  <w:szCs w:val="14"/>
                </w:rPr>
                <w:alias w:val="M05.S6.E075.cross_disciplinary_skill"/>
                <w:tag w:val="M05.S6.E075.cross_disciplinary_skill"/>
                <w:dropDownList>
                  <w:listItem w:displayText="Select ▾" w:value=""/>
                  <w:listItem w:displayText="Yes" w:value="Yes"/>
                  <w:listItem w:displayText="No" w:value="No"/>
                </w:dropDownList>
              </w:sdtPr>
              <w:sdtContent>
                <w:r>
                  <w:rPr>
                    <w:sz w:val="14"/>
                    <w:szCs w:val="14"/>
                  </w:rPr>
                  <w:t xml:space="preserve">Yes</w:t>
                </w:r>
              </w:sdtContent>
            </w:sdt>
          </w:p>
        </w:tc>
        <w:tc>
          <w:tcPr>
            <w:tcW w:type="dxa" w:w="1474"/>
          </w:tcPr>
          <w:p>
            <w:pPr>
              <w:keepNext/>
              <w:spacing w:after="0"/>
            </w:pPr>
            <w:r/>
            <w:sdt>
              <w:sdtPr>
                <w:rPr>
                  <w:sz w:val="14"/>
                  <w:szCs w:val="14"/>
                </w:rPr>
                <w:alias w:val="M05.S6.E075.scripts_authored"/>
                <w:tag w:val="M05.S6.E075.scripts_authored"/>
                <w:text/>
              </w:sdtPr>
              <w:sdtContent>
                <w:r>
                  <w:rPr>
                    <w:sz w:val="14"/>
                    <w:szCs w:val="14"/>
                  </w:rPr>
                  <w:t xml:space="preserve">aerial_patrol_swarm.py E075 region, statistical_validation.py, geofence_noise_demo.py, test_e075_geofence_stats.py</w:t>
                </w:r>
              </w:sdtContent>
            </w:sdt>
          </w:p>
        </w:tc>
        <w:tc>
          <w:tcPr>
            <w:tcW w:type="dxa" w:w="1020"/>
          </w:tcPr>
          <w:p>
            <w:pPr>
              <w:keepNext/>
              <w:spacing w:after="0"/>
            </w:pPr>
            <w:r/>
            <w:sdt>
              <w:sdtPr>
                <w:rPr>
                  <w:sz w:val="14"/>
                  <w:szCs w:val="14"/>
                </w:rPr>
                <w:alias w:val="M05.S6.E075.commit_share"/>
                <w:tag w:val="M05.S6.E075.commit_share"/>
                <w:text/>
              </w:sdtPr>
              <w:sdtContent>
                <w:r>
                  <w:rPr>
                    <w:sz w:val="14"/>
                    <w:szCs w:val="14"/>
                  </w:rPr>
                  <w:t xml:space="preserve">0 own commits; I worked on my code area (Section 2.2), merged through E043's account</w:t>
                </w:r>
              </w:sdtContent>
            </w:sdt>
          </w:p>
        </w:tc>
        <w:tc>
          <w:tcPr>
            <w:tcW w:type="dxa" w:w="1304"/>
          </w:tcPr>
          <w:p>
            <w:pPr>
              <w:keepNext/>
              <w:spacing w:after="0"/>
            </w:pPr>
            <w:r/>
            <w:sdt>
              <w:sdtPr>
                <w:rPr>
                  <w:sz w:val="14"/>
                  <w:szCs w:val="14"/>
                </w:rPr>
                <w:alias w:val="M05.S6.E075.ai_draft_share"/>
                <w:tag w:val="M05.S6.E075.ai_draft_share"/>
                <w:dropDownList>
                  <w:listItem w:displayText="Select ▾" w:value=""/>
                  <w:listItem w:displayText="0–25 %" w:value="0–25 %"/>
                  <w:listItem w:displayText="26–50 %" w:value="26–50 %"/>
                  <w:listItem w:displayText="51–75 %" w:value="51–75 %"/>
                  <w:listItem w:displayText="76–100 %" w:value="76–100 %"/>
                </w:dropDownList>
              </w:sdtPr>
              <w:sdtContent>
                <w:r>
                  <w:rPr>
                    <w:sz w:val="14"/>
                    <w:szCs w:val="14"/>
                  </w:rPr>
                  <w:t xml:space="preserve">76–100 %</w:t>
                </w:r>
              </w:sdtContent>
            </w:sdt>
          </w:p>
        </w:tc>
        <w:tc>
          <w:tcPr>
            <w:tcW w:type="dxa" w:w="1304"/>
          </w:tcPr>
          <w:p>
            <w:pPr>
              <w:keepNext/>
              <w:spacing w:after="0"/>
            </w:pPr>
            <w:r/>
            <w:sdt>
              <w:sdtPr>
                <w:rPr>
                  <w:sz w:val="14"/>
                  <w:szCs w:val="14"/>
                </w:rPr>
                <w:alias w:val="M05.S6.E075.ai_errors_caught"/>
                <w:tag w:val="M05.S6.E075.ai_errors_caught"/>
                <w:dropDownList>
                  <w:listItem w:displayText="Select ▾" w:value=""/>
                  <w:listItem w:displayText="0" w:value="0"/>
                  <w:listItem w:displayText="1–2" w:value="1–2"/>
                  <w:listItem w:displayText="3–5" w:value="3–5"/>
                  <w:listItem w:displayText="6 or more" w:value="6 or more"/>
                </w:dropDownList>
              </w:sdtPr>
              <w:sdtContent>
                <w:r>
                  <w:rPr>
                    <w:sz w:val="14"/>
                    <w:szCs w:val="14"/>
                  </w:rPr>
                  <w:t xml:space="preserve">1–2</w:t>
                </w:r>
              </w:sdtContent>
            </w:sdt>
          </w:p>
        </w:tc>
      </w:tr>
      <w:tr>
        <w:trPr>
          <w:trHeight w:val="454" w:hRule="atLeast"/>
          <w:cantSplit/>
        </w:trPr>
        <w:tc>
          <w:tcPr>
            <w:tcW w:type="dxa" w:w="1701"/>
          </w:tcPr>
          <w:p>
            <w:pPr>
              <w:spacing w:after="0"/>
            </w:pPr>
            <w:r/>
            <w:r>
              <w:rPr>
                <w:b w:val="0"/>
                <w:i w:val="0"/>
                <w:color w:val="000000"/>
                <w:sz w:val="14"/>
              </w:rPr>
              <w:t>Soumya Subhankar Ranasingh (E077)</w:t>
            </w:r>
          </w:p>
        </w:tc>
        <w:tc>
          <w:tcPr>
            <w:tcW w:type="dxa" w:w="850"/>
          </w:tcPr>
          <w:p>
            <w:pPr>
              <w:spacing w:after="0"/>
            </w:pPr>
            <w:r/>
            <w:sdt>
              <w:sdtPr>
                <w:rPr>
                  <w:sz w:val="14"/>
                  <w:szCs w:val="14"/>
                </w:rPr>
                <w:alias w:val="M05.S6.E077.hours"/>
                <w:tag w:val="M05.S6.E077.hours"/>
                <w:text/>
              </w:sdtPr>
              <w:sdtContent>
                <w:r>
                  <w:rPr>
                    <w:sz w:val="14"/>
                    <w:szCs w:val="14"/>
                  </w:rPr>
                  <w:t xml:space="preserve">35</w:t>
                </w:r>
              </w:sdtContent>
            </w:sdt>
          </w:p>
        </w:tc>
        <w:tc>
          <w:tcPr>
            <w:tcW w:type="dxa" w:w="1247"/>
          </w:tcPr>
          <w:p>
            <w:pPr>
              <w:spacing w:after="0"/>
            </w:pPr>
            <w:r/>
            <w:sdt>
              <w:sdtPr>
                <w:rPr>
                  <w:sz w:val="14"/>
                  <w:szCs w:val="14"/>
                </w:rPr>
                <w:alias w:val="M05.S6.E077.role_fidelity"/>
                <w:tag w:val="M05.S6.E077.role_fidelity"/>
                <w:dropDownList>
                  <w:listItem w:displayText="Select ▾" w:value=""/>
                  <w:listItem w:displayText="1" w:value="1"/>
                  <w:listItem w:displayText="2" w:value="2"/>
                  <w:listItem w:displayText="3" w:value="3"/>
                  <w:listItem w:displayText="4" w:value="4"/>
                  <w:listItem w:displayText="5" w:value="5"/>
                </w:dropDownList>
              </w:sdtPr>
              <w:sdtContent>
                <w:r>
                  <w:rPr>
                    <w:sz w:val="14"/>
                    <w:szCs w:val="14"/>
                  </w:rPr>
                  <w:t xml:space="preserve">5</w:t>
                </w:r>
              </w:sdtContent>
            </w:sdt>
          </w:p>
        </w:tc>
        <w:tc>
          <w:tcPr>
            <w:tcW w:type="dxa" w:w="1304"/>
          </w:tcPr>
          <w:p>
            <w:pPr>
              <w:spacing w:after="0"/>
            </w:pPr>
            <w:r/>
            <w:sdt>
              <w:sdtPr>
                <w:rPr>
                  <w:sz w:val="14"/>
                  <w:szCs w:val="14"/>
                </w:rPr>
                <w:alias w:val="M05.S6.E077.cross_disciplinary_skill"/>
                <w:tag w:val="M05.S6.E077.cross_disciplinary_skill"/>
                <w:dropDownList>
                  <w:listItem w:displayText="Select ▾" w:value=""/>
                  <w:listItem w:displayText="Yes" w:value="Yes"/>
                  <w:listItem w:displayText="No" w:value="No"/>
                </w:dropDownList>
              </w:sdtPr>
              <w:sdtContent>
                <w:r>
                  <w:rPr>
                    <w:sz w:val="14"/>
                    <w:szCs w:val="14"/>
                  </w:rPr>
                  <w:t xml:space="preserve">Yes</w:t>
                </w:r>
              </w:sdtContent>
            </w:sdt>
          </w:p>
        </w:tc>
        <w:tc>
          <w:tcPr>
            <w:tcW w:type="dxa" w:w="1474"/>
          </w:tcPr>
          <w:p>
            <w:pPr>
              <w:spacing w:after="0"/>
            </w:pPr>
            <w:r/>
            <w:sdt>
              <w:sdtPr>
                <w:rPr>
                  <w:sz w:val="14"/>
                  <w:szCs w:val="14"/>
                </w:rPr>
                <w:alias w:val="M05.S6.E077.scripts_authored"/>
                <w:tag w:val="M05.S6.E077.scripts_authored"/>
                <w:text/>
              </w:sdtPr>
              <w:sdtContent>
                <w:r>
                  <w:rPr>
                    <w:sz w:val="14"/>
                    <w:szCs w:val="14"/>
                  </w:rPr>
                  <w:t xml:space="preserve">campus_security_economics.py, campus_security_fmea.py, test_e077_economics.py</w:t>
                </w:r>
              </w:sdtContent>
            </w:sdt>
          </w:p>
        </w:tc>
        <w:tc>
          <w:tcPr>
            <w:tcW w:type="dxa" w:w="1020"/>
          </w:tcPr>
          <w:p>
            <w:pPr>
              <w:spacing w:after="0"/>
            </w:pPr>
            <w:r/>
            <w:sdt>
              <w:sdtPr>
                <w:rPr>
                  <w:sz w:val="14"/>
                  <w:szCs w:val="14"/>
                </w:rPr>
                <w:alias w:val="M05.S6.E077.commit_share"/>
                <w:tag w:val="M05.S6.E077.commit_share"/>
                <w:text/>
              </w:sdtPr>
              <w:sdtContent>
                <w:r>
                  <w:rPr>
                    <w:sz w:val="14"/>
                    <w:szCs w:val="14"/>
                  </w:rPr>
                  <w:t xml:space="preserve">18 own commits (e077 branches, PRs #1 to #5)</w:t>
                </w:r>
              </w:sdtContent>
            </w:sdt>
          </w:p>
        </w:tc>
        <w:tc>
          <w:tcPr>
            <w:tcW w:type="dxa" w:w="1304"/>
          </w:tcPr>
          <w:p>
            <w:pPr>
              <w:spacing w:after="0"/>
            </w:pPr>
            <w:r/>
            <w:sdt>
              <w:sdtPr>
                <w:rPr>
                  <w:sz w:val="14"/>
                  <w:szCs w:val="14"/>
                </w:rPr>
                <w:alias w:val="M05.S6.E077.ai_draft_share"/>
                <w:tag w:val="M05.S6.E077.ai_draft_share"/>
                <w:dropDownList>
                  <w:listItem w:displayText="Select ▾" w:value=""/>
                  <w:listItem w:displayText="0–25 %" w:value="0–25 %"/>
                  <w:listItem w:displayText="26–50 %" w:value="26–50 %"/>
                  <w:listItem w:displayText="51–75 %" w:value="51–75 %"/>
                  <w:listItem w:displayText="76–100 %" w:value="76–100 %"/>
                </w:dropDownList>
              </w:sdtPr>
              <w:sdtContent>
                <w:r>
                  <w:rPr>
                    <w:sz w:val="14"/>
                    <w:szCs w:val="14"/>
                  </w:rPr>
                  <w:t xml:space="preserve">76–100 %</w:t>
                </w:r>
              </w:sdtContent>
            </w:sdt>
          </w:p>
        </w:tc>
        <w:tc>
          <w:tcPr>
            <w:tcW w:type="dxa" w:w="1304"/>
          </w:tcPr>
          <w:p>
            <w:pPr>
              <w:spacing w:after="0"/>
            </w:pPr>
            <w:r/>
            <w:sdt>
              <w:sdtPr>
                <w:rPr>
                  <w:sz w:val="14"/>
                  <w:szCs w:val="14"/>
                </w:rPr>
                <w:alias w:val="M05.S6.E077.ai_errors_caught"/>
                <w:tag w:val="M05.S6.E077.ai_errors_caught"/>
                <w:dropDownList>
                  <w:listItem w:displayText="Select ▾" w:value=""/>
                  <w:listItem w:displayText="0" w:value="0"/>
                  <w:listItem w:displayText="1–2" w:value="1–2"/>
                  <w:listItem w:displayText="3–5" w:value="3–5"/>
                  <w:listItem w:displayText="6 or more" w:value="6 or more"/>
                </w:dropDownList>
              </w:sdtPr>
              <w:sdtContent>
                <w:r>
                  <w:rPr>
                    <w:sz w:val="14"/>
                    <w:szCs w:val="14"/>
                  </w:rPr>
                  <w:t xml:space="preserve">1–2</w:t>
                </w:r>
              </w:sdtContent>
            </w:sdt>
          </w:p>
        </w:tc>
      </w:tr>
    </w:tbl>
    <w:p>
      <w:pPr>
        <w:spacing w:after="40" w:before="0"/>
      </w:pPr>
    </w:p>
    <w:tbl>
      <w:tblPr>
        <w:tblStyle w:val="TableGrid"/>
        <w:tblW w:type="auto" w:w="0"/>
        <w:jc w:val="center"/>
        <w:tblLayout w:type="fixed"/>
        <w:tblLook w:firstColumn="1" w:firstRow="1" w:lastColumn="0" w:lastRow="0" w:noHBand="0" w:noVBand="1" w:val="04A0"/>
      </w:tblPr>
      <w:tblGrid>
        <w:gridCol w:w="1701"/>
        <w:gridCol w:w="1474"/>
        <w:gridCol w:w="3515"/>
        <w:gridCol w:w="3515"/>
      </w:tblGrid>
      <w:tr>
        <w:trPr>
          <w:cantSplit/>
        </w:trPr>
        <w:tc>
          <w:tcPr>
            <w:tcW w:type="dxa" w:w="1701"/>
            <w:shd w:val="clear" w:color="auto" w:fill="D9D9D9"/>
          </w:tcPr>
          <w:p>
            <w:pPr>
              <w:keepNext/>
              <w:spacing w:after="0"/>
            </w:pPr>
            <w:r/>
            <w:r>
              <w:rPr>
                <w:b/>
                <w:i w:val="0"/>
                <w:color w:val="000000"/>
                <w:sz w:val="13"/>
              </w:rPr>
              <w:t>Member</w:t>
            </w:r>
          </w:p>
        </w:tc>
        <w:tc>
          <w:tcPr>
            <w:tcW w:type="dxa" w:w="1474"/>
            <w:shd w:val="clear" w:color="auto" w:fill="D9D9D9"/>
          </w:tcPr>
          <w:p>
            <w:pPr>
              <w:keepNext/>
              <w:spacing w:after="0"/>
            </w:pPr>
            <w:r/>
            <w:r>
              <w:rPr>
                <w:b/>
                <w:i w:val="0"/>
                <w:color w:val="000000"/>
                <w:sz w:val="13"/>
              </w:rPr>
              <w:t>Before this course I had used a physics simulator</w:t>
            </w:r>
          </w:p>
        </w:tc>
        <w:tc>
          <w:tcPr>
            <w:tcW w:type="dxa" w:w="3515"/>
            <w:shd w:val="clear" w:color="auto" w:fill="D9D9D9"/>
          </w:tcPr>
          <w:p>
            <w:pPr>
              <w:keepNext/>
              <w:spacing w:after="0"/>
            </w:pPr>
            <w:r/>
            <w:r>
              <w:rPr>
                <w:b/>
                <w:i w:val="0"/>
                <w:color w:val="000000"/>
                <w:sz w:val="13"/>
              </w:rPr>
              <w:t>The most valuable thing I learned (one line)</w:t>
            </w:r>
          </w:p>
        </w:tc>
        <w:tc>
          <w:tcPr>
            <w:tcW w:type="dxa" w:w="3515"/>
            <w:shd w:val="clear" w:color="auto" w:fill="D9D9D9"/>
          </w:tcPr>
          <w:p>
            <w:pPr>
              <w:keepNext/>
              <w:spacing w:after="0"/>
            </w:pPr>
            <w:r/>
            <w:r>
              <w:rPr>
                <w:b/>
                <w:i w:val="0"/>
                <w:color w:val="000000"/>
                <w:sz w:val="13"/>
              </w:rPr>
              <w:t>One thing I would change in this course (one line)</w:t>
            </w:r>
          </w:p>
        </w:tc>
      </w:tr>
      <w:tr>
        <w:trPr>
          <w:trHeight w:val="454" w:hRule="atLeast"/>
          <w:cantSplit/>
        </w:trPr>
        <w:tc>
          <w:tcPr>
            <w:tcW w:type="dxa" w:w="1701"/>
          </w:tcPr>
          <w:p>
            <w:pPr>
              <w:keepNext/>
              <w:spacing w:after="0"/>
            </w:pPr>
            <w:r/>
            <w:r>
              <w:rPr>
                <w:b w:val="0"/>
                <w:i w:val="0"/>
                <w:color w:val="000000"/>
                <w:sz w:val="14"/>
              </w:rPr>
              <w:t>Muaaz Mohammed Iqbal Shaikh (E043)</w:t>
            </w:r>
          </w:p>
        </w:tc>
        <w:tc>
          <w:tcPr>
            <w:tcW w:type="dxa" w:w="1474"/>
          </w:tcPr>
          <w:p>
            <w:pPr>
              <w:keepNext/>
              <w:spacing w:after="0"/>
            </w:pPr>
            <w:r/>
            <w:sdt>
              <w:sdtPr>
                <w:rPr>
                  <w:sz w:val="14"/>
                  <w:szCs w:val="14"/>
                </w:rPr>
                <w:alias w:val="M05.S6.E043.prior_simulator"/>
                <w:tag w:val="M05.S6.E043.prior_simulator"/>
                <w:dropDownList>
                  <w:listItem w:displayText="Select ▾" w:value=""/>
                  <w:listItem w:displayText="Yes" w:value="Yes"/>
                  <w:listItem w:displayText="No" w:value="No"/>
                </w:dropDownList>
              </w:sdtPr>
              <w:sdtContent>
                <w:r>
                  <w:rPr>
                    <w:sz w:val="14"/>
                    <w:szCs w:val="14"/>
                  </w:rPr>
                  <w:t xml:space="preserve">No</w:t>
                </w:r>
              </w:sdtContent>
            </w:sdt>
          </w:p>
        </w:tc>
        <w:tc>
          <w:tcPr>
            <w:tcW w:type="dxa" w:w="3515"/>
          </w:tcPr>
          <w:p>
            <w:pPr>
              <w:keepNext/>
              <w:spacing w:after="0"/>
            </w:pPr>
            <w:r/>
            <w:sdt>
              <w:sdtPr>
                <w:rPr>
                  <w:sz w:val="14"/>
                  <w:szCs w:val="14"/>
                </w:rPr>
                <w:alias w:val="M05.S6.E043.most_valuable"/>
                <w:tag w:val="M05.S6.E043.most_valuable"/>
                <w:text/>
              </w:sdtPr>
              <w:sdtContent>
                <w:r>
                  <w:rPr>
                    <w:sz w:val="14"/>
                    <w:szCs w:val="14"/>
                  </w:rPr>
                  <w:t xml:space="preserve">A result only counts once a test can break it: the head-on test showed APF alone fails, which led to the layered separation.</w:t>
                </w:r>
              </w:sdtContent>
            </w:sdt>
          </w:p>
        </w:tc>
        <w:tc>
          <w:tcPr>
            <w:tcW w:type="dxa" w:w="3515"/>
          </w:tcPr>
          <w:p>
            <w:pPr>
              <w:keepNext/>
              <w:spacing w:after="0"/>
            </w:pPr>
            <w:r/>
            <w:sdt>
              <w:sdtPr>
                <w:rPr>
                  <w:sz w:val="14"/>
                  <w:szCs w:val="14"/>
                </w:rPr>
                <w:alias w:val="M05.S6.E043.change_one_thing"/>
                <w:tag w:val="M05.S6.E043.change_one_thing"/>
                <w:text/>
              </w:sdtPr>
              <w:sdtContent>
                <w:r>
                  <w:rPr>
                    <w:sz w:val="14"/>
                    <w:szCs w:val="14"/>
                  </w:rPr>
                  <w:t xml:space="preserve">Set up per-member commits from day one, so each member's work shows under their own account.</w:t>
                </w:r>
              </w:sdtContent>
            </w:sdt>
          </w:p>
        </w:tc>
      </w:tr>
      <w:tr>
        <w:trPr>
          <w:trHeight w:val="454" w:hRule="atLeast"/>
          <w:cantSplit/>
        </w:trPr>
        <w:tc>
          <w:tcPr>
            <w:tcW w:type="dxa" w:w="1701"/>
          </w:tcPr>
          <w:p>
            <w:pPr>
              <w:keepNext/>
              <w:spacing w:after="0"/>
            </w:pPr>
            <w:r/>
            <w:r>
              <w:rPr>
                <w:b w:val="0"/>
                <w:i w:val="0"/>
                <w:color w:val="000000"/>
                <w:sz w:val="14"/>
              </w:rPr>
              <w:t>Aditya Rajkumar (E051)</w:t>
            </w:r>
          </w:p>
        </w:tc>
        <w:tc>
          <w:tcPr>
            <w:tcW w:type="dxa" w:w="1474"/>
          </w:tcPr>
          <w:p>
            <w:pPr>
              <w:keepNext/>
              <w:spacing w:after="0"/>
            </w:pPr>
            <w:r/>
            <w:sdt>
              <w:sdtPr>
                <w:rPr>
                  <w:sz w:val="14"/>
                  <w:szCs w:val="14"/>
                </w:rPr>
                <w:alias w:val="M05.S6.E051.prior_simulator"/>
                <w:tag w:val="M05.S6.E051.prior_simulator"/>
                <w:dropDownList>
                  <w:listItem w:displayText="Select ▾" w:value=""/>
                  <w:listItem w:displayText="Yes" w:value="Yes"/>
                  <w:listItem w:displayText="No" w:value="No"/>
                </w:dropDownList>
              </w:sdtPr>
              <w:sdtContent>
                <w:r>
                  <w:rPr>
                    <w:sz w:val="14"/>
                    <w:szCs w:val="14"/>
                  </w:rPr>
                  <w:t xml:space="preserve">No</w:t>
                </w:r>
              </w:sdtContent>
            </w:sdt>
          </w:p>
        </w:tc>
        <w:tc>
          <w:tcPr>
            <w:tcW w:type="dxa" w:w="3515"/>
          </w:tcPr>
          <w:p>
            <w:pPr>
              <w:keepNext/>
              <w:spacing w:after="0"/>
            </w:pPr>
            <w:r/>
            <w:sdt>
              <w:sdtPr>
                <w:rPr>
                  <w:sz w:val="14"/>
                  <w:szCs w:val="14"/>
                </w:rPr>
                <w:alias w:val="M05.S6.E051.most_valuable"/>
                <w:tag w:val="M05.S6.E051.most_valuable"/>
                <w:text/>
              </w:sdtPr>
              <w:sdtContent>
                <w:r>
                  <w:rPr>
                    <w:sz w:val="14"/>
                    <w:szCs w:val="14"/>
                  </w:rPr>
                  <w:t xml:space="preserve">Labelled test frames catch detector errors a demo hides: the terracotta carpet false positive, fixed from 86 to 100 percent.</w:t>
                </w:r>
              </w:sdtContent>
            </w:sdt>
          </w:p>
        </w:tc>
        <w:tc>
          <w:tcPr>
            <w:tcW w:type="dxa" w:w="3515"/>
          </w:tcPr>
          <w:p>
            <w:pPr>
              <w:keepNext/>
              <w:spacing w:after="0"/>
            </w:pPr>
            <w:r/>
            <w:sdt>
              <w:sdtPr>
                <w:rPr>
                  <w:sz w:val="14"/>
                  <w:szCs w:val="14"/>
                </w:rPr>
                <w:alias w:val="M05.S6.E051.change_one_thing"/>
                <w:tag w:val="M05.S6.E051.change_one_thing"/>
                <w:text/>
              </w:sdtPr>
              <w:sdtContent>
                <w:r>
                  <w:rPr>
                    <w:sz w:val="14"/>
                    <w:szCs w:val="14"/>
                  </w:rPr>
                  <w:t xml:space="preserve">Test the detector in dim indoor light early; indoor detection stayed at about 1 in 3.</w:t>
                </w:r>
              </w:sdtContent>
            </w:sdt>
          </w:p>
        </w:tc>
      </w:tr>
      <w:tr>
        <w:trPr>
          <w:trHeight w:val="454" w:hRule="atLeast"/>
          <w:cantSplit/>
        </w:trPr>
        <w:tc>
          <w:tcPr>
            <w:tcW w:type="dxa" w:w="1701"/>
          </w:tcPr>
          <w:p>
            <w:pPr>
              <w:keepNext/>
              <w:spacing w:after="0"/>
            </w:pPr>
            <w:r/>
            <w:r>
              <w:rPr>
                <w:b w:val="0"/>
                <w:i w:val="0"/>
                <w:color w:val="000000"/>
                <w:sz w:val="14"/>
              </w:rPr>
              <w:t>Zaid Rezaur Rahman (E075)</w:t>
            </w:r>
          </w:p>
        </w:tc>
        <w:tc>
          <w:tcPr>
            <w:tcW w:type="dxa" w:w="1474"/>
          </w:tcPr>
          <w:p>
            <w:pPr>
              <w:keepNext/>
              <w:spacing w:after="0"/>
            </w:pPr>
            <w:r/>
            <w:sdt>
              <w:sdtPr>
                <w:rPr>
                  <w:sz w:val="14"/>
                  <w:szCs w:val="14"/>
                </w:rPr>
                <w:alias w:val="M05.S6.E075.prior_simulator"/>
                <w:tag w:val="M05.S6.E075.prior_simulator"/>
                <w:dropDownList>
                  <w:listItem w:displayText="Select ▾" w:value=""/>
                  <w:listItem w:displayText="Yes" w:value="Yes"/>
                  <w:listItem w:displayText="No" w:value="No"/>
                </w:dropDownList>
              </w:sdtPr>
              <w:sdtContent>
                <w:r>
                  <w:rPr>
                    <w:sz w:val="14"/>
                    <w:szCs w:val="14"/>
                  </w:rPr>
                  <w:t xml:space="preserve">No</w:t>
                </w:r>
              </w:sdtContent>
            </w:sdt>
          </w:p>
        </w:tc>
        <w:tc>
          <w:tcPr>
            <w:tcW w:type="dxa" w:w="3515"/>
          </w:tcPr>
          <w:p>
            <w:pPr>
              <w:keepNext/>
              <w:spacing w:after="0"/>
            </w:pPr>
            <w:r/>
            <w:sdt>
              <w:sdtPr>
                <w:rPr>
                  <w:sz w:val="14"/>
                  <w:szCs w:val="14"/>
                </w:rPr>
                <w:alias w:val="M05.S6.E075.most_valuable"/>
                <w:tag w:val="M05.S6.E075.most_valuable"/>
                <w:text/>
              </w:sdtPr>
              <w:sdtContent>
                <w:r>
                  <w:rPr>
                    <w:sz w:val="14"/>
                    <w:szCs w:val="14"/>
                  </w:rPr>
                  <w:t xml:space="preserve">The right test matters: Welch's t test, because guard and drone times vary so differently.</w:t>
                </w:r>
              </w:sdtContent>
            </w:sdt>
          </w:p>
        </w:tc>
        <w:tc>
          <w:tcPr>
            <w:tcW w:type="dxa" w:w="3515"/>
          </w:tcPr>
          <w:p>
            <w:pPr>
              <w:keepNext/>
              <w:spacing w:after="0"/>
            </w:pPr>
            <w:r/>
            <w:sdt>
              <w:sdtPr>
                <w:rPr>
                  <w:sz w:val="14"/>
                  <w:szCs w:val="14"/>
                </w:rPr>
                <w:alias w:val="M05.S6.E075.change_one_thing"/>
                <w:tag w:val="M05.S6.E075.change_one_thing"/>
                <w:text/>
              </w:sdtPr>
              <w:sdtContent>
                <w:r>
                  <w:rPr>
                    <w:sz w:val="14"/>
                    <w:szCs w:val="14"/>
                  </w:rPr>
                  <w:t xml:space="preserve">Fix the false-alarm logic and the censored revisit window before the batch run, not after.</w:t>
                </w:r>
              </w:sdtContent>
            </w:sdt>
          </w:p>
        </w:tc>
      </w:tr>
      <w:tr>
        <w:trPr>
          <w:trHeight w:val="454" w:hRule="atLeast"/>
          <w:cantSplit/>
        </w:trPr>
        <w:tc>
          <w:tcPr>
            <w:tcW w:type="dxa" w:w="1701"/>
          </w:tcPr>
          <w:p>
            <w:pPr>
              <w:spacing w:after="0"/>
            </w:pPr>
            <w:r/>
            <w:r>
              <w:rPr>
                <w:b w:val="0"/>
                <w:i w:val="0"/>
                <w:color w:val="000000"/>
                <w:sz w:val="14"/>
              </w:rPr>
              <w:t>Soumya Subhankar Ranasingh (E077)</w:t>
            </w:r>
          </w:p>
        </w:tc>
        <w:tc>
          <w:tcPr>
            <w:tcW w:type="dxa" w:w="1474"/>
          </w:tcPr>
          <w:p>
            <w:pPr>
              <w:spacing w:after="0"/>
            </w:pPr>
            <w:r/>
            <w:sdt>
              <w:sdtPr>
                <w:rPr>
                  <w:sz w:val="14"/>
                  <w:szCs w:val="14"/>
                </w:rPr>
                <w:alias w:val="M05.S6.E077.prior_simulator"/>
                <w:tag w:val="M05.S6.E077.prior_simulator"/>
                <w:dropDownList>
                  <w:listItem w:displayText="Select ▾" w:value=""/>
                  <w:listItem w:displayText="Yes" w:value="Yes"/>
                  <w:listItem w:displayText="No" w:value="No"/>
                </w:dropDownList>
              </w:sdtPr>
              <w:sdtContent>
                <w:r>
                  <w:rPr>
                    <w:sz w:val="14"/>
                    <w:szCs w:val="14"/>
                  </w:rPr>
                  <w:t xml:space="preserve">No</w:t>
                </w:r>
              </w:sdtContent>
            </w:sdt>
          </w:p>
        </w:tc>
        <w:tc>
          <w:tcPr>
            <w:tcW w:type="dxa" w:w="3515"/>
          </w:tcPr>
          <w:p>
            <w:pPr>
              <w:spacing w:after="0"/>
            </w:pPr>
            <w:r/>
            <w:sdt>
              <w:sdtPr>
                <w:rPr>
                  <w:sz w:val="14"/>
                  <w:szCs w:val="14"/>
                </w:rPr>
                <w:alias w:val="M05.S6.E077.most_valuable"/>
                <w:tag w:val="M05.S6.E077.most_valuable"/>
                <w:text/>
              </w:sdtPr>
              <w:sdtContent>
                <w:r>
                  <w:rPr>
                    <w:sz w:val="14"/>
                    <w:szCs w:val="14"/>
                  </w:rPr>
                  <w:t xml:space="preserve">A business case is only as strong as its inputs: reading the simulation output directly and labelling every assumption makes it defensible.</w:t>
                </w:r>
              </w:sdtContent>
            </w:sdt>
          </w:p>
        </w:tc>
        <w:tc>
          <w:tcPr>
            <w:tcW w:type="dxa" w:w="3515"/>
          </w:tcPr>
          <w:p>
            <w:pPr>
              <w:spacing w:after="0"/>
            </w:pPr>
            <w:r/>
            <w:sdt>
              <w:sdtPr>
                <w:rPr>
                  <w:sz w:val="14"/>
                  <w:szCs w:val="14"/>
                </w:rPr>
                <w:alias w:val="M05.S6.E077.change_one_thing"/>
                <w:tag w:val="M05.S6.E077.change_one_thing"/>
                <w:text/>
              </w:sdtPr>
              <w:sdtContent>
                <w:r>
                  <w:rPr>
                    <w:sz w:val="14"/>
                    <w:szCs w:val="14"/>
                  </w:rPr>
                  <w:t xml:space="preserve">Get real quotes and the real guard roster early to replace the assumption ranges.</w:t>
                </w:r>
              </w:sdtContent>
            </w:sdt>
          </w:p>
        </w:tc>
      </w:tr>
    </w:tbl>
    <w:p>
      <w:pPr>
        <w:spacing w:after="40" w:before="0"/>
      </w:pPr>
    </w:p>
    <w:p>
      <w:pPr>
        <w:keepNext/>
        <w:spacing w:after="20" w:before="40"/>
      </w:pPr>
      <w:r>
        <w:rPr>
          <w:b/>
          <w:i w:val="0"/>
          <w:color w:val="000000"/>
          <w:sz w:val="18"/>
        </w:rPr>
        <w:t>Track A: how this dossier becomes your 4-page IEEE paper</w:t>
      </w:r>
    </w:p>
    <w:tbl>
      <w:tblPr>
        <w:tblStyle w:val="TableGrid"/>
        <w:tblW w:type="auto" w:w="0"/>
        <w:jc w:val="center"/>
        <w:tblLayout w:type="fixed"/>
        <w:tblLook w:firstColumn="1" w:firstRow="1" w:lastColumn="0" w:lastRow="0" w:noHBand="0" w:noVBand="1" w:val="04A0"/>
      </w:tblPr>
      <w:tblGrid>
        <w:gridCol w:w="3402"/>
        <w:gridCol w:w="6804"/>
      </w:tblGrid>
      <w:tr>
        <w:trPr>
          <w:cantSplit/>
        </w:trPr>
        <w:tc>
          <w:tcPr>
            <w:tcW w:type="dxa" w:w="3402"/>
            <w:shd w:val="clear" w:color="auto" w:fill="F2F2F2"/>
          </w:tcPr>
          <w:p>
            <w:pPr>
              <w:keepNext/>
              <w:spacing w:after="0"/>
            </w:pPr>
            <w:r/>
            <w:r>
              <w:rPr>
                <w:b/>
                <w:i w:val="0"/>
                <w:color w:val="000000"/>
                <w:sz w:val="15"/>
              </w:rPr>
              <w:t>I. Introduction</w:t>
            </w:r>
          </w:p>
        </w:tc>
        <w:tc>
          <w:tcPr>
            <w:tcW w:type="dxa" w:w="6803"/>
          </w:tcPr>
          <w:p>
            <w:pPr>
              <w:keepNext/>
              <w:spacing w:after="0"/>
            </w:pPr>
            <w:r/>
            <w:r>
              <w:rPr>
                <w:b w:val="0"/>
                <w:i w:val="0"/>
                <w:color w:val="000000"/>
                <w:sz w:val="15"/>
              </w:rPr>
              <w:t>Section 1: title, verified baseline friction, governing standards</w:t>
            </w:r>
          </w:p>
        </w:tc>
      </w:tr>
      <w:tr>
        <w:trPr>
          <w:cantSplit/>
        </w:trPr>
        <w:tc>
          <w:tcPr>
            <w:tcW w:type="dxa" w:w="3402"/>
            <w:shd w:val="clear" w:color="auto" w:fill="F2F2F2"/>
          </w:tcPr>
          <w:p>
            <w:pPr>
              <w:keepNext/>
              <w:spacing w:after="0"/>
            </w:pPr>
            <w:r/>
            <w:r>
              <w:rPr>
                <w:b/>
                <w:i w:val="0"/>
                <w:color w:val="000000"/>
                <w:sz w:val="15"/>
              </w:rPr>
              <w:t>II. Related work</w:t>
            </w:r>
          </w:p>
        </w:tc>
        <w:tc>
          <w:tcPr>
            <w:tcW w:type="dxa" w:w="6803"/>
          </w:tcPr>
          <w:p>
            <w:pPr>
              <w:keepNext/>
              <w:spacing w:after="0"/>
            </w:pPr>
            <w:r/>
            <w:r>
              <w:rPr>
                <w:b w:val="0"/>
                <w:i w:val="0"/>
                <w:color w:val="000000"/>
                <w:sz w:val="15"/>
              </w:rPr>
              <w:t>Section 1.1: verified sources only (5+ with DOIs)</w:t>
            </w:r>
          </w:p>
        </w:tc>
      </w:tr>
      <w:tr>
        <w:trPr>
          <w:cantSplit/>
        </w:trPr>
        <w:tc>
          <w:tcPr>
            <w:tcW w:type="dxa" w:w="3402"/>
            <w:shd w:val="clear" w:color="auto" w:fill="F2F2F2"/>
          </w:tcPr>
          <w:p>
            <w:pPr>
              <w:keepNext/>
              <w:spacing w:after="0"/>
            </w:pPr>
            <w:r/>
            <w:r>
              <w:rPr>
                <w:b/>
                <w:i w:val="0"/>
                <w:color w:val="000000"/>
                <w:sz w:val="15"/>
              </w:rPr>
              <w:t>III. System model</w:t>
            </w:r>
          </w:p>
        </w:tc>
        <w:tc>
          <w:tcPr>
            <w:tcW w:type="dxa" w:w="6803"/>
          </w:tcPr>
          <w:p>
            <w:pPr>
              <w:keepNext/>
              <w:spacing w:after="0"/>
            </w:pPr>
            <w:r/>
            <w:r>
              <w:rPr>
                <w:b w:val="0"/>
                <w:i w:val="0"/>
                <w:color w:val="000000"/>
                <w:sz w:val="15"/>
              </w:rPr>
              <w:t>Section 2: MJCF model, FSM, equations, control law</w:t>
            </w:r>
          </w:p>
        </w:tc>
      </w:tr>
      <w:tr>
        <w:trPr>
          <w:cantSplit/>
        </w:trPr>
        <w:tc>
          <w:tcPr>
            <w:tcW w:type="dxa" w:w="3402"/>
            <w:shd w:val="clear" w:color="auto" w:fill="F2F2F2"/>
          </w:tcPr>
          <w:p>
            <w:pPr>
              <w:keepNext/>
              <w:spacing w:after="0"/>
            </w:pPr>
            <w:r/>
            <w:r>
              <w:rPr>
                <w:b/>
                <w:i w:val="0"/>
                <w:color w:val="000000"/>
                <w:sz w:val="15"/>
              </w:rPr>
              <w:t>IV. Techno-economics &amp; evaluation</w:t>
            </w:r>
          </w:p>
        </w:tc>
        <w:tc>
          <w:tcPr>
            <w:tcW w:type="dxa" w:w="6803"/>
          </w:tcPr>
          <w:p>
            <w:pPr>
              <w:keepNext/>
              <w:spacing w:after="0"/>
            </w:pPr>
            <w:r/>
            <w:r>
              <w:rPr>
                <w:b w:val="0"/>
                <w:i w:val="0"/>
                <w:color w:val="000000"/>
                <w:sz w:val="15"/>
              </w:rPr>
              <w:t>Sections 3–4: CSBS model, FMEA, Monte Carlo results, statistics</w:t>
            </w:r>
          </w:p>
        </w:tc>
      </w:tr>
      <w:tr>
        <w:trPr>
          <w:cantSplit/>
        </w:trPr>
        <w:tc>
          <w:tcPr>
            <w:tcW w:type="dxa" w:w="3402"/>
            <w:shd w:val="clear" w:color="auto" w:fill="F2F2F2"/>
          </w:tcPr>
          <w:p>
            <w:pPr>
              <w:keepNext/>
              <w:spacing w:after="0"/>
            </w:pPr>
            <w:r/>
            <w:r>
              <w:rPr>
                <w:b/>
                <w:i w:val="0"/>
                <w:color w:val="000000"/>
                <w:sz w:val="15"/>
              </w:rPr>
              <w:t>V. Discussion &amp; limitations</w:t>
            </w:r>
          </w:p>
        </w:tc>
        <w:tc>
          <w:tcPr>
            <w:tcW w:type="dxa" w:w="6803"/>
          </w:tcPr>
          <w:p>
            <w:pPr>
              <w:keepNext/>
              <w:spacing w:after="0"/>
            </w:pPr>
            <w:r/>
            <w:r>
              <w:rPr>
                <w:b w:val="0"/>
                <w:i w:val="0"/>
                <w:color w:val="000000"/>
                <w:sz w:val="15"/>
              </w:rPr>
              <w:t>Sim-to-real gap, assumptions in the business model, AI audit lessons</w:t>
            </w:r>
          </w:p>
        </w:tc>
      </w:tr>
      <w:tr>
        <w:trPr>
          <w:cantSplit/>
        </w:trPr>
        <w:tc>
          <w:tcPr>
            <w:tcW w:type="dxa" w:w="3402"/>
            <w:shd w:val="clear" w:color="auto" w:fill="F2F2F2"/>
          </w:tcPr>
          <w:p>
            <w:pPr>
              <w:spacing w:after="0"/>
            </w:pPr>
            <w:r/>
            <w:r>
              <w:rPr>
                <w:b/>
                <w:i w:val="0"/>
                <w:color w:val="000000"/>
                <w:sz w:val="15"/>
              </w:rPr>
              <w:t>Target venues (titles sheet)</w:t>
            </w:r>
          </w:p>
        </w:tc>
        <w:tc>
          <w:tcPr>
            <w:tcW w:type="dxa" w:w="6803"/>
          </w:tcPr>
          <w:p>
            <w:pPr>
              <w:spacing w:after="0"/>
            </w:pPr>
            <w:r/>
            <w:r>
              <w:rPr>
                <w:b w:val="0"/>
                <w:i w:val="0"/>
                <w:color w:val="000000"/>
                <w:sz w:val="15"/>
              </w:rPr>
              <w:t>A: ICVGIP   ·   B: IEEE CASE</w:t>
            </w:r>
          </w:p>
        </w:tc>
      </w:tr>
    </w:tbl>
    <w:p>
      <w:pPr>
        <w:spacing w:after="40" w:before="0"/>
      </w:pPr>
    </w:p>
    <w:p>
      <w:pPr>
        <w:spacing w:after="40" w:before="120"/>
        <w:keepNext/>
        <w:pBdr>
          <w:bottom w:val="single" w:sz="8" w:space="1" w:color="000000"/>
        </w:pBdr>
      </w:pPr>
      <w:r>
        <w:rPr>
          <w:b/>
          <w:i w:val="0"/>
          <w:color w:val="000000"/>
          <w:sz w:val="22"/>
        </w:rPr>
        <w:t>Individual Academic Sign-off</w:t>
      </w:r>
      <w:r>
        <w:rPr>
          <w:b w:val="0"/>
          <w:i/>
          <w:color w:val="000000"/>
          <w:sz w:val="17"/>
        </w:rPr>
        <w:t xml:space="preserve">    every member answers and signs</w:t>
      </w:r>
    </w:p>
    <w:p>
      <w:pPr>
        <w:keepNext/>
        <w:spacing w:after="40" w:before="0"/>
      </w:pPr>
      <w:r>
        <w:rPr>
          <w:b w:val="0"/>
          <w:i/>
          <w:color w:val="333333"/>
          <w:sz w:val="15"/>
        </w:rPr>
        <w:t>Answer each statement for yourself: (1) this work is original and every source and AI use is declared; (2) our model loads and our controller and business scripts run from the repository; (3) I understand our whole project and can explain my own part in the viva voce.</w:t>
      </w:r>
    </w:p>
    <w:tbl>
      <w:tblPr>
        <w:tblStyle w:val="TableGrid"/>
        <w:tblW w:type="auto" w:w="0"/>
        <w:jc w:val="center"/>
        <w:tblLayout w:type="fixed"/>
        <w:tblLook w:firstColumn="1" w:firstRow="1" w:lastColumn="0" w:lastRow="0" w:noHBand="0" w:noVBand="1" w:val="04A0"/>
      </w:tblPr>
      <w:tblGrid>
        <w:gridCol w:w="2268"/>
        <w:gridCol w:w="1247"/>
        <w:gridCol w:w="1247"/>
        <w:gridCol w:w="1247"/>
        <w:gridCol w:w="2211"/>
        <w:gridCol w:w="1984"/>
      </w:tblGrid>
      <w:tr>
        <w:trPr>
          <w:cantSplit/>
        </w:trPr>
        <w:tc>
          <w:tcPr>
            <w:tcW w:type="dxa" w:w="2268"/>
            <w:shd w:val="clear" w:color="auto" w:fill="D9D9D9"/>
          </w:tcPr>
          <w:p>
            <w:pPr>
              <w:keepNext/>
              <w:spacing w:after="0"/>
            </w:pPr>
            <w:r/>
            <w:r>
              <w:rPr>
                <w:b/>
                <w:i w:val="0"/>
                <w:color w:val="000000"/>
                <w:sz w:val="14"/>
              </w:rPr>
              <w:t>Member (Roll)</w:t>
            </w:r>
          </w:p>
        </w:tc>
        <w:tc>
          <w:tcPr>
            <w:tcW w:type="dxa" w:w="1247"/>
            <w:shd w:val="clear" w:color="auto" w:fill="D9D9D9"/>
          </w:tcPr>
          <w:p>
            <w:pPr>
              <w:keepNext/>
              <w:spacing w:after="0"/>
            </w:pPr>
            <w:r/>
            <w:r>
              <w:rPr>
                <w:b/>
                <w:i w:val="0"/>
                <w:color w:val="000000"/>
                <w:sz w:val="14"/>
              </w:rPr>
              <w:t>(1) Original work</w:t>
            </w:r>
          </w:p>
        </w:tc>
        <w:tc>
          <w:tcPr>
            <w:tcW w:type="dxa" w:w="1247"/>
            <w:shd w:val="clear" w:color="auto" w:fill="D9D9D9"/>
          </w:tcPr>
          <w:p>
            <w:pPr>
              <w:keepNext/>
              <w:spacing w:after="0"/>
            </w:pPr>
            <w:r/>
            <w:r>
              <w:rPr>
                <w:b/>
                <w:i w:val="0"/>
                <w:color w:val="000000"/>
                <w:sz w:val="14"/>
              </w:rPr>
              <w:t>(2) Code runs</w:t>
            </w:r>
          </w:p>
        </w:tc>
        <w:tc>
          <w:tcPr>
            <w:tcW w:type="dxa" w:w="1247"/>
            <w:shd w:val="clear" w:color="auto" w:fill="D9D9D9"/>
          </w:tcPr>
          <w:p>
            <w:pPr>
              <w:keepNext/>
              <w:spacing w:after="0"/>
            </w:pPr>
            <w:r/>
            <w:r>
              <w:rPr>
                <w:b/>
                <w:i w:val="0"/>
                <w:color w:val="000000"/>
                <w:sz w:val="14"/>
              </w:rPr>
              <w:t>(3) Viva-ready</w:t>
            </w:r>
          </w:p>
        </w:tc>
        <w:tc>
          <w:tcPr>
            <w:tcW w:type="dxa" w:w="2211"/>
            <w:shd w:val="clear" w:color="auto" w:fill="D9D9D9"/>
          </w:tcPr>
          <w:p>
            <w:pPr>
              <w:keepNext/>
              <w:spacing w:after="0"/>
            </w:pPr>
            <w:r/>
            <w:r>
              <w:rPr>
                <w:b/>
                <w:i w:val="0"/>
                <w:color w:val="000000"/>
                <w:sz w:val="14"/>
              </w:rPr>
              <w:t>Signature</w:t>
            </w:r>
          </w:p>
        </w:tc>
        <w:tc>
          <w:tcPr>
            <w:tcW w:type="dxa" w:w="1984"/>
            <w:shd w:val="clear" w:color="auto" w:fill="D9D9D9"/>
          </w:tcPr>
          <w:p>
            <w:pPr>
              <w:keepNext/>
              <w:spacing w:after="0"/>
            </w:pPr>
            <w:r/>
            <w:r>
              <w:rPr>
                <w:b/>
                <w:i w:val="0"/>
                <w:color w:val="000000"/>
                <w:sz w:val="14"/>
              </w:rPr>
              <w:t>Optional research consent*</w:t>
            </w:r>
          </w:p>
        </w:tc>
      </w:tr>
      <w:tr>
        <w:trPr>
          <w:trHeight w:val="454" w:hRule="atLeast"/>
          <w:cantSplit/>
        </w:trPr>
        <w:tc>
          <w:tcPr>
            <w:tcW w:type="dxa" w:w="2268"/>
          </w:tcPr>
          <w:p>
            <w:pPr>
              <w:keepNext/>
              <w:spacing w:after="0"/>
            </w:pPr>
            <w:r/>
            <w:r>
              <w:rPr>
                <w:b w:val="0"/>
                <w:i w:val="0"/>
                <w:color w:val="000000"/>
                <w:sz w:val="15"/>
              </w:rPr>
              <w:t>Muaaz Mohammed Iqbal Shaikh (E043)</w:t>
            </w:r>
          </w:p>
        </w:tc>
        <w:tc>
          <w:tcPr>
            <w:tcW w:type="dxa" w:w="1247"/>
          </w:tcPr>
          <w:p>
            <w:pPr>
              <w:keepNext/>
              <w:spacing w:after="0"/>
            </w:pPr>
            <w:r/>
            <w:sdt>
              <w:sdtPr>
                <w:rPr>
                  <w:sz w:val="15"/>
                  <w:szCs w:val="15"/>
                </w:rPr>
                <w:alias w:val="M05.SIGN.E043.original"/>
                <w:tag w:val="M05.SIGN.E043.original"/>
                <w:dropDownList>
                  <w:listItem w:displayText="Select ▾" w:value=""/>
                  <w:listItem w:displayText="Yes" w:value="Yes"/>
                  <w:listItem w:displayText="No" w:value="No"/>
                </w:dropDownList>
              </w:sdtPr>
              <w:sdtContent>
                <w:r>
                  <w:rPr>
                    <w:sz w:val="15"/>
                    <w:szCs w:val="15"/>
                  </w:rPr>
                  <w:t xml:space="preserve">Yes</w:t>
                </w:r>
              </w:sdtContent>
            </w:sdt>
          </w:p>
        </w:tc>
        <w:tc>
          <w:tcPr>
            <w:tcW w:type="dxa" w:w="1247"/>
          </w:tcPr>
          <w:p>
            <w:pPr>
              <w:keepNext/>
              <w:spacing w:after="0"/>
            </w:pPr>
            <w:r/>
            <w:sdt>
              <w:sdtPr>
                <w:rPr>
                  <w:sz w:val="15"/>
                  <w:szCs w:val="15"/>
                </w:rPr>
                <w:alias w:val="M05.SIGN.E043.code_runs"/>
                <w:tag w:val="M05.SIGN.E043.code_runs"/>
                <w:dropDownList>
                  <w:listItem w:displayText="Select ▾" w:value=""/>
                  <w:listItem w:displayText="Yes" w:value="Yes"/>
                  <w:listItem w:displayText="No" w:value="No"/>
                </w:dropDownList>
              </w:sdtPr>
              <w:sdtContent>
                <w:r>
                  <w:rPr>
                    <w:sz w:val="15"/>
                    <w:szCs w:val="15"/>
                  </w:rPr>
                  <w:t xml:space="preserve">Yes</w:t>
                </w:r>
              </w:sdtContent>
            </w:sdt>
          </w:p>
        </w:tc>
        <w:tc>
          <w:tcPr>
            <w:tcW w:type="dxa" w:w="1247"/>
          </w:tcPr>
          <w:p>
            <w:pPr>
              <w:keepNext/>
              <w:spacing w:after="0"/>
            </w:pPr>
            <w:r/>
            <w:sdt>
              <w:sdtPr>
                <w:rPr>
                  <w:sz w:val="15"/>
                  <w:szCs w:val="15"/>
                </w:rPr>
                <w:alias w:val="M05.SIGN.E043.viva_ready"/>
                <w:tag w:val="M05.SIGN.E043.viva_ready"/>
                <w:dropDownList>
                  <w:listItem w:displayText="Select ▾" w:value=""/>
                  <w:listItem w:displayText="Yes" w:value="Yes"/>
                  <w:listItem w:displayText="No" w:value="No"/>
                </w:dropDownList>
              </w:sdtPr>
              <w:sdtContent>
                <w:r>
                  <w:rPr>
                    <w:sz w:val="15"/>
                    <w:szCs w:val="15"/>
                  </w:rPr>
                  <w:t xml:space="preserve">Yes</w:t>
                </w:r>
              </w:sdtContent>
            </w:sdt>
          </w:p>
        </w:tc>
        <w:tc>
          <w:tcPr>
            <w:tcW w:type="dxa" w:w="2211"/>
          </w:tcPr>
          <w:p>
            <w:pPr>
              <w:keepNext/>
            </w:pPr>
            <w:r>
              <w:rPr>
                <w:i/>
              </w:rPr>
              <w:t>Muaaz Mohammed Iqbal Shaikh</w:t>
            </w:r>
          </w:p>
        </w:tc>
        <w:tc>
          <w:tcPr>
            <w:tcW w:type="dxa" w:w="1984"/>
          </w:tcPr>
          <w:p>
            <w:pPr>
              <w:keepNext/>
              <w:spacing w:after="0"/>
            </w:pPr>
            <w:r/>
            <w:sdt>
              <w:sdtPr>
                <w:rPr>
                  <w:sz w:val="15"/>
                  <w:szCs w:val="15"/>
                </w:rPr>
                <w:alias w:val="M05.SIGN.E043.research_consent"/>
                <w:tag w:val="M05.SIGN.E043.research_consent"/>
                <w:dropDownList>
                  <w:listItem w:displayText="Select ▾" w:value=""/>
                  <w:listItem w:displayText="Yes" w:value="Yes"/>
                  <w:listItem w:displayText="No" w:value="No"/>
                </w:dropDownList>
              </w:sdtPr>
              <w:sdtContent>
                <w:r>
                  <w:rPr>
                    <w:sz w:val="15"/>
                    <w:szCs w:val="15"/>
                  </w:rPr>
                  <w:t xml:space="preserve">Yes</w:t>
                </w:r>
              </w:sdtContent>
            </w:sdt>
          </w:p>
        </w:tc>
      </w:tr>
      <w:tr>
        <w:trPr>
          <w:trHeight w:val="454" w:hRule="atLeast"/>
          <w:cantSplit/>
        </w:trPr>
        <w:tc>
          <w:tcPr>
            <w:tcW w:type="dxa" w:w="2268"/>
          </w:tcPr>
          <w:p>
            <w:pPr>
              <w:keepNext/>
              <w:spacing w:after="0"/>
            </w:pPr>
            <w:r/>
            <w:r>
              <w:rPr>
                <w:b w:val="0"/>
                <w:i w:val="0"/>
                <w:color w:val="000000"/>
                <w:sz w:val="15"/>
              </w:rPr>
              <w:t>Aditya Rajkumar (E051)</w:t>
            </w:r>
          </w:p>
        </w:tc>
        <w:tc>
          <w:tcPr>
            <w:tcW w:type="dxa" w:w="1247"/>
          </w:tcPr>
          <w:p>
            <w:pPr>
              <w:keepNext/>
              <w:spacing w:after="0"/>
            </w:pPr>
            <w:r/>
            <w:sdt>
              <w:sdtPr>
                <w:rPr>
                  <w:sz w:val="15"/>
                  <w:szCs w:val="15"/>
                </w:rPr>
                <w:alias w:val="M05.SIGN.E051.original"/>
                <w:tag w:val="M05.SIGN.E051.original"/>
                <w:dropDownList>
                  <w:listItem w:displayText="Select ▾" w:value=""/>
                  <w:listItem w:displayText="Yes" w:value="Yes"/>
                  <w:listItem w:displayText="No" w:value="No"/>
                </w:dropDownList>
              </w:sdtPr>
              <w:sdtContent>
                <w:r>
                  <w:rPr>
                    <w:sz w:val="15"/>
                    <w:szCs w:val="15"/>
                  </w:rPr>
                  <w:t xml:space="preserve">Yes</w:t>
                </w:r>
              </w:sdtContent>
            </w:sdt>
          </w:p>
        </w:tc>
        <w:tc>
          <w:tcPr>
            <w:tcW w:type="dxa" w:w="1247"/>
          </w:tcPr>
          <w:p>
            <w:pPr>
              <w:keepNext/>
              <w:spacing w:after="0"/>
            </w:pPr>
            <w:r/>
            <w:sdt>
              <w:sdtPr>
                <w:rPr>
                  <w:sz w:val="15"/>
                  <w:szCs w:val="15"/>
                </w:rPr>
                <w:alias w:val="M05.SIGN.E051.code_runs"/>
                <w:tag w:val="M05.SIGN.E051.code_runs"/>
                <w:dropDownList>
                  <w:listItem w:displayText="Select ▾" w:value=""/>
                  <w:listItem w:displayText="Yes" w:value="Yes"/>
                  <w:listItem w:displayText="No" w:value="No"/>
                </w:dropDownList>
              </w:sdtPr>
              <w:sdtContent>
                <w:r>
                  <w:rPr>
                    <w:sz w:val="15"/>
                    <w:szCs w:val="15"/>
                  </w:rPr>
                  <w:t xml:space="preserve">Yes</w:t>
                </w:r>
              </w:sdtContent>
            </w:sdt>
          </w:p>
        </w:tc>
        <w:tc>
          <w:tcPr>
            <w:tcW w:type="dxa" w:w="1247"/>
          </w:tcPr>
          <w:p>
            <w:pPr>
              <w:keepNext/>
              <w:spacing w:after="0"/>
            </w:pPr>
            <w:r/>
            <w:sdt>
              <w:sdtPr>
                <w:rPr>
                  <w:sz w:val="15"/>
                  <w:szCs w:val="15"/>
                </w:rPr>
                <w:alias w:val="M05.SIGN.E051.viva_ready"/>
                <w:tag w:val="M05.SIGN.E051.viva_ready"/>
                <w:dropDownList>
                  <w:listItem w:displayText="Select ▾" w:value=""/>
                  <w:listItem w:displayText="Yes" w:value="Yes"/>
                  <w:listItem w:displayText="No" w:value="No"/>
                </w:dropDownList>
              </w:sdtPr>
              <w:sdtContent>
                <w:r>
                  <w:rPr>
                    <w:sz w:val="15"/>
                    <w:szCs w:val="15"/>
                  </w:rPr>
                  <w:t xml:space="preserve">Yes</w:t>
                </w:r>
              </w:sdtContent>
            </w:sdt>
          </w:p>
        </w:tc>
        <w:tc>
          <w:tcPr>
            <w:tcW w:type="dxa" w:w="2211"/>
          </w:tcPr>
          <w:p>
            <w:pPr>
              <w:keepNext/>
            </w:pPr>
            <w:r>
              <w:rPr>
                <w:i/>
              </w:rPr>
              <w:t>Aditya Rajkumar</w:t>
            </w:r>
          </w:p>
        </w:tc>
        <w:tc>
          <w:tcPr>
            <w:tcW w:type="dxa" w:w="1984"/>
          </w:tcPr>
          <w:p>
            <w:pPr>
              <w:keepNext/>
              <w:spacing w:after="0"/>
            </w:pPr>
            <w:r/>
            <w:sdt>
              <w:sdtPr>
                <w:rPr>
                  <w:sz w:val="15"/>
                  <w:szCs w:val="15"/>
                </w:rPr>
                <w:alias w:val="M05.SIGN.E051.research_consent"/>
                <w:tag w:val="M05.SIGN.E051.research_consent"/>
                <w:dropDownList>
                  <w:listItem w:displayText="Select ▾" w:value=""/>
                  <w:listItem w:displayText="Yes" w:value="Yes"/>
                  <w:listItem w:displayText="No" w:value="No"/>
                </w:dropDownList>
              </w:sdtPr>
              <w:sdtContent>
                <w:r>
                  <w:rPr>
                    <w:sz w:val="15"/>
                    <w:szCs w:val="15"/>
                  </w:rPr>
                  <w:t xml:space="preserve">Yes</w:t>
                </w:r>
              </w:sdtContent>
            </w:sdt>
          </w:p>
        </w:tc>
      </w:tr>
      <w:tr>
        <w:trPr>
          <w:trHeight w:val="454" w:hRule="atLeast"/>
          <w:cantSplit/>
        </w:trPr>
        <w:tc>
          <w:tcPr>
            <w:tcW w:type="dxa" w:w="2268"/>
          </w:tcPr>
          <w:p>
            <w:pPr>
              <w:keepNext/>
              <w:spacing w:after="0"/>
            </w:pPr>
            <w:r/>
            <w:r>
              <w:rPr>
                <w:b w:val="0"/>
                <w:i w:val="0"/>
                <w:color w:val="000000"/>
                <w:sz w:val="15"/>
              </w:rPr>
              <w:t>Zaid Rezaur Rahman (E075)</w:t>
            </w:r>
          </w:p>
        </w:tc>
        <w:tc>
          <w:tcPr>
            <w:tcW w:type="dxa" w:w="1247"/>
          </w:tcPr>
          <w:p>
            <w:pPr>
              <w:keepNext/>
              <w:spacing w:after="0"/>
            </w:pPr>
            <w:r/>
            <w:sdt>
              <w:sdtPr>
                <w:rPr>
                  <w:sz w:val="15"/>
                  <w:szCs w:val="15"/>
                </w:rPr>
                <w:alias w:val="M05.SIGN.E075.original"/>
                <w:tag w:val="M05.SIGN.E075.original"/>
                <w:dropDownList>
                  <w:listItem w:displayText="Select ▾" w:value=""/>
                  <w:listItem w:displayText="Yes" w:value="Yes"/>
                  <w:listItem w:displayText="No" w:value="No"/>
                </w:dropDownList>
              </w:sdtPr>
              <w:sdtContent>
                <w:r>
                  <w:rPr>
                    <w:sz w:val="15"/>
                    <w:szCs w:val="15"/>
                  </w:rPr>
                  <w:t xml:space="preserve">Yes</w:t>
                </w:r>
              </w:sdtContent>
            </w:sdt>
          </w:p>
        </w:tc>
        <w:tc>
          <w:tcPr>
            <w:tcW w:type="dxa" w:w="1247"/>
          </w:tcPr>
          <w:p>
            <w:pPr>
              <w:keepNext/>
              <w:spacing w:after="0"/>
            </w:pPr>
            <w:r/>
            <w:sdt>
              <w:sdtPr>
                <w:rPr>
                  <w:sz w:val="15"/>
                  <w:szCs w:val="15"/>
                </w:rPr>
                <w:alias w:val="M05.SIGN.E075.code_runs"/>
                <w:tag w:val="M05.SIGN.E075.code_runs"/>
                <w:dropDownList>
                  <w:listItem w:displayText="Select ▾" w:value=""/>
                  <w:listItem w:displayText="Yes" w:value="Yes"/>
                  <w:listItem w:displayText="No" w:value="No"/>
                </w:dropDownList>
              </w:sdtPr>
              <w:sdtContent>
                <w:r>
                  <w:rPr>
                    <w:sz w:val="15"/>
                    <w:szCs w:val="15"/>
                  </w:rPr>
                  <w:t xml:space="preserve">Yes</w:t>
                </w:r>
              </w:sdtContent>
            </w:sdt>
          </w:p>
        </w:tc>
        <w:tc>
          <w:tcPr>
            <w:tcW w:type="dxa" w:w="1247"/>
          </w:tcPr>
          <w:p>
            <w:pPr>
              <w:keepNext/>
              <w:spacing w:after="0"/>
            </w:pPr>
            <w:r/>
            <w:sdt>
              <w:sdtPr>
                <w:rPr>
                  <w:sz w:val="15"/>
                  <w:szCs w:val="15"/>
                </w:rPr>
                <w:alias w:val="M05.SIGN.E075.viva_ready"/>
                <w:tag w:val="M05.SIGN.E075.viva_ready"/>
                <w:dropDownList>
                  <w:listItem w:displayText="Select ▾" w:value=""/>
                  <w:listItem w:displayText="Yes" w:value="Yes"/>
                  <w:listItem w:displayText="No" w:value="No"/>
                </w:dropDownList>
              </w:sdtPr>
              <w:sdtContent>
                <w:r>
                  <w:rPr>
                    <w:sz w:val="15"/>
                    <w:szCs w:val="15"/>
                  </w:rPr>
                  <w:t xml:space="preserve">Yes</w:t>
                </w:r>
              </w:sdtContent>
            </w:sdt>
          </w:p>
        </w:tc>
        <w:tc>
          <w:tcPr>
            <w:tcW w:type="dxa" w:w="2211"/>
          </w:tcPr>
          <w:p>
            <w:pPr>
              <w:keepNext/>
            </w:pPr>
            <w:r>
              <w:rPr>
                <w:i/>
              </w:rPr>
              <w:t>Zaid Rezaur Rahman</w:t>
            </w:r>
          </w:p>
        </w:tc>
        <w:tc>
          <w:tcPr>
            <w:tcW w:type="dxa" w:w="1984"/>
          </w:tcPr>
          <w:p>
            <w:pPr>
              <w:keepNext/>
              <w:spacing w:after="0"/>
            </w:pPr>
            <w:r/>
            <w:sdt>
              <w:sdtPr>
                <w:rPr>
                  <w:sz w:val="15"/>
                  <w:szCs w:val="15"/>
                </w:rPr>
                <w:alias w:val="M05.SIGN.E075.research_consent"/>
                <w:tag w:val="M05.SIGN.E075.research_consent"/>
                <w:dropDownList>
                  <w:listItem w:displayText="Select ▾" w:value=""/>
                  <w:listItem w:displayText="Yes" w:value="Yes"/>
                  <w:listItem w:displayText="No" w:value="No"/>
                </w:dropDownList>
              </w:sdtPr>
              <w:sdtContent>
                <w:r>
                  <w:rPr>
                    <w:sz w:val="15"/>
                    <w:szCs w:val="15"/>
                  </w:rPr>
                  <w:t xml:space="preserve">Yes</w:t>
                </w:r>
              </w:sdtContent>
            </w:sdt>
          </w:p>
        </w:tc>
      </w:tr>
      <w:tr>
        <w:trPr>
          <w:trHeight w:val="454" w:hRule="atLeast"/>
          <w:cantSplit/>
        </w:trPr>
        <w:tc>
          <w:tcPr>
            <w:tcW w:type="dxa" w:w="2268"/>
          </w:tcPr>
          <w:p>
            <w:pPr>
              <w:spacing w:after="0"/>
            </w:pPr>
            <w:r/>
            <w:r>
              <w:rPr>
                <w:b w:val="0"/>
                <w:i w:val="0"/>
                <w:color w:val="000000"/>
                <w:sz w:val="15"/>
              </w:rPr>
              <w:t>Soumya Subhankar Ranasingh (E077)</w:t>
            </w:r>
          </w:p>
        </w:tc>
        <w:tc>
          <w:tcPr>
            <w:tcW w:type="dxa" w:w="1247"/>
          </w:tcPr>
          <w:p>
            <w:pPr>
              <w:spacing w:after="0"/>
            </w:pPr>
            <w:r/>
            <w:sdt>
              <w:sdtPr>
                <w:rPr>
                  <w:sz w:val="15"/>
                  <w:szCs w:val="15"/>
                </w:rPr>
                <w:alias w:val="M05.SIGN.E077.original"/>
                <w:tag w:val="M05.SIGN.E077.original"/>
                <w:dropDownList>
                  <w:listItem w:displayText="Select ▾" w:value=""/>
                  <w:listItem w:displayText="Yes" w:value="Yes"/>
                  <w:listItem w:displayText="No" w:value="No"/>
                </w:dropDownList>
              </w:sdtPr>
              <w:sdtContent>
                <w:r>
                  <w:rPr>
                    <w:sz w:val="15"/>
                    <w:szCs w:val="15"/>
                  </w:rPr>
                  <w:t xml:space="preserve">Yes</w:t>
                </w:r>
              </w:sdtContent>
            </w:sdt>
          </w:p>
        </w:tc>
        <w:tc>
          <w:tcPr>
            <w:tcW w:type="dxa" w:w="1247"/>
          </w:tcPr>
          <w:p>
            <w:pPr>
              <w:spacing w:after="0"/>
            </w:pPr>
            <w:r/>
            <w:sdt>
              <w:sdtPr>
                <w:rPr>
                  <w:sz w:val="15"/>
                  <w:szCs w:val="15"/>
                </w:rPr>
                <w:alias w:val="M05.SIGN.E077.code_runs"/>
                <w:tag w:val="M05.SIGN.E077.code_runs"/>
                <w:dropDownList>
                  <w:listItem w:displayText="Select ▾" w:value=""/>
                  <w:listItem w:displayText="Yes" w:value="Yes"/>
                  <w:listItem w:displayText="No" w:value="No"/>
                </w:dropDownList>
              </w:sdtPr>
              <w:sdtContent>
                <w:r>
                  <w:rPr>
                    <w:sz w:val="15"/>
                    <w:szCs w:val="15"/>
                  </w:rPr>
                  <w:t xml:space="preserve">Yes</w:t>
                </w:r>
              </w:sdtContent>
            </w:sdt>
          </w:p>
        </w:tc>
        <w:tc>
          <w:tcPr>
            <w:tcW w:type="dxa" w:w="1247"/>
          </w:tcPr>
          <w:p>
            <w:pPr>
              <w:spacing w:after="0"/>
            </w:pPr>
            <w:r/>
            <w:sdt>
              <w:sdtPr>
                <w:rPr>
                  <w:sz w:val="15"/>
                  <w:szCs w:val="15"/>
                </w:rPr>
                <w:alias w:val="M05.SIGN.E077.viva_ready"/>
                <w:tag w:val="M05.SIGN.E077.viva_ready"/>
                <w:dropDownList>
                  <w:listItem w:displayText="Select ▾" w:value=""/>
                  <w:listItem w:displayText="Yes" w:value="Yes"/>
                  <w:listItem w:displayText="No" w:value="No"/>
                </w:dropDownList>
              </w:sdtPr>
              <w:sdtContent>
                <w:r>
                  <w:rPr>
                    <w:sz w:val="15"/>
                    <w:szCs w:val="15"/>
                  </w:rPr>
                  <w:t xml:space="preserve">Yes</w:t>
                </w:r>
              </w:sdtContent>
            </w:sdt>
          </w:p>
        </w:tc>
        <w:tc>
          <w:tcPr>
            <w:tcW w:type="dxa" w:w="2211"/>
          </w:tcPr>
          <w:p>
            <w:r>
              <w:rPr>
                <w:i/>
              </w:rPr>
              <w:t>Soumya Subhankar Ranasingh</w:t>
            </w:r>
          </w:p>
        </w:tc>
        <w:tc>
          <w:tcPr>
            <w:tcW w:type="dxa" w:w="1984"/>
          </w:tcPr>
          <w:p>
            <w:pPr>
              <w:spacing w:after="0"/>
            </w:pPr>
            <w:r/>
            <w:sdt>
              <w:sdtPr>
                <w:rPr>
                  <w:sz w:val="15"/>
                  <w:szCs w:val="15"/>
                </w:rPr>
                <w:alias w:val="M05.SIGN.E077.research_consent"/>
                <w:tag w:val="M05.SIGN.E077.research_consent"/>
                <w:dropDownList>
                  <w:listItem w:displayText="Select ▾" w:value=""/>
                  <w:listItem w:displayText="Yes" w:value="Yes"/>
                  <w:listItem w:displayText="No" w:value="No"/>
                </w:dropDownList>
              </w:sdtPr>
              <w:sdtContent>
                <w:r>
                  <w:rPr>
                    <w:sz w:val="15"/>
                    <w:szCs w:val="15"/>
                  </w:rPr>
                  <w:t xml:space="preserve">Yes</w:t>
                </w:r>
              </w:sdtContent>
            </w:sdt>
          </w:p>
        </w:tc>
      </w:tr>
    </w:tbl>
    <w:p>
      <w:pPr>
        <w:keepNext/>
        <w:spacing w:after="40" w:before="0"/>
      </w:pPr>
      <w:r>
        <w:rPr>
          <w:b w:val="0"/>
          <w:i/>
          <w:color w:val="333333"/>
          <w:sz w:val="14"/>
        </w:rPr>
        <w:t>*Optional: may Dr. Nanade use anonymised data from this dossier and repository in education research publications? Your answer has no effect on your marks, and you can withdraw until results are published.</w:t>
      </w:r>
    </w:p>
    <w:sectPr w:rsidR="00FC693F" w:rsidRPr="0006063C" w:rsidSect="00034616">
      <w:footerReference w:type="default" r:id="rId9"/>
      <w:pgSz w:w="11906"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3"/>
      </w:rPr>
      <w:t>MDRIIA 702CO0E012 · Group 05 · Commit the filled .docx + .pdf to Group_05_Muaaz_Aditya_Zaid_Soumya/docs/ · EVERY member turns in the PDF on MS Teams by Monday, 26-Oct-2026, 23:59 IST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