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1ED6" w14:textId="5C8934FA" w:rsidR="00246E22" w:rsidRPr="00B424D4" w:rsidRDefault="00B424D4" w:rsidP="00B424D4">
      <w:pPr>
        <w:jc w:val="center"/>
        <w:rPr>
          <w:b/>
          <w:bCs/>
          <w:sz w:val="36"/>
          <w:szCs w:val="36"/>
          <w:u w:val="single"/>
        </w:rPr>
      </w:pPr>
      <w:r w:rsidRPr="00B424D4">
        <w:rPr>
          <w:b/>
          <w:bCs/>
          <w:sz w:val="36"/>
          <w:szCs w:val="36"/>
          <w:u w:val="single"/>
        </w:rPr>
        <w:t>SYSTEM ID REPORT</w:t>
      </w:r>
    </w:p>
    <w:p w14:paraId="0BFED189" w14:textId="5E83737B" w:rsidR="00B424D4" w:rsidRDefault="00B424D4" w:rsidP="00B424D4">
      <w:pPr>
        <w:rPr>
          <w:sz w:val="32"/>
          <w:szCs w:val="32"/>
          <w:u w:val="single"/>
        </w:rPr>
      </w:pPr>
    </w:p>
    <w:p w14:paraId="00B93AAC" w14:textId="77777777" w:rsidR="00B424D4" w:rsidRPr="00B424D4" w:rsidRDefault="00B424D4" w:rsidP="00B42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424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System Description</w:t>
      </w:r>
    </w:p>
    <w:p w14:paraId="3C79E143" w14:textId="7DB44285" w:rsidR="00B424D4" w:rsidRPr="00B424D4" w:rsidRDefault="00B424D4" w:rsidP="00B42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424D4">
        <w:rPr>
          <w:rFonts w:ascii="Times New Roman" w:eastAsia="Times New Roman" w:hAnsi="Times New Roman" w:cs="Times New Roman"/>
          <w:kern w:val="0"/>
          <w14:ligatures w14:val="none"/>
        </w:rPr>
        <w:t>selected system</w:t>
      </w:r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 is a 4-wheel skid-steering rover. It is commonly used in robotic applications such as planetary exploration, surveillance, and rough terrain navigation.</w:t>
      </w:r>
    </w:p>
    <w:p w14:paraId="786E462E" w14:textId="77777777" w:rsidR="00B424D4" w:rsidRPr="00B424D4" w:rsidRDefault="00B424D4" w:rsidP="00B424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4D4">
        <w:rPr>
          <w:rFonts w:ascii="Times New Roman" w:hAnsi="Times New Roman" w:cs="Times New Roman"/>
          <w:b/>
          <w:bCs/>
          <w:sz w:val="28"/>
          <w:szCs w:val="28"/>
        </w:rPr>
        <w:t>2. Real-World Application</w:t>
      </w:r>
    </w:p>
    <w:p w14:paraId="3DFE347B" w14:textId="0768DAF6" w:rsidR="00B424D4" w:rsidRDefault="00B424D4" w:rsidP="00B424D4">
      <w:pPr>
        <w:rPr>
          <w:sz w:val="28"/>
          <w:szCs w:val="28"/>
        </w:rPr>
      </w:pPr>
      <w:r w:rsidRPr="00B424D4">
        <w:rPr>
          <w:rFonts w:ascii="Times New Roman" w:hAnsi="Times New Roman" w:cs="Times New Roman"/>
        </w:rPr>
        <w:t>This type of rover is used in environments where traditional steering is difficult, such as Mars rovers, military robots, and autonomous ground vehicles operating on uneven terrain</w:t>
      </w:r>
      <w:r w:rsidRPr="00B424D4">
        <w:rPr>
          <w:sz w:val="28"/>
          <w:szCs w:val="28"/>
        </w:rPr>
        <w:t>.</w:t>
      </w:r>
    </w:p>
    <w:p w14:paraId="59CC4019" w14:textId="77777777" w:rsidR="00B424D4" w:rsidRPr="00B424D4" w:rsidRDefault="00B424D4" w:rsidP="00B424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4D4">
        <w:rPr>
          <w:rFonts w:ascii="Times New Roman" w:hAnsi="Times New Roman" w:cs="Times New Roman"/>
          <w:b/>
          <w:bCs/>
          <w:sz w:val="28"/>
          <w:szCs w:val="28"/>
        </w:rPr>
        <w:t>3. Inputs, Outputs, States, Parameters</w:t>
      </w:r>
    </w:p>
    <w:p w14:paraId="0BC3D507" w14:textId="77777777" w:rsidR="00B424D4" w:rsidRPr="00B424D4" w:rsidRDefault="00B424D4" w:rsidP="00B424D4">
      <w:pPr>
        <w:rPr>
          <w:rFonts w:ascii="Times New Roman" w:hAnsi="Times New Roman" w:cs="Times New Roman"/>
          <w:b/>
          <w:bCs/>
        </w:rPr>
      </w:pPr>
      <w:r w:rsidRPr="00B424D4">
        <w:rPr>
          <w:rFonts w:ascii="Times New Roman" w:hAnsi="Times New Roman" w:cs="Times New Roman"/>
          <w:b/>
          <w:bCs/>
        </w:rPr>
        <w:t>Inputs:</w:t>
      </w:r>
    </w:p>
    <w:p w14:paraId="378697DB" w14:textId="22A19D86" w:rsidR="00B424D4" w:rsidRPr="00B424D4" w:rsidRDefault="00B424D4" w:rsidP="00B424D4">
      <w:pPr>
        <w:numPr>
          <w:ilvl w:val="0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</m:oMath>
      <w:r w:rsidRPr="00B424D4">
        <w:rPr>
          <w:rFonts w:ascii="Times New Roman" w:hAnsi="Times New Roman" w:cs="Times New Roman"/>
        </w:rPr>
        <w:t xml:space="preserve">→ yaw moment (steering input via differential torque) </w:t>
      </w:r>
    </w:p>
    <w:p w14:paraId="417C8DBE" w14:textId="77777777" w:rsidR="00B424D4" w:rsidRPr="00B424D4" w:rsidRDefault="00B424D4" w:rsidP="00B424D4">
      <w:pPr>
        <w:rPr>
          <w:rFonts w:ascii="Times New Roman" w:hAnsi="Times New Roman" w:cs="Times New Roman"/>
          <w:b/>
          <w:bCs/>
        </w:rPr>
      </w:pPr>
      <w:r w:rsidRPr="00B424D4">
        <w:rPr>
          <w:rFonts w:ascii="Times New Roman" w:hAnsi="Times New Roman" w:cs="Times New Roman"/>
          <w:b/>
          <w:bCs/>
        </w:rPr>
        <w:t>Outputs:</w:t>
      </w:r>
    </w:p>
    <w:p w14:paraId="62567C0D" w14:textId="2D6412D9" w:rsidR="00B424D4" w:rsidRPr="00B424D4" w:rsidRDefault="00B424D4" w:rsidP="00B424D4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γ</m:t>
        </m:r>
      </m:oMath>
      <w:r w:rsidRPr="00B424D4">
        <w:rPr>
          <w:rFonts w:ascii="Times New Roman" w:hAnsi="Times New Roman" w:cs="Times New Roman"/>
        </w:rPr>
        <w:t xml:space="preserve">→ yaw rate </w:t>
      </w:r>
    </w:p>
    <w:p w14:paraId="2AE1EA3F" w14:textId="29803F83" w:rsidR="00B424D4" w:rsidRPr="00B424D4" w:rsidRDefault="00B424D4" w:rsidP="00B424D4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</m:t>
        </m:r>
      </m:oMath>
      <w:r w:rsidRPr="00B424D4">
        <w:rPr>
          <w:rFonts w:ascii="Times New Roman" w:hAnsi="Times New Roman" w:cs="Times New Roman"/>
        </w:rPr>
        <w:t xml:space="preserve">→ slip angle </w:t>
      </w:r>
    </w:p>
    <w:p w14:paraId="6D019DA5" w14:textId="171798D3" w:rsidR="00B424D4" w:rsidRPr="00B424D4" w:rsidRDefault="00B424D4" w:rsidP="00B424D4">
      <w:pPr>
        <w:numPr>
          <w:ilvl w:val="0"/>
          <w:numId w:val="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x,y</m:t>
        </m:r>
      </m:oMath>
      <w:r w:rsidRPr="00B424D4">
        <w:rPr>
          <w:rFonts w:ascii="Times New Roman" w:hAnsi="Times New Roman" w:cs="Times New Roman"/>
        </w:rPr>
        <w:t xml:space="preserve">→ position of </w:t>
      </w:r>
      <w:r>
        <w:rPr>
          <w:rFonts w:ascii="Times New Roman" w:hAnsi="Times New Roman" w:cs="Times New Roman"/>
        </w:rPr>
        <w:t xml:space="preserve">the </w:t>
      </w:r>
      <w:r w:rsidRPr="00B424D4">
        <w:rPr>
          <w:rFonts w:ascii="Times New Roman" w:hAnsi="Times New Roman" w:cs="Times New Roman"/>
        </w:rPr>
        <w:t xml:space="preserve">rover </w:t>
      </w:r>
    </w:p>
    <w:p w14:paraId="66D0E643" w14:textId="77777777" w:rsidR="00B424D4" w:rsidRPr="00B424D4" w:rsidRDefault="00B424D4" w:rsidP="00B424D4">
      <w:pPr>
        <w:rPr>
          <w:rFonts w:ascii="Times New Roman" w:hAnsi="Times New Roman" w:cs="Times New Roman"/>
          <w:b/>
          <w:bCs/>
        </w:rPr>
      </w:pPr>
      <w:r w:rsidRPr="00B424D4">
        <w:rPr>
          <w:rFonts w:ascii="Times New Roman" w:hAnsi="Times New Roman" w:cs="Times New Roman"/>
          <w:b/>
          <w:bCs/>
        </w:rPr>
        <w:t>State Variables:</w:t>
      </w:r>
    </w:p>
    <w:p w14:paraId="771E9757" w14:textId="0B617BC8" w:rsidR="00B424D4" w:rsidRPr="00B424D4" w:rsidRDefault="00B424D4" w:rsidP="00B424D4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</m:t>
        </m:r>
      </m:oMath>
      <w:r w:rsidRPr="00B424D4">
        <w:rPr>
          <w:rFonts w:ascii="Times New Roman" w:hAnsi="Times New Roman" w:cs="Times New Roman"/>
        </w:rPr>
        <w:t xml:space="preserve">→ slip angle </w:t>
      </w:r>
    </w:p>
    <w:p w14:paraId="7CE1A7B1" w14:textId="325B2DCF" w:rsidR="00B424D4" w:rsidRPr="00B424D4" w:rsidRDefault="00B424D4" w:rsidP="00B424D4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γ</m:t>
        </m:r>
      </m:oMath>
      <w:r w:rsidRPr="00B424D4">
        <w:rPr>
          <w:rFonts w:ascii="Times New Roman" w:hAnsi="Times New Roman" w:cs="Times New Roman"/>
        </w:rPr>
        <w:t xml:space="preserve">→ yaw rate </w:t>
      </w:r>
    </w:p>
    <w:p w14:paraId="1AC48AE4" w14:textId="77777777" w:rsidR="00B424D4" w:rsidRPr="00B424D4" w:rsidRDefault="00B424D4" w:rsidP="00B424D4">
      <w:pPr>
        <w:rPr>
          <w:rFonts w:ascii="Times New Roman" w:hAnsi="Times New Roman" w:cs="Times New Roman"/>
          <w:b/>
          <w:bCs/>
        </w:rPr>
      </w:pPr>
      <w:r w:rsidRPr="00B424D4">
        <w:rPr>
          <w:rFonts w:ascii="Times New Roman" w:hAnsi="Times New Roman" w:cs="Times New Roman"/>
          <w:b/>
          <w:bCs/>
        </w:rPr>
        <w:t>Parameters:</w:t>
      </w:r>
    </w:p>
    <w:p w14:paraId="011102EE" w14:textId="4FAB2F98" w:rsidR="00B424D4" w:rsidRPr="00B424D4" w:rsidRDefault="00B424D4" w:rsidP="00B424D4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m</m:t>
        </m:r>
      </m:oMath>
      <w:r w:rsidRPr="00B424D4">
        <w:rPr>
          <w:rFonts w:ascii="Times New Roman" w:hAnsi="Times New Roman" w:cs="Times New Roman"/>
        </w:rPr>
        <w:t xml:space="preserve">→ mass of rover </w:t>
      </w:r>
    </w:p>
    <w:p w14:paraId="04AA1D7C" w14:textId="7CB77F85" w:rsidR="00B424D4" w:rsidRPr="00B424D4" w:rsidRDefault="00B424D4" w:rsidP="00B424D4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</m:oMath>
      <w:r w:rsidRPr="00B424D4">
        <w:rPr>
          <w:rFonts w:ascii="Times New Roman" w:hAnsi="Times New Roman" w:cs="Times New Roman"/>
        </w:rPr>
        <w:t xml:space="preserve">→ moment of inertia </w:t>
      </w:r>
    </w:p>
    <w:p w14:paraId="0D39DA4B" w14:textId="00DEDA72" w:rsidR="00B424D4" w:rsidRPr="00B424D4" w:rsidRDefault="00B424D4" w:rsidP="00B424D4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v</m:t>
        </m:r>
      </m:oMath>
      <w:r w:rsidRPr="00B424D4">
        <w:rPr>
          <w:rFonts w:ascii="Times New Roman" w:hAnsi="Times New Roman" w:cs="Times New Roman"/>
        </w:rPr>
        <w:t xml:space="preserve">→ forward velocity </w:t>
      </w:r>
    </w:p>
    <w:p w14:paraId="7F782FB7" w14:textId="1D27FD09" w:rsidR="00B424D4" w:rsidRPr="00B424D4" w:rsidRDefault="00B424D4" w:rsidP="00B424D4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a,b</m:t>
        </m:r>
      </m:oMath>
      <w:r w:rsidRPr="00B424D4">
        <w:rPr>
          <w:rFonts w:ascii="Times New Roman" w:hAnsi="Times New Roman" w:cs="Times New Roman"/>
        </w:rPr>
        <w:t xml:space="preserve">→ geometry distances </w:t>
      </w:r>
    </w:p>
    <w:p w14:paraId="40CB7074" w14:textId="6CAAAC8A" w:rsidR="00B424D4" w:rsidRPr="00B424D4" w:rsidRDefault="00B424D4" w:rsidP="00B424D4">
      <w:pPr>
        <w:numPr>
          <w:ilvl w:val="0"/>
          <w:numId w:val="4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r</m:t>
            </m:r>
          </m:sub>
        </m:sSub>
      </m:oMath>
      <w:r w:rsidRPr="00B424D4">
        <w:rPr>
          <w:rFonts w:ascii="Times New Roman" w:hAnsi="Times New Roman" w:cs="Times New Roman"/>
        </w:rPr>
        <w:t>→ cornering stiffness</w:t>
      </w:r>
    </w:p>
    <w:p w14:paraId="42B53263" w14:textId="77777777" w:rsidR="00B424D4" w:rsidRPr="00B424D4" w:rsidRDefault="00B424D4" w:rsidP="00B424D4">
      <w:pPr>
        <w:rPr>
          <w:sz w:val="28"/>
          <w:szCs w:val="28"/>
        </w:rPr>
      </w:pPr>
    </w:p>
    <w:p w14:paraId="3670DAB7" w14:textId="77777777" w:rsidR="00B424D4" w:rsidRPr="00B424D4" w:rsidRDefault="00B424D4" w:rsidP="00B42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424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4. Degrees of Freedom (DOF)</w:t>
      </w:r>
    </w:p>
    <w:p w14:paraId="22837CAB" w14:textId="77777777" w:rsidR="00B424D4" w:rsidRPr="00B424D4" w:rsidRDefault="00B424D4" w:rsidP="00B42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4D4">
        <w:rPr>
          <w:rFonts w:ascii="Times New Roman" w:eastAsia="Times New Roman" w:hAnsi="Times New Roman" w:cs="Times New Roman"/>
          <w:kern w:val="0"/>
          <w14:ligatures w14:val="none"/>
        </w:rPr>
        <w:t>The system has 2 degrees of freedom:</w:t>
      </w:r>
    </w:p>
    <w:p w14:paraId="29526BF6" w14:textId="77777777" w:rsidR="00B424D4" w:rsidRPr="00B424D4" w:rsidRDefault="00B424D4" w:rsidP="00B42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Lateral motion (slip angle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5A048CEA" w14:textId="77777777" w:rsidR="00B424D4" w:rsidRPr="00B424D4" w:rsidRDefault="00B424D4" w:rsidP="00B42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Rotational motion (yaw rate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5528A747" w14:textId="77777777" w:rsidR="00B424D4" w:rsidRDefault="00B424D4" w:rsidP="00B42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424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</w:t>
      </w:r>
      <w:r w:rsidRPr="00B424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6A409198" w14:textId="4DDA2DDB" w:rsidR="00B424D4" w:rsidRPr="00B424D4" w:rsidRDefault="00B424D4" w:rsidP="00B42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rover's motion is constrained to a plane, and its forward velocity is assumed </w:t>
      </w:r>
      <w:proofErr w:type="gramStart"/>
      <w:r w:rsidRPr="00B424D4">
        <w:rPr>
          <w:rFonts w:ascii="Times New Roman" w:eastAsia="Times New Roman" w:hAnsi="Times New Roman" w:cs="Times New Roman"/>
          <w:kern w:val="0"/>
          <w14:ligatures w14:val="none"/>
        </w:rPr>
        <w:t>constant</w:t>
      </w:r>
      <w:proofErr w:type="gramEnd"/>
      <w:r w:rsidRPr="00B424D4">
        <w:rPr>
          <w:rFonts w:ascii="Times New Roman" w:eastAsia="Times New Roman" w:hAnsi="Times New Roman" w:cs="Times New Roman"/>
          <w:kern w:val="0"/>
          <w14:ligatures w14:val="none"/>
        </w:rPr>
        <w:t>. Hence, only lateral and rotational dynamics are considered.</w:t>
      </w:r>
    </w:p>
    <w:p w14:paraId="76AFB5B7" w14:textId="77777777" w:rsidR="00B424D4" w:rsidRPr="00B424D4" w:rsidRDefault="00B424D4" w:rsidP="00B424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424D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Key Assumptions</w:t>
      </w:r>
    </w:p>
    <w:p w14:paraId="4DDB1DF3" w14:textId="77777777" w:rsidR="00B424D4" w:rsidRPr="00B424D4" w:rsidRDefault="00B424D4" w:rsidP="00B42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The rover moves on a flat surface </w:t>
      </w:r>
    </w:p>
    <w:p w14:paraId="6A18BF7A" w14:textId="1FB54AC6" w:rsidR="00B424D4" w:rsidRPr="00B424D4" w:rsidRDefault="00B424D4" w:rsidP="00B42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Forward velocity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</m:t>
        </m:r>
      </m:oMath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is constant </w:t>
      </w:r>
    </w:p>
    <w:p w14:paraId="5276A11B" w14:textId="77777777" w:rsidR="00B424D4" w:rsidRPr="00B424D4" w:rsidRDefault="00B424D4" w:rsidP="00B42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Tire behavior follows a linear model (small slip angles) </w:t>
      </w:r>
    </w:p>
    <w:p w14:paraId="2C0F7754" w14:textId="77777777" w:rsidR="00B424D4" w:rsidRPr="00B424D4" w:rsidRDefault="00B424D4" w:rsidP="00B42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No vertical motion or suspension effects considered </w:t>
      </w:r>
    </w:p>
    <w:p w14:paraId="6861A848" w14:textId="77777777" w:rsidR="00B424D4" w:rsidRPr="00B424D4" w:rsidRDefault="00B424D4" w:rsidP="00B42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4D4">
        <w:rPr>
          <w:rFonts w:ascii="Times New Roman" w:eastAsia="Times New Roman" w:hAnsi="Times New Roman" w:cs="Times New Roman"/>
          <w:kern w:val="0"/>
          <w14:ligatures w14:val="none"/>
        </w:rPr>
        <w:t xml:space="preserve">Air resistance is neglected </w:t>
      </w:r>
    </w:p>
    <w:p w14:paraId="0581B909" w14:textId="77777777" w:rsidR="00B424D4" w:rsidRPr="00B424D4" w:rsidRDefault="00B424D4" w:rsidP="00B42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24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Reasoning:</w:t>
      </w:r>
    </w:p>
    <w:p w14:paraId="5CA450CE" w14:textId="77777777" w:rsidR="00B424D4" w:rsidRPr="00B424D4" w:rsidRDefault="00B424D4" w:rsidP="00B42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4D4">
        <w:rPr>
          <w:rFonts w:ascii="Times New Roman" w:eastAsia="Times New Roman" w:hAnsi="Times New Roman" w:cs="Times New Roman"/>
          <w:kern w:val="0"/>
          <w14:ligatures w14:val="none"/>
        </w:rPr>
        <w:t>These assumptions simplify the system while preserving the dominant dynamics affecting steering and motion.</w:t>
      </w:r>
    </w:p>
    <w:p w14:paraId="0CB8ACAB" w14:textId="4A48B54C" w:rsidR="00B424D4" w:rsidRPr="00B424D4" w:rsidRDefault="00F648D8" w:rsidP="00B42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648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Free Body Diagram (FBD)</w:t>
      </w:r>
    </w:p>
    <w:p w14:paraId="117972BE" w14:textId="77777777" w:rsidR="00F648D8" w:rsidRPr="00F648D8" w:rsidRDefault="00F648D8" w:rsidP="00F648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48D8">
        <w:rPr>
          <w:rFonts w:ascii="Times New Roman" w:hAnsi="Times New Roman" w:cs="Times New Roman"/>
          <w:b/>
          <w:bCs/>
          <w:sz w:val="28"/>
          <w:szCs w:val="28"/>
        </w:rPr>
        <w:t>7. Coordinate System &amp; Sign Convention</w:t>
      </w:r>
    </w:p>
    <w:p w14:paraId="7B33AC26" w14:textId="5761E7D3" w:rsidR="00F648D8" w:rsidRPr="00F648D8" w:rsidRDefault="00F648D8" w:rsidP="00F648D8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</m:t>
        </m:r>
      </m:oMath>
      <w:r w:rsidRPr="00F648D8">
        <w:rPr>
          <w:rFonts w:ascii="Times New Roman" w:hAnsi="Times New Roman" w:cs="Times New Roman"/>
        </w:rPr>
        <w:t xml:space="preserve">-axis → forward direction of rover </w:t>
      </w:r>
    </w:p>
    <w:p w14:paraId="086038CD" w14:textId="5235ADCA" w:rsidR="00F648D8" w:rsidRPr="00F648D8" w:rsidRDefault="00F648D8" w:rsidP="00F648D8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</m:t>
        </m:r>
      </m:oMath>
      <w:r w:rsidRPr="00F648D8">
        <w:rPr>
          <w:rFonts w:ascii="Times New Roman" w:hAnsi="Times New Roman" w:cs="Times New Roman"/>
        </w:rPr>
        <w:t xml:space="preserve">-axis → lateral direction </w:t>
      </w:r>
    </w:p>
    <w:p w14:paraId="6E6FC1D9" w14:textId="22A73851" w:rsidR="00F648D8" w:rsidRPr="00F648D8" w:rsidRDefault="00F648D8" w:rsidP="00F648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8D8">
        <w:rPr>
          <w:rFonts w:ascii="Times New Roman" w:hAnsi="Times New Roman" w:cs="Times New Roman"/>
        </w:rPr>
        <w:t xml:space="preserve">Positive </w:t>
      </w:r>
      <m:oMath>
        <m:r>
          <w:rPr>
            <w:rFonts w:ascii="Cambria Math" w:hAnsi="Cambria Math" w:cs="Times New Roman"/>
          </w:rPr>
          <m:t>γ</m:t>
        </m:r>
      </m:oMath>
      <w:r w:rsidRPr="00F648D8">
        <w:rPr>
          <w:rFonts w:ascii="Times New Roman" w:hAnsi="Times New Roman" w:cs="Times New Roman"/>
        </w:rPr>
        <w:t xml:space="preserve">→ counterclockwise rotation </w:t>
      </w:r>
    </w:p>
    <w:p w14:paraId="506C9692" w14:textId="7007EF22" w:rsidR="00F648D8" w:rsidRPr="00F648D8" w:rsidRDefault="00F648D8" w:rsidP="00F648D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648D8">
        <w:rPr>
          <w:rFonts w:ascii="Times New Roman" w:hAnsi="Times New Roman" w:cs="Times New Roman"/>
        </w:rPr>
        <w:t xml:space="preserve">Positive </w:t>
      </w:r>
      <m:oMath>
        <m:r>
          <w:rPr>
            <w:rFonts w:ascii="Cambria Math" w:hAnsi="Cambria Math" w:cs="Times New Roman"/>
          </w:rPr>
          <m:t>α</m:t>
        </m:r>
      </m:oMath>
      <w:r w:rsidRPr="00F648D8">
        <w:rPr>
          <w:rFonts w:ascii="Times New Roman" w:hAnsi="Times New Roman" w:cs="Times New Roman"/>
        </w:rPr>
        <w:t xml:space="preserve">→ deviation to </w:t>
      </w:r>
      <w:r>
        <w:rPr>
          <w:rFonts w:ascii="Times New Roman" w:hAnsi="Times New Roman" w:cs="Times New Roman"/>
        </w:rPr>
        <w:t xml:space="preserve">the </w:t>
      </w:r>
      <w:r w:rsidRPr="00F648D8">
        <w:rPr>
          <w:rFonts w:ascii="Times New Roman" w:hAnsi="Times New Roman" w:cs="Times New Roman"/>
        </w:rPr>
        <w:t>left</w:t>
      </w:r>
      <w:r w:rsidRPr="00F648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979ED7" w14:textId="34F33B86" w:rsidR="00B424D4" w:rsidRPr="00F648D8" w:rsidRDefault="00B424D4" w:rsidP="00B424D4">
      <w:pPr>
        <w:rPr>
          <w:rFonts w:ascii="Times New Roman" w:hAnsi="Times New Roman" w:cs="Times New Roman"/>
          <w:sz w:val="28"/>
          <w:szCs w:val="28"/>
        </w:rPr>
      </w:pPr>
    </w:p>
    <w:sectPr w:rsidR="00B424D4" w:rsidRPr="00F64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1424"/>
    <w:multiLevelType w:val="multilevel"/>
    <w:tmpl w:val="CCF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73B6E"/>
    <w:multiLevelType w:val="multilevel"/>
    <w:tmpl w:val="6A8C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F06E4"/>
    <w:multiLevelType w:val="multilevel"/>
    <w:tmpl w:val="FA2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033E5"/>
    <w:multiLevelType w:val="multilevel"/>
    <w:tmpl w:val="2E6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D3B47"/>
    <w:multiLevelType w:val="multilevel"/>
    <w:tmpl w:val="BFC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72B5C"/>
    <w:multiLevelType w:val="multilevel"/>
    <w:tmpl w:val="5C26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027BBA"/>
    <w:multiLevelType w:val="multilevel"/>
    <w:tmpl w:val="C51A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831615">
    <w:abstractNumId w:val="4"/>
  </w:num>
  <w:num w:numId="2" w16cid:durableId="1000082059">
    <w:abstractNumId w:val="6"/>
  </w:num>
  <w:num w:numId="3" w16cid:durableId="179511112">
    <w:abstractNumId w:val="1"/>
  </w:num>
  <w:num w:numId="4" w16cid:durableId="133986457">
    <w:abstractNumId w:val="2"/>
  </w:num>
  <w:num w:numId="5" w16cid:durableId="2058771216">
    <w:abstractNumId w:val="5"/>
  </w:num>
  <w:num w:numId="6" w16cid:durableId="860241465">
    <w:abstractNumId w:val="3"/>
  </w:num>
  <w:num w:numId="7" w16cid:durableId="186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D4"/>
    <w:rsid w:val="00246E22"/>
    <w:rsid w:val="009040E4"/>
    <w:rsid w:val="00B424D4"/>
    <w:rsid w:val="00DE21CC"/>
    <w:rsid w:val="00E03C45"/>
    <w:rsid w:val="00F6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D931"/>
  <w15:chartTrackingRefBased/>
  <w15:docId w15:val="{04EAA543-9F67-4ED4-A1D8-09219323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E5ED340F12FF438B134E672892BFDA" ma:contentTypeVersion="12" ma:contentTypeDescription="Create a new document." ma:contentTypeScope="" ma:versionID="2c87ab58b8ec2353d2b26750d179ec7e">
  <xsd:schema xmlns:xsd="http://www.w3.org/2001/XMLSchema" xmlns:xs="http://www.w3.org/2001/XMLSchema" xmlns:p="http://schemas.microsoft.com/office/2006/metadata/properties" xmlns:ns2="b7aa8a3b-80d1-4955-8f76-a3254a33a331" xmlns:ns3="8aa28b7e-c5b6-4db8-be1f-ce18dc9d6788" targetNamespace="http://schemas.microsoft.com/office/2006/metadata/properties" ma:root="true" ma:fieldsID="69fb4eb5051183c283dc3b3a79120d25" ns2:_="" ns3:_="">
    <xsd:import namespace="b7aa8a3b-80d1-4955-8f76-a3254a33a331"/>
    <xsd:import namespace="8aa28b7e-c5b6-4db8-be1f-ce18dc9d67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a8a3b-80d1-4955-8f76-a3254a33a3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28b7e-c5b6-4db8-be1f-ce18dc9d67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a5849d0-3a25-4ea2-a66f-6da2942d5ba7}" ma:internalName="TaxCatchAll" ma:showField="CatchAllData" ma:web="8aa28b7e-c5b6-4db8-be1f-ce18dc9d6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aa8a3b-80d1-4955-8f76-a3254a33a331" xsi:nil="true"/>
    <lcf76f155ced4ddcb4097134ff3c332f xmlns="b7aa8a3b-80d1-4955-8f76-a3254a33a331">
      <Terms xmlns="http://schemas.microsoft.com/office/infopath/2007/PartnerControls"/>
    </lcf76f155ced4ddcb4097134ff3c332f>
    <TaxCatchAll xmlns="8aa28b7e-c5b6-4db8-be1f-ce18dc9d6788" xsi:nil="true"/>
  </documentManagement>
</p:properties>
</file>

<file path=customXml/itemProps1.xml><?xml version="1.0" encoding="utf-8"?>
<ds:datastoreItem xmlns:ds="http://schemas.openxmlformats.org/officeDocument/2006/customXml" ds:itemID="{680A2C18-4028-4F12-9B8A-3F762F5357CB}"/>
</file>

<file path=customXml/itemProps2.xml><?xml version="1.0" encoding="utf-8"?>
<ds:datastoreItem xmlns:ds="http://schemas.openxmlformats.org/officeDocument/2006/customXml" ds:itemID="{D95A10DC-1FAC-473D-9F2C-6918167DC0E5}"/>
</file>

<file path=customXml/itemProps3.xml><?xml version="1.0" encoding="utf-8"?>
<ds:datastoreItem xmlns:ds="http://schemas.openxmlformats.org/officeDocument/2006/customXml" ds:itemID="{F948C551-D584-4056-AC56-308B1B508C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290</Words>
  <Characters>1354</Characters>
  <Application>Microsoft Office Word</Application>
  <DocSecurity>0</DocSecurity>
  <Lines>193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WAGHODE - 70042400062</dc:creator>
  <cp:keywords/>
  <dc:description/>
  <cp:lastModifiedBy>SNEHA WAGHODE - 70042400062</cp:lastModifiedBy>
  <cp:revision>1</cp:revision>
  <dcterms:created xsi:type="dcterms:W3CDTF">2026-04-23T16:06:00Z</dcterms:created>
  <dcterms:modified xsi:type="dcterms:W3CDTF">2026-04-23T16:22:00Z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2ab3025f-e13b-45b3-b409-eab12df331b1</vt:lpwstr>
  </property>
  <property fmtid="{D5CDD505-2E9C-101B-9397-08002B2CF9AE}" pid="3" name="ContentTypeId">
    <vt:lpwstr>0x010100AFE5ED340F12FF438B134E672892BFDA</vt:lpwstr>
  </property>
</Properties>
</file>