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5E213" w14:textId="77777777" w:rsidR="000902C6" w:rsidRPr="00AB685F" w:rsidRDefault="000902C6" w:rsidP="000902C6">
      <w:pPr>
        <w:pStyle w:val="Title"/>
        <w:jc w:val="center"/>
        <w:rPr>
          <w:b/>
          <w:bCs/>
          <w:sz w:val="36"/>
          <w:szCs w:val="36"/>
          <w:lang w:val="en-IN"/>
        </w:rPr>
      </w:pPr>
      <w:r w:rsidRPr="000902C6">
        <w:rPr>
          <w:b/>
          <w:bCs/>
          <w:sz w:val="36"/>
          <w:szCs w:val="36"/>
          <w:lang w:val="en-IN"/>
        </w:rPr>
        <w:t>Project Title</w:t>
      </w:r>
      <w:r w:rsidRPr="00AB685F">
        <w:rPr>
          <w:b/>
          <w:bCs/>
          <w:sz w:val="36"/>
          <w:szCs w:val="36"/>
          <w:lang w:val="en-IN"/>
        </w:rPr>
        <w:t xml:space="preserve"> - Digital Twin of Multi-Motor System with Self-Healing Capability</w:t>
      </w:r>
    </w:p>
    <w:p w14:paraId="4398E661" w14:textId="77777777" w:rsidR="000902C6" w:rsidRPr="000902C6" w:rsidRDefault="000902C6" w:rsidP="000902C6">
      <w:pPr>
        <w:pStyle w:val="Title"/>
        <w:jc w:val="center"/>
        <w:rPr>
          <w:b/>
          <w:bCs/>
          <w:sz w:val="32"/>
          <w:szCs w:val="32"/>
          <w:lang w:val="en-IN"/>
        </w:rPr>
      </w:pPr>
    </w:p>
    <w:p w14:paraId="6A085D0E" w14:textId="09412872" w:rsidR="000902C6" w:rsidRPr="001B7547" w:rsidRDefault="000902C6" w:rsidP="000902C6">
      <w:pPr>
        <w:pStyle w:val="Title"/>
        <w:rPr>
          <w:b/>
          <w:bCs/>
          <w:sz w:val="24"/>
          <w:szCs w:val="24"/>
          <w:u w:val="single"/>
        </w:rPr>
      </w:pPr>
      <w:r w:rsidRPr="001B7547">
        <w:rPr>
          <w:b/>
          <w:bCs/>
          <w:sz w:val="24"/>
          <w:szCs w:val="24"/>
          <w:u w:val="single"/>
        </w:rPr>
        <w:t>Category E — Digital Twins / Electromechanical Systems</w:t>
      </w:r>
    </w:p>
    <w:p w14:paraId="5DE6DEFD" w14:textId="76A327C0" w:rsidR="000902C6" w:rsidRPr="00AB685F" w:rsidRDefault="001117B3" w:rsidP="000902C6">
      <w:pPr>
        <w:pStyle w:val="Heading1"/>
        <w:rPr>
          <w:sz w:val="28"/>
          <w:szCs w:val="28"/>
        </w:rPr>
      </w:pPr>
      <w:r w:rsidRPr="00AB685F">
        <w:rPr>
          <w:sz w:val="28"/>
          <w:szCs w:val="28"/>
        </w:rPr>
        <w:t>Real-World Application</w:t>
      </w:r>
    </w:p>
    <w:p w14:paraId="2F6110C0" w14:textId="544E9C7A" w:rsidR="00855982" w:rsidRPr="00AB685F" w:rsidRDefault="001117B3" w:rsidP="000902C6">
      <w:pPr>
        <w:rPr>
          <w:sz w:val="18"/>
          <w:szCs w:val="18"/>
          <w:lang w:val="en-IN"/>
        </w:rPr>
      </w:pPr>
      <w:r w:rsidRPr="001117B3">
        <w:rPr>
          <w:sz w:val="18"/>
          <w:szCs w:val="18"/>
          <w:lang w:val="en-IN"/>
        </w:rPr>
        <w:t>This system models industrial multi-motor setups used in conveyor belts, robotics, and manufacturing lines, where fault detection and self-healing ensure continuous operation and prevent system failure.</w:t>
      </w:r>
    </w:p>
    <w:p w14:paraId="5667ADE6" w14:textId="443503DC" w:rsidR="001117B3" w:rsidRPr="00AB685F" w:rsidRDefault="001117B3" w:rsidP="001117B3">
      <w:pPr>
        <w:pStyle w:val="Heading1"/>
        <w:rPr>
          <w:sz w:val="28"/>
          <w:szCs w:val="28"/>
        </w:rPr>
      </w:pPr>
      <w:r w:rsidRPr="00AB685F">
        <w:rPr>
          <w:sz w:val="28"/>
          <w:szCs w:val="28"/>
        </w:rPr>
        <w:t>System Description</w:t>
      </w:r>
    </w:p>
    <w:p w14:paraId="7A6A2DB0" w14:textId="6B1C83D9" w:rsidR="001117B3" w:rsidRPr="00AB685F" w:rsidRDefault="001117B3" w:rsidP="000902C6">
      <w:pPr>
        <w:rPr>
          <w:sz w:val="18"/>
          <w:szCs w:val="18"/>
          <w:lang w:val="en-IN"/>
        </w:rPr>
      </w:pPr>
      <w:r w:rsidRPr="00AB685F">
        <w:rPr>
          <w:sz w:val="18"/>
          <w:szCs w:val="18"/>
        </w:rPr>
        <w:t>The system consists of three different motors (DC, Servo, and Stepper) operating simultaneously. A digital twin model monitors their behavior, detects faults in one motor, and redistributes load to maintain overall system performance.</w:t>
      </w:r>
    </w:p>
    <w:p w14:paraId="1E0E1005" w14:textId="3338927F" w:rsidR="001117B3" w:rsidRPr="00AB685F" w:rsidRDefault="001117B3" w:rsidP="001117B3">
      <w:pPr>
        <w:pStyle w:val="Heading1"/>
        <w:rPr>
          <w:sz w:val="28"/>
          <w:szCs w:val="28"/>
        </w:rPr>
      </w:pPr>
      <w:r w:rsidRPr="00AB685F">
        <w:rPr>
          <w:sz w:val="28"/>
          <w:szCs w:val="28"/>
        </w:rPr>
        <w:t>Inputs, Outputs, States, Parameters</w:t>
      </w:r>
    </w:p>
    <w:p w14:paraId="1C894E9C" w14:textId="77777777" w:rsidR="001117B3" w:rsidRPr="00AB685F" w:rsidRDefault="001117B3" w:rsidP="001117B3">
      <w:pPr>
        <w:rPr>
          <w:sz w:val="18"/>
          <w:szCs w:val="18"/>
          <w:lang w:val="en-IN"/>
        </w:rPr>
      </w:pPr>
      <w:r w:rsidRPr="001117B3">
        <w:rPr>
          <w:sz w:val="18"/>
          <w:szCs w:val="18"/>
          <w:lang w:val="en-IN"/>
        </w:rPr>
        <w:t>This system models industrial multi-motor setups used in conveyor belts, robotics, and manufacturing lines, where fault detection and self-healing ensure continuous operation and prevent system failure.</w:t>
      </w:r>
    </w:p>
    <w:p w14:paraId="4EE0698E" w14:textId="77777777" w:rsidR="001117B3" w:rsidRPr="00AB685F" w:rsidRDefault="001117B3" w:rsidP="001117B3">
      <w:pPr>
        <w:rPr>
          <w:sz w:val="18"/>
          <w:szCs w:val="18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117B3" w:rsidRPr="00AB685F" w14:paraId="3F752907" w14:textId="77777777" w:rsidTr="001117B3">
        <w:tc>
          <w:tcPr>
            <w:tcW w:w="4675" w:type="dxa"/>
          </w:tcPr>
          <w:p w14:paraId="07A112E8" w14:textId="77777777" w:rsidR="001117B3" w:rsidRPr="001117B3" w:rsidRDefault="001117B3" w:rsidP="001117B3">
            <w:pPr>
              <w:spacing w:after="160" w:line="259" w:lineRule="auto"/>
              <w:rPr>
                <w:b/>
                <w:bCs/>
                <w:sz w:val="18"/>
                <w:szCs w:val="18"/>
                <w:lang w:val="en-IN"/>
              </w:rPr>
            </w:pPr>
            <w:r w:rsidRPr="001117B3">
              <w:rPr>
                <w:b/>
                <w:bCs/>
                <w:sz w:val="18"/>
                <w:szCs w:val="18"/>
                <w:lang w:val="en-IN"/>
              </w:rPr>
              <w:t>Inputs</w:t>
            </w:r>
          </w:p>
          <w:p w14:paraId="495F0222" w14:textId="77777777" w:rsidR="001117B3" w:rsidRPr="001117B3" w:rsidRDefault="001117B3" w:rsidP="001117B3">
            <w:pPr>
              <w:numPr>
                <w:ilvl w:val="0"/>
                <w:numId w:val="30"/>
              </w:numPr>
              <w:spacing w:after="160" w:line="259" w:lineRule="auto"/>
              <w:rPr>
                <w:sz w:val="18"/>
                <w:szCs w:val="18"/>
                <w:lang w:val="en-IN"/>
              </w:rPr>
            </w:pPr>
            <w:r w:rsidRPr="001117B3">
              <w:rPr>
                <w:sz w:val="18"/>
                <w:szCs w:val="18"/>
                <w:lang w:val="en-IN"/>
              </w:rPr>
              <w:t>Reference speed (ω_ref)</w:t>
            </w:r>
          </w:p>
          <w:p w14:paraId="5CE1A080" w14:textId="77777777" w:rsidR="001117B3" w:rsidRPr="001117B3" w:rsidRDefault="001117B3" w:rsidP="001117B3">
            <w:pPr>
              <w:numPr>
                <w:ilvl w:val="0"/>
                <w:numId w:val="30"/>
              </w:numPr>
              <w:spacing w:after="160" w:line="259" w:lineRule="auto"/>
              <w:rPr>
                <w:sz w:val="18"/>
                <w:szCs w:val="18"/>
                <w:lang w:val="en-IN"/>
              </w:rPr>
            </w:pPr>
            <w:r w:rsidRPr="001117B3">
              <w:rPr>
                <w:sz w:val="18"/>
                <w:szCs w:val="18"/>
                <w:lang w:val="en-IN"/>
              </w:rPr>
              <w:t>Voltage input to motors</w:t>
            </w:r>
          </w:p>
          <w:p w14:paraId="56D739A5" w14:textId="77777777" w:rsidR="001117B3" w:rsidRPr="001117B3" w:rsidRDefault="001117B3" w:rsidP="001117B3">
            <w:pPr>
              <w:numPr>
                <w:ilvl w:val="0"/>
                <w:numId w:val="30"/>
              </w:numPr>
              <w:spacing w:after="160" w:line="259" w:lineRule="auto"/>
              <w:rPr>
                <w:sz w:val="18"/>
                <w:szCs w:val="18"/>
                <w:lang w:val="en-IN"/>
              </w:rPr>
            </w:pPr>
            <w:r w:rsidRPr="001117B3">
              <w:rPr>
                <w:sz w:val="18"/>
                <w:szCs w:val="18"/>
                <w:lang w:val="en-IN"/>
              </w:rPr>
              <w:t>Fault signal (disturbance)</w:t>
            </w:r>
          </w:p>
          <w:p w14:paraId="6B62C2F2" w14:textId="77777777" w:rsidR="001117B3" w:rsidRPr="00AB685F" w:rsidRDefault="001117B3" w:rsidP="001117B3">
            <w:pPr>
              <w:rPr>
                <w:sz w:val="18"/>
                <w:szCs w:val="18"/>
                <w:lang w:val="en-IN"/>
              </w:rPr>
            </w:pPr>
          </w:p>
        </w:tc>
        <w:tc>
          <w:tcPr>
            <w:tcW w:w="4675" w:type="dxa"/>
          </w:tcPr>
          <w:p w14:paraId="113E126F" w14:textId="77777777" w:rsidR="001117B3" w:rsidRPr="001117B3" w:rsidRDefault="001117B3" w:rsidP="001117B3">
            <w:pPr>
              <w:spacing w:after="160" w:line="259" w:lineRule="auto"/>
              <w:rPr>
                <w:b/>
                <w:bCs/>
                <w:sz w:val="18"/>
                <w:szCs w:val="18"/>
                <w:lang w:val="en-IN"/>
              </w:rPr>
            </w:pPr>
            <w:r w:rsidRPr="001117B3">
              <w:rPr>
                <w:b/>
                <w:bCs/>
                <w:sz w:val="18"/>
                <w:szCs w:val="18"/>
                <w:lang w:val="en-IN"/>
              </w:rPr>
              <w:t>Outputs</w:t>
            </w:r>
          </w:p>
          <w:p w14:paraId="1555F0BD" w14:textId="77777777" w:rsidR="001117B3" w:rsidRPr="001117B3" w:rsidRDefault="001117B3" w:rsidP="001117B3">
            <w:pPr>
              <w:numPr>
                <w:ilvl w:val="0"/>
                <w:numId w:val="31"/>
              </w:numPr>
              <w:spacing w:after="160" w:line="259" w:lineRule="auto"/>
              <w:rPr>
                <w:sz w:val="18"/>
                <w:szCs w:val="18"/>
                <w:lang w:val="en-IN"/>
              </w:rPr>
            </w:pPr>
            <w:r w:rsidRPr="001117B3">
              <w:rPr>
                <w:sz w:val="18"/>
                <w:szCs w:val="18"/>
                <w:lang w:val="en-IN"/>
              </w:rPr>
              <w:t>Motor speeds (ω₁, ω₂, ω₃)</w:t>
            </w:r>
          </w:p>
          <w:p w14:paraId="1D012FEB" w14:textId="77777777" w:rsidR="001117B3" w:rsidRPr="001117B3" w:rsidRDefault="001117B3" w:rsidP="001117B3">
            <w:pPr>
              <w:numPr>
                <w:ilvl w:val="0"/>
                <w:numId w:val="31"/>
              </w:numPr>
              <w:spacing w:after="160" w:line="259" w:lineRule="auto"/>
              <w:rPr>
                <w:sz w:val="18"/>
                <w:szCs w:val="18"/>
                <w:lang w:val="en-IN"/>
              </w:rPr>
            </w:pPr>
            <w:r w:rsidRPr="001117B3">
              <w:rPr>
                <w:sz w:val="18"/>
                <w:szCs w:val="18"/>
                <w:lang w:val="en-IN"/>
              </w:rPr>
              <w:t>Error signal (e = ω_ref − ω_actual)</w:t>
            </w:r>
          </w:p>
          <w:p w14:paraId="5198191F" w14:textId="77777777" w:rsidR="001117B3" w:rsidRPr="00AB685F" w:rsidRDefault="001117B3" w:rsidP="001117B3">
            <w:pPr>
              <w:numPr>
                <w:ilvl w:val="0"/>
                <w:numId w:val="31"/>
              </w:numPr>
              <w:rPr>
                <w:sz w:val="18"/>
                <w:szCs w:val="18"/>
                <w:lang w:val="en-IN"/>
              </w:rPr>
            </w:pPr>
            <w:r w:rsidRPr="001117B3">
              <w:rPr>
                <w:sz w:val="18"/>
                <w:szCs w:val="18"/>
                <w:lang w:val="en-IN"/>
              </w:rPr>
              <w:t>Fault detection signal</w:t>
            </w:r>
          </w:p>
          <w:p w14:paraId="46DDA0F8" w14:textId="77777777" w:rsidR="001117B3" w:rsidRPr="00AB685F" w:rsidRDefault="001117B3" w:rsidP="001117B3">
            <w:pPr>
              <w:rPr>
                <w:sz w:val="18"/>
                <w:szCs w:val="18"/>
                <w:lang w:val="en-IN"/>
              </w:rPr>
            </w:pPr>
          </w:p>
        </w:tc>
      </w:tr>
      <w:tr w:rsidR="001117B3" w:rsidRPr="00AB685F" w14:paraId="49CBF50E" w14:textId="77777777" w:rsidTr="001117B3">
        <w:tc>
          <w:tcPr>
            <w:tcW w:w="4675" w:type="dxa"/>
          </w:tcPr>
          <w:p w14:paraId="1141D03B" w14:textId="77777777" w:rsidR="001117B3" w:rsidRPr="001117B3" w:rsidRDefault="001117B3" w:rsidP="001117B3">
            <w:pPr>
              <w:rPr>
                <w:b/>
                <w:bCs/>
                <w:sz w:val="18"/>
                <w:szCs w:val="18"/>
                <w:lang w:val="en-IN"/>
              </w:rPr>
            </w:pPr>
            <w:r w:rsidRPr="001117B3">
              <w:rPr>
                <w:b/>
                <w:bCs/>
                <w:sz w:val="18"/>
                <w:szCs w:val="18"/>
                <w:lang w:val="en-IN"/>
              </w:rPr>
              <w:t>State Variables</w:t>
            </w:r>
          </w:p>
          <w:p w14:paraId="24DE24CD" w14:textId="77777777" w:rsidR="001117B3" w:rsidRPr="00AB685F" w:rsidRDefault="001117B3" w:rsidP="001117B3">
            <w:pPr>
              <w:numPr>
                <w:ilvl w:val="0"/>
                <w:numId w:val="32"/>
              </w:numPr>
              <w:rPr>
                <w:sz w:val="18"/>
                <w:szCs w:val="18"/>
                <w:lang w:val="en-IN"/>
              </w:rPr>
            </w:pPr>
            <w:r w:rsidRPr="001117B3">
              <w:rPr>
                <w:sz w:val="18"/>
                <w:szCs w:val="18"/>
                <w:lang w:val="en-IN"/>
              </w:rPr>
              <w:t>Angular velocity of each motor:</w:t>
            </w:r>
          </w:p>
          <w:p w14:paraId="1C932712" w14:textId="77777777" w:rsidR="0041334D" w:rsidRPr="001117B3" w:rsidRDefault="0041334D" w:rsidP="0041334D">
            <w:pPr>
              <w:rPr>
                <w:sz w:val="18"/>
                <w:szCs w:val="18"/>
                <w:lang w:val="en-IN"/>
              </w:rPr>
            </w:pPr>
          </w:p>
          <w:p w14:paraId="16C09790" w14:textId="728CB41F" w:rsidR="001117B3" w:rsidRPr="00AB685F" w:rsidRDefault="001117B3" w:rsidP="001117B3">
            <w:pPr>
              <w:rPr>
                <w:sz w:val="18"/>
                <w:szCs w:val="18"/>
                <w:lang w:val="en-IN"/>
              </w:rPr>
            </w:pPr>
            <w:r w:rsidRPr="00AB685F">
              <w:rPr>
                <w:sz w:val="18"/>
                <w:szCs w:val="18"/>
                <w:lang w:val="en-IN"/>
              </w:rPr>
              <w:t xml:space="preserve">            </w:t>
            </w:r>
            <w:r w:rsidRPr="00AB685F">
              <w:rPr>
                <w:rFonts w:ascii="Arial" w:hAnsi="Arial" w:cs="Arial"/>
                <w:noProof/>
                <w:color w:val="000000"/>
                <w:sz w:val="18"/>
                <w:szCs w:val="18"/>
                <w:bdr w:val="none" w:sz="0" w:space="0" w:color="auto" w:frame="1"/>
              </w:rPr>
              <w:drawing>
                <wp:inline distT="0" distB="0" distL="0" distR="0" wp14:anchorId="410C3788" wp14:editId="43A95EA5">
                  <wp:extent cx="2004060" cy="381000"/>
                  <wp:effectExtent l="0" t="0" r="0" b="0"/>
                  <wp:docPr id="2000674613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406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3D0B5" w14:textId="53A0B954" w:rsidR="001117B3" w:rsidRPr="00AB685F" w:rsidRDefault="001117B3" w:rsidP="001117B3">
            <w:pPr>
              <w:rPr>
                <w:sz w:val="18"/>
                <w:szCs w:val="18"/>
                <w:lang w:val="en-IN"/>
              </w:rPr>
            </w:pPr>
          </w:p>
        </w:tc>
        <w:tc>
          <w:tcPr>
            <w:tcW w:w="4675" w:type="dxa"/>
          </w:tcPr>
          <w:p w14:paraId="0303B02F" w14:textId="3DFC3F6A" w:rsidR="001117B3" w:rsidRPr="00AB685F" w:rsidRDefault="001117B3" w:rsidP="001117B3">
            <w:pPr>
              <w:tabs>
                <w:tab w:val="left" w:pos="1032"/>
              </w:tabs>
              <w:rPr>
                <w:b/>
                <w:bCs/>
                <w:sz w:val="18"/>
                <w:szCs w:val="18"/>
                <w:lang w:val="en-IN"/>
              </w:rPr>
            </w:pPr>
            <w:r w:rsidRPr="00AB685F">
              <w:rPr>
                <w:b/>
                <w:bCs/>
                <w:sz w:val="18"/>
                <w:szCs w:val="18"/>
                <w:lang w:val="en-IN"/>
              </w:rPr>
              <w:t>System Parameters</w:t>
            </w:r>
          </w:p>
          <w:p w14:paraId="3F8AA7F5" w14:textId="77777777" w:rsidR="001117B3" w:rsidRPr="001117B3" w:rsidRDefault="001117B3" w:rsidP="001117B3">
            <w:pPr>
              <w:numPr>
                <w:ilvl w:val="0"/>
                <w:numId w:val="33"/>
              </w:numPr>
              <w:tabs>
                <w:tab w:val="left" w:pos="1032"/>
              </w:tabs>
              <w:rPr>
                <w:sz w:val="18"/>
                <w:szCs w:val="18"/>
                <w:lang w:val="en-IN"/>
              </w:rPr>
            </w:pPr>
            <w:r w:rsidRPr="001117B3">
              <w:rPr>
                <w:sz w:val="18"/>
                <w:szCs w:val="18"/>
                <w:lang w:val="en-IN"/>
              </w:rPr>
              <w:t>Motor constants (K)</w:t>
            </w:r>
          </w:p>
          <w:p w14:paraId="455A3447" w14:textId="77777777" w:rsidR="001117B3" w:rsidRPr="001117B3" w:rsidRDefault="001117B3" w:rsidP="001117B3">
            <w:pPr>
              <w:numPr>
                <w:ilvl w:val="0"/>
                <w:numId w:val="33"/>
              </w:numPr>
              <w:tabs>
                <w:tab w:val="left" w:pos="1032"/>
              </w:tabs>
              <w:rPr>
                <w:sz w:val="18"/>
                <w:szCs w:val="18"/>
                <w:lang w:val="en-IN"/>
              </w:rPr>
            </w:pPr>
            <w:r w:rsidRPr="001117B3">
              <w:rPr>
                <w:sz w:val="18"/>
                <w:szCs w:val="18"/>
                <w:lang w:val="en-IN"/>
              </w:rPr>
              <w:t>Resistance (R)</w:t>
            </w:r>
          </w:p>
          <w:p w14:paraId="30946335" w14:textId="77777777" w:rsidR="001117B3" w:rsidRPr="001117B3" w:rsidRDefault="001117B3" w:rsidP="001117B3">
            <w:pPr>
              <w:numPr>
                <w:ilvl w:val="0"/>
                <w:numId w:val="33"/>
              </w:numPr>
              <w:tabs>
                <w:tab w:val="left" w:pos="1032"/>
              </w:tabs>
              <w:rPr>
                <w:sz w:val="18"/>
                <w:szCs w:val="18"/>
                <w:lang w:val="en-IN"/>
              </w:rPr>
            </w:pPr>
            <w:r w:rsidRPr="001117B3">
              <w:rPr>
                <w:sz w:val="18"/>
                <w:szCs w:val="18"/>
                <w:lang w:val="en-IN"/>
              </w:rPr>
              <w:t>Inductance (L)</w:t>
            </w:r>
          </w:p>
          <w:p w14:paraId="47AEB2CF" w14:textId="77777777" w:rsidR="001117B3" w:rsidRPr="001117B3" w:rsidRDefault="001117B3" w:rsidP="001117B3">
            <w:pPr>
              <w:numPr>
                <w:ilvl w:val="0"/>
                <w:numId w:val="33"/>
              </w:numPr>
              <w:tabs>
                <w:tab w:val="left" w:pos="1032"/>
              </w:tabs>
              <w:rPr>
                <w:sz w:val="18"/>
                <w:szCs w:val="18"/>
                <w:lang w:val="en-IN"/>
              </w:rPr>
            </w:pPr>
            <w:r w:rsidRPr="001117B3">
              <w:rPr>
                <w:sz w:val="18"/>
                <w:szCs w:val="18"/>
                <w:lang w:val="en-IN"/>
              </w:rPr>
              <w:t>Inertia (J)</w:t>
            </w:r>
          </w:p>
          <w:p w14:paraId="140E7EC7" w14:textId="77777777" w:rsidR="001117B3" w:rsidRPr="001117B3" w:rsidRDefault="001117B3" w:rsidP="001117B3">
            <w:pPr>
              <w:numPr>
                <w:ilvl w:val="0"/>
                <w:numId w:val="33"/>
              </w:numPr>
              <w:tabs>
                <w:tab w:val="left" w:pos="1032"/>
              </w:tabs>
              <w:rPr>
                <w:sz w:val="18"/>
                <w:szCs w:val="18"/>
                <w:lang w:val="en-IN"/>
              </w:rPr>
            </w:pPr>
            <w:r w:rsidRPr="001117B3">
              <w:rPr>
                <w:sz w:val="18"/>
                <w:szCs w:val="18"/>
                <w:lang w:val="en-IN"/>
              </w:rPr>
              <w:t>Damping coefficient (B)</w:t>
            </w:r>
          </w:p>
          <w:p w14:paraId="0B224807" w14:textId="77777777" w:rsidR="001117B3" w:rsidRPr="001117B3" w:rsidRDefault="001117B3" w:rsidP="001117B3">
            <w:pPr>
              <w:numPr>
                <w:ilvl w:val="0"/>
                <w:numId w:val="33"/>
              </w:numPr>
              <w:tabs>
                <w:tab w:val="left" w:pos="1032"/>
              </w:tabs>
              <w:rPr>
                <w:sz w:val="18"/>
                <w:szCs w:val="18"/>
                <w:lang w:val="en-IN"/>
              </w:rPr>
            </w:pPr>
            <w:r w:rsidRPr="001117B3">
              <w:rPr>
                <w:sz w:val="18"/>
                <w:szCs w:val="18"/>
                <w:lang w:val="en-IN"/>
              </w:rPr>
              <w:t>PID gains (Kp, Ki, Kd)</w:t>
            </w:r>
          </w:p>
          <w:p w14:paraId="695A5717" w14:textId="3D31DCB4" w:rsidR="001117B3" w:rsidRPr="00AB685F" w:rsidRDefault="001117B3" w:rsidP="001117B3">
            <w:pPr>
              <w:tabs>
                <w:tab w:val="left" w:pos="1032"/>
              </w:tabs>
              <w:rPr>
                <w:sz w:val="18"/>
                <w:szCs w:val="18"/>
                <w:lang w:val="en-IN"/>
              </w:rPr>
            </w:pPr>
          </w:p>
        </w:tc>
      </w:tr>
    </w:tbl>
    <w:p w14:paraId="7D50F08A" w14:textId="77777777" w:rsidR="001117B3" w:rsidRPr="001117B3" w:rsidRDefault="001117B3" w:rsidP="001117B3">
      <w:pPr>
        <w:rPr>
          <w:sz w:val="18"/>
          <w:szCs w:val="18"/>
          <w:lang w:val="en-IN"/>
        </w:rPr>
      </w:pPr>
    </w:p>
    <w:p w14:paraId="5BA3AE41" w14:textId="77777777" w:rsidR="001117B3" w:rsidRPr="001117B3" w:rsidRDefault="001117B3" w:rsidP="001117B3">
      <w:pPr>
        <w:rPr>
          <w:sz w:val="18"/>
          <w:szCs w:val="18"/>
          <w:lang w:val="en-IN"/>
        </w:rPr>
      </w:pPr>
    </w:p>
    <w:p w14:paraId="571364C7" w14:textId="77777777" w:rsidR="001117B3" w:rsidRPr="00AB685F" w:rsidRDefault="001117B3" w:rsidP="000902C6">
      <w:pPr>
        <w:rPr>
          <w:sz w:val="18"/>
          <w:szCs w:val="18"/>
        </w:rPr>
      </w:pPr>
    </w:p>
    <w:p w14:paraId="0E4272B0" w14:textId="5DE72524" w:rsidR="001117B3" w:rsidRPr="00AB685F" w:rsidRDefault="0041334D" w:rsidP="001117B3">
      <w:pPr>
        <w:pStyle w:val="Heading1"/>
        <w:rPr>
          <w:sz w:val="28"/>
          <w:szCs w:val="28"/>
        </w:rPr>
      </w:pPr>
      <w:r w:rsidRPr="00AB685F">
        <w:rPr>
          <w:sz w:val="28"/>
          <w:szCs w:val="28"/>
        </w:rPr>
        <w:t>Degrees of Freedom (DOF)</w:t>
      </w:r>
    </w:p>
    <w:p w14:paraId="496B78D3" w14:textId="5ECCF7E0" w:rsidR="0041334D" w:rsidRPr="0041334D" w:rsidRDefault="0041334D" w:rsidP="0041334D">
      <w:pPr>
        <w:rPr>
          <w:sz w:val="18"/>
          <w:szCs w:val="18"/>
          <w:lang w:val="en-IN"/>
        </w:rPr>
      </w:pPr>
      <w:r w:rsidRPr="0041334D">
        <w:rPr>
          <w:sz w:val="18"/>
          <w:szCs w:val="18"/>
          <w:lang w:val="en-IN"/>
        </w:rPr>
        <w:t>The system has:</w:t>
      </w:r>
      <w:r w:rsidRPr="00AB685F">
        <w:rPr>
          <w:sz w:val="18"/>
          <w:szCs w:val="18"/>
          <w:lang w:val="en-IN"/>
        </w:rPr>
        <w:t xml:space="preserve">  </w:t>
      </w:r>
      <w:r w:rsidRPr="0041334D">
        <w:rPr>
          <w:b/>
          <w:bCs/>
          <w:sz w:val="18"/>
          <w:szCs w:val="18"/>
          <w:lang w:val="en-IN"/>
        </w:rPr>
        <w:t>3 Degrees of Freedom</w:t>
      </w:r>
    </w:p>
    <w:p w14:paraId="40EE7FE4" w14:textId="751426A2" w:rsidR="0041334D" w:rsidRPr="001117B3" w:rsidRDefault="0041334D" w:rsidP="001117B3">
      <w:pPr>
        <w:rPr>
          <w:sz w:val="18"/>
          <w:szCs w:val="18"/>
          <w:lang w:val="en-IN"/>
        </w:rPr>
      </w:pPr>
      <w:r w:rsidRPr="00AB685F">
        <w:rPr>
          <w:sz w:val="18"/>
          <w:szCs w:val="18"/>
        </w:rPr>
        <w:t>The system has 3 degrees of freedom since each motor rotates independently and requires one state variable (angular velocity) to describe its motion. There is no mechanical coupling between the motors; hence each contributes one independent DOF.</w:t>
      </w:r>
    </w:p>
    <w:p w14:paraId="47818AAA" w14:textId="14726D0D" w:rsidR="0041334D" w:rsidRPr="00AB685F" w:rsidRDefault="0041334D" w:rsidP="0041334D">
      <w:pPr>
        <w:pStyle w:val="Heading1"/>
        <w:rPr>
          <w:sz w:val="28"/>
          <w:szCs w:val="28"/>
        </w:rPr>
      </w:pPr>
      <w:r w:rsidRPr="00AB685F">
        <w:rPr>
          <w:sz w:val="28"/>
          <w:szCs w:val="28"/>
        </w:rPr>
        <w:t>Key Assumptions</w:t>
      </w:r>
    </w:p>
    <w:p w14:paraId="4EBDC7F3" w14:textId="2B5632BF" w:rsidR="0041334D" w:rsidRPr="00AB685F" w:rsidRDefault="0041334D" w:rsidP="0041334D">
      <w:pPr>
        <w:numPr>
          <w:ilvl w:val="0"/>
          <w:numId w:val="34"/>
        </w:numPr>
        <w:spacing w:line="240" w:lineRule="auto"/>
        <w:rPr>
          <w:sz w:val="18"/>
          <w:szCs w:val="18"/>
          <w:lang w:val="en-IN"/>
        </w:rPr>
      </w:pPr>
      <w:r w:rsidRPr="00AB685F">
        <w:rPr>
          <w:sz w:val="18"/>
          <w:szCs w:val="18"/>
          <w:lang w:val="en-IN"/>
        </w:rPr>
        <w:t xml:space="preserve">Motors are </w:t>
      </w:r>
      <w:r w:rsidR="00AB685F" w:rsidRPr="00AB685F">
        <w:rPr>
          <w:sz w:val="18"/>
          <w:szCs w:val="18"/>
          <w:lang w:val="en-IN"/>
        </w:rPr>
        <w:t>modelled</w:t>
      </w:r>
      <w:r w:rsidRPr="00AB685F">
        <w:rPr>
          <w:sz w:val="18"/>
          <w:szCs w:val="18"/>
          <w:lang w:val="en-IN"/>
        </w:rPr>
        <w:t xml:space="preserve"> as linear systems.</w:t>
      </w:r>
    </w:p>
    <w:p w14:paraId="61ACA1FF" w14:textId="77777777" w:rsidR="0041334D" w:rsidRPr="0041334D" w:rsidRDefault="0041334D" w:rsidP="0041334D">
      <w:pPr>
        <w:numPr>
          <w:ilvl w:val="0"/>
          <w:numId w:val="34"/>
        </w:numPr>
        <w:spacing w:line="240" w:lineRule="auto"/>
        <w:rPr>
          <w:sz w:val="18"/>
          <w:szCs w:val="18"/>
          <w:lang w:val="en-IN"/>
        </w:rPr>
      </w:pPr>
      <w:r w:rsidRPr="0041334D">
        <w:rPr>
          <w:sz w:val="18"/>
          <w:szCs w:val="18"/>
          <w:lang w:val="en-IN"/>
        </w:rPr>
        <w:t>Friction is viscous and proportional to velocity.</w:t>
      </w:r>
    </w:p>
    <w:p w14:paraId="36CFA2FB" w14:textId="77777777" w:rsidR="0041334D" w:rsidRPr="0041334D" w:rsidRDefault="0041334D" w:rsidP="0041334D">
      <w:pPr>
        <w:numPr>
          <w:ilvl w:val="0"/>
          <w:numId w:val="34"/>
        </w:numPr>
        <w:spacing w:line="240" w:lineRule="auto"/>
        <w:rPr>
          <w:sz w:val="18"/>
          <w:szCs w:val="18"/>
          <w:lang w:val="en-IN"/>
        </w:rPr>
      </w:pPr>
      <w:r w:rsidRPr="0041334D">
        <w:rPr>
          <w:sz w:val="18"/>
          <w:szCs w:val="18"/>
          <w:lang w:val="en-IN"/>
        </w:rPr>
        <w:t>Electrical dynamics are simplified into transfer functions.</w:t>
      </w:r>
    </w:p>
    <w:p w14:paraId="56AC4DE0" w14:textId="77777777" w:rsidR="0041334D" w:rsidRPr="0041334D" w:rsidRDefault="0041334D" w:rsidP="0041334D">
      <w:pPr>
        <w:numPr>
          <w:ilvl w:val="0"/>
          <w:numId w:val="34"/>
        </w:numPr>
        <w:spacing w:line="240" w:lineRule="auto"/>
        <w:rPr>
          <w:sz w:val="18"/>
          <w:szCs w:val="18"/>
          <w:lang w:val="en-IN"/>
        </w:rPr>
      </w:pPr>
      <w:r w:rsidRPr="0041334D">
        <w:rPr>
          <w:sz w:val="18"/>
          <w:szCs w:val="18"/>
          <w:lang w:val="en-IN"/>
        </w:rPr>
        <w:t>No mechanical coupling between motors (independent operation).</w:t>
      </w:r>
    </w:p>
    <w:p w14:paraId="2B346A49" w14:textId="77777777" w:rsidR="0041334D" w:rsidRPr="0041334D" w:rsidRDefault="0041334D" w:rsidP="0041334D">
      <w:pPr>
        <w:numPr>
          <w:ilvl w:val="0"/>
          <w:numId w:val="34"/>
        </w:numPr>
        <w:spacing w:line="240" w:lineRule="auto"/>
        <w:rPr>
          <w:sz w:val="18"/>
          <w:szCs w:val="18"/>
          <w:lang w:val="en-IN"/>
        </w:rPr>
      </w:pPr>
      <w:r w:rsidRPr="0041334D">
        <w:rPr>
          <w:sz w:val="18"/>
          <w:szCs w:val="18"/>
          <w:lang w:val="en-IN"/>
        </w:rPr>
        <w:t>Load sharing occurs only through control logic, not physical linkage.</w:t>
      </w:r>
    </w:p>
    <w:p w14:paraId="14DE392E" w14:textId="77777777" w:rsidR="0041334D" w:rsidRPr="0041334D" w:rsidRDefault="0041334D" w:rsidP="0041334D">
      <w:pPr>
        <w:numPr>
          <w:ilvl w:val="0"/>
          <w:numId w:val="34"/>
        </w:numPr>
        <w:spacing w:line="240" w:lineRule="auto"/>
        <w:rPr>
          <w:sz w:val="18"/>
          <w:szCs w:val="18"/>
          <w:lang w:val="en-IN"/>
        </w:rPr>
      </w:pPr>
      <w:r w:rsidRPr="0041334D">
        <w:rPr>
          <w:sz w:val="18"/>
          <w:szCs w:val="18"/>
          <w:lang w:val="en-IN"/>
        </w:rPr>
        <w:t>External disturbances affect only one motor at a time.</w:t>
      </w:r>
    </w:p>
    <w:p w14:paraId="7E682E41" w14:textId="4D8670B3" w:rsidR="0041334D" w:rsidRPr="00AB685F" w:rsidRDefault="0041334D" w:rsidP="0041334D">
      <w:pPr>
        <w:numPr>
          <w:ilvl w:val="0"/>
          <w:numId w:val="34"/>
        </w:numPr>
        <w:spacing w:line="240" w:lineRule="auto"/>
        <w:rPr>
          <w:sz w:val="18"/>
          <w:szCs w:val="18"/>
          <w:lang w:val="en-IN"/>
        </w:rPr>
      </w:pPr>
      <w:r w:rsidRPr="0041334D">
        <w:rPr>
          <w:sz w:val="18"/>
          <w:szCs w:val="18"/>
          <w:lang w:val="en-IN"/>
        </w:rPr>
        <w:t>System operates within stable region (no saturation effects).</w:t>
      </w:r>
    </w:p>
    <w:p w14:paraId="269A1113" w14:textId="4CC66AA3" w:rsidR="0041334D" w:rsidRPr="00AB685F" w:rsidRDefault="0041334D" w:rsidP="0041334D">
      <w:pPr>
        <w:pStyle w:val="Heading1"/>
        <w:rPr>
          <w:sz w:val="28"/>
          <w:szCs w:val="28"/>
        </w:rPr>
      </w:pPr>
      <w:r w:rsidRPr="00AB685F">
        <w:rPr>
          <w:sz w:val="28"/>
          <w:szCs w:val="28"/>
        </w:rPr>
        <w:t>Coordinate System &amp; Sign Convention</w:t>
      </w:r>
    </w:p>
    <w:p w14:paraId="496E8FCC" w14:textId="77777777" w:rsidR="0041334D" w:rsidRPr="0041334D" w:rsidRDefault="0041334D" w:rsidP="0041334D">
      <w:pPr>
        <w:numPr>
          <w:ilvl w:val="0"/>
          <w:numId w:val="36"/>
        </w:numPr>
        <w:rPr>
          <w:sz w:val="18"/>
          <w:szCs w:val="18"/>
          <w:lang w:val="en-IN"/>
        </w:rPr>
      </w:pPr>
      <w:r w:rsidRPr="0041334D">
        <w:rPr>
          <w:sz w:val="18"/>
          <w:szCs w:val="18"/>
          <w:lang w:val="en-IN"/>
        </w:rPr>
        <w:t>Positive rotation direction is assumed clockwise.</w:t>
      </w:r>
    </w:p>
    <w:p w14:paraId="318F5F19" w14:textId="2BE783F4" w:rsidR="0041334D" w:rsidRPr="0041334D" w:rsidRDefault="0041334D" w:rsidP="0041334D">
      <w:pPr>
        <w:numPr>
          <w:ilvl w:val="0"/>
          <w:numId w:val="36"/>
        </w:numPr>
        <w:rPr>
          <w:sz w:val="18"/>
          <w:szCs w:val="18"/>
          <w:lang w:val="en-IN"/>
        </w:rPr>
      </w:pPr>
      <w:r w:rsidRPr="00AB685F">
        <w:rPr>
          <w:rFonts w:ascii="Arial" w:hAnsi="Arial" w:cs="Arial"/>
          <w:noProof/>
          <w:color w:val="000000"/>
          <w:sz w:val="18"/>
          <w:szCs w:val="18"/>
          <w:bdr w:val="none" w:sz="0" w:space="0" w:color="auto" w:frame="1"/>
        </w:rPr>
        <w:drawing>
          <wp:anchor distT="0" distB="0" distL="114300" distR="114300" simplePos="0" relativeHeight="251658240" behindDoc="0" locked="0" layoutInCell="1" allowOverlap="1" wp14:anchorId="19DF9E3A" wp14:editId="71B8B550">
            <wp:simplePos x="0" y="0"/>
            <wp:positionH relativeFrom="column">
              <wp:posOffset>1645920</wp:posOffset>
            </wp:positionH>
            <wp:positionV relativeFrom="paragraph">
              <wp:posOffset>250190</wp:posOffset>
            </wp:positionV>
            <wp:extent cx="1737360" cy="350520"/>
            <wp:effectExtent l="0" t="0" r="0" b="0"/>
            <wp:wrapThrough wrapText="bothSides">
              <wp:wrapPolygon edited="0">
                <wp:start x="0" y="0"/>
                <wp:lineTo x="0" y="19957"/>
                <wp:lineTo x="21316" y="19957"/>
                <wp:lineTo x="21316" y="0"/>
                <wp:lineTo x="0" y="0"/>
              </wp:wrapPolygon>
            </wp:wrapThrough>
            <wp:docPr id="19279874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334D">
        <w:rPr>
          <w:sz w:val="18"/>
          <w:szCs w:val="18"/>
          <w:lang w:val="en-IN"/>
        </w:rPr>
        <w:t>Speed is measured in rad/s.</w:t>
      </w:r>
    </w:p>
    <w:p w14:paraId="644021B0" w14:textId="5BA44045" w:rsidR="0041334D" w:rsidRPr="00AB685F" w:rsidRDefault="0041334D" w:rsidP="0041334D">
      <w:pPr>
        <w:numPr>
          <w:ilvl w:val="0"/>
          <w:numId w:val="36"/>
        </w:numPr>
        <w:rPr>
          <w:sz w:val="18"/>
          <w:szCs w:val="18"/>
          <w:lang w:val="en-IN"/>
        </w:rPr>
      </w:pPr>
      <w:r w:rsidRPr="0041334D">
        <w:rPr>
          <w:sz w:val="18"/>
          <w:szCs w:val="18"/>
          <w:lang w:val="en-IN"/>
        </w:rPr>
        <w:t>Error is defined as:</w:t>
      </w:r>
      <w:r w:rsidRPr="00AB685F">
        <w:rPr>
          <w:sz w:val="18"/>
          <w:szCs w:val="18"/>
          <w:lang w:val="en-IN"/>
        </w:rPr>
        <w:t xml:space="preserve"> </w:t>
      </w:r>
    </w:p>
    <w:p w14:paraId="0D9FE24E" w14:textId="226C32D9" w:rsidR="0041334D" w:rsidRPr="0041334D" w:rsidRDefault="0041334D" w:rsidP="0041334D">
      <w:pPr>
        <w:ind w:left="360"/>
        <w:rPr>
          <w:sz w:val="18"/>
          <w:szCs w:val="18"/>
          <w:lang w:val="en-IN"/>
        </w:rPr>
      </w:pPr>
    </w:p>
    <w:p w14:paraId="5AAD8AB3" w14:textId="13A5FDB4" w:rsidR="0041334D" w:rsidRPr="00AB685F" w:rsidRDefault="0041334D" w:rsidP="0041334D">
      <w:pPr>
        <w:pStyle w:val="Heading1"/>
        <w:rPr>
          <w:sz w:val="28"/>
          <w:szCs w:val="28"/>
        </w:rPr>
      </w:pPr>
      <w:r w:rsidRPr="00AB685F">
        <w:rPr>
          <w:sz w:val="28"/>
          <w:szCs w:val="28"/>
        </w:rPr>
        <w:t>Free Body Diagram</w:t>
      </w:r>
    </w:p>
    <w:p w14:paraId="3D3493E2" w14:textId="5CBA4752" w:rsidR="0041334D" w:rsidRPr="0041334D" w:rsidRDefault="001B7547" w:rsidP="0041334D">
      <w:pPr>
        <w:rPr>
          <w:sz w:val="18"/>
          <w:szCs w:val="18"/>
          <w:lang w:val="en-IN"/>
        </w:rPr>
      </w:pPr>
      <w:r w:rsidRPr="00AB685F">
        <w:rPr>
          <w:noProof/>
          <w:sz w:val="18"/>
          <w:szCs w:val="18"/>
          <w:lang w:val="en-IN"/>
        </w:rPr>
        <w:drawing>
          <wp:anchor distT="0" distB="0" distL="114300" distR="114300" simplePos="0" relativeHeight="251659264" behindDoc="0" locked="0" layoutInCell="1" allowOverlap="1" wp14:anchorId="71F66E93" wp14:editId="30AA217B">
            <wp:simplePos x="0" y="0"/>
            <wp:positionH relativeFrom="margin">
              <wp:align>center</wp:align>
            </wp:positionH>
            <wp:positionV relativeFrom="paragraph">
              <wp:posOffset>9785</wp:posOffset>
            </wp:positionV>
            <wp:extent cx="3962400" cy="1973580"/>
            <wp:effectExtent l="0" t="0" r="0" b="7620"/>
            <wp:wrapThrough wrapText="bothSides">
              <wp:wrapPolygon edited="0">
                <wp:start x="0" y="0"/>
                <wp:lineTo x="0" y="21475"/>
                <wp:lineTo x="21496" y="21475"/>
                <wp:lineTo x="21496" y="0"/>
                <wp:lineTo x="0" y="0"/>
              </wp:wrapPolygon>
            </wp:wrapThrough>
            <wp:docPr id="98761858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520539" w14:textId="7C6A6471" w:rsidR="0041334D" w:rsidRPr="001117B3" w:rsidRDefault="0041334D" w:rsidP="0041334D">
      <w:pPr>
        <w:rPr>
          <w:sz w:val="18"/>
          <w:szCs w:val="18"/>
          <w:lang w:val="en-IN"/>
        </w:rPr>
      </w:pPr>
    </w:p>
    <w:p w14:paraId="15FCDF1D" w14:textId="27E37989" w:rsidR="001B7547" w:rsidRPr="001B7547" w:rsidRDefault="001B7547" w:rsidP="001B7547">
      <w:pPr>
        <w:rPr>
          <w:sz w:val="18"/>
          <w:szCs w:val="18"/>
          <w:lang w:val="en-IN"/>
        </w:rPr>
      </w:pPr>
    </w:p>
    <w:p w14:paraId="4BC63740" w14:textId="77777777" w:rsidR="001117B3" w:rsidRPr="00AB685F" w:rsidRDefault="001117B3" w:rsidP="000902C6">
      <w:pPr>
        <w:rPr>
          <w:sz w:val="18"/>
          <w:szCs w:val="18"/>
        </w:rPr>
      </w:pPr>
    </w:p>
    <w:p w14:paraId="6EA52B1A" w14:textId="77777777" w:rsidR="001B7547" w:rsidRPr="00AB685F" w:rsidRDefault="001B7547" w:rsidP="000902C6">
      <w:pPr>
        <w:rPr>
          <w:sz w:val="18"/>
          <w:szCs w:val="18"/>
        </w:rPr>
      </w:pPr>
    </w:p>
    <w:p w14:paraId="7E88C9AF" w14:textId="77777777" w:rsidR="001B7547" w:rsidRPr="00AB685F" w:rsidRDefault="001B7547" w:rsidP="000902C6">
      <w:pPr>
        <w:rPr>
          <w:sz w:val="18"/>
          <w:szCs w:val="18"/>
        </w:rPr>
      </w:pPr>
    </w:p>
    <w:p w14:paraId="199993CC" w14:textId="77777777" w:rsidR="001B7547" w:rsidRPr="00AB685F" w:rsidRDefault="001B7547" w:rsidP="000902C6">
      <w:pPr>
        <w:rPr>
          <w:sz w:val="18"/>
          <w:szCs w:val="18"/>
        </w:rPr>
      </w:pPr>
    </w:p>
    <w:p w14:paraId="12313A42" w14:textId="77777777" w:rsidR="001B7547" w:rsidRPr="00AB685F" w:rsidRDefault="001B7547" w:rsidP="000902C6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B7547" w:rsidRPr="00AB685F" w14:paraId="508F39C7" w14:textId="77777777" w:rsidTr="001B7547">
        <w:tc>
          <w:tcPr>
            <w:tcW w:w="4675" w:type="dxa"/>
          </w:tcPr>
          <w:p w14:paraId="05D27AC8" w14:textId="77777777" w:rsidR="001B7547" w:rsidRPr="001B7547" w:rsidRDefault="001B7547" w:rsidP="001B7547">
            <w:pPr>
              <w:rPr>
                <w:sz w:val="18"/>
                <w:szCs w:val="18"/>
                <w:lang w:val="en-IN"/>
              </w:rPr>
            </w:pPr>
            <w:r w:rsidRPr="001B7547">
              <w:rPr>
                <w:sz w:val="18"/>
                <w:szCs w:val="18"/>
                <w:lang w:val="en-IN"/>
              </w:rPr>
              <w:t>For each motor:</w:t>
            </w:r>
          </w:p>
          <w:p w14:paraId="76BCF570" w14:textId="77777777" w:rsidR="001B7547" w:rsidRPr="001B7547" w:rsidRDefault="001B7547" w:rsidP="001B7547">
            <w:pPr>
              <w:numPr>
                <w:ilvl w:val="0"/>
                <w:numId w:val="37"/>
              </w:numPr>
              <w:rPr>
                <w:sz w:val="18"/>
                <w:szCs w:val="18"/>
                <w:lang w:val="en-IN"/>
              </w:rPr>
            </w:pPr>
            <w:r w:rsidRPr="001B7547">
              <w:rPr>
                <w:sz w:val="18"/>
                <w:szCs w:val="18"/>
                <w:lang w:val="en-IN"/>
              </w:rPr>
              <w:t>Applied torque (T)</w:t>
            </w:r>
          </w:p>
          <w:p w14:paraId="4A20BF06" w14:textId="77777777" w:rsidR="001B7547" w:rsidRPr="001B7547" w:rsidRDefault="001B7547" w:rsidP="001B7547">
            <w:pPr>
              <w:numPr>
                <w:ilvl w:val="0"/>
                <w:numId w:val="37"/>
              </w:numPr>
              <w:rPr>
                <w:sz w:val="18"/>
                <w:szCs w:val="18"/>
                <w:lang w:val="en-IN"/>
              </w:rPr>
            </w:pPr>
            <w:r w:rsidRPr="001B7547">
              <w:rPr>
                <w:sz w:val="18"/>
                <w:szCs w:val="18"/>
                <w:lang w:val="en-IN"/>
              </w:rPr>
              <w:t>Friction torque (Bω)</w:t>
            </w:r>
          </w:p>
          <w:p w14:paraId="654D3466" w14:textId="77777777" w:rsidR="001B7547" w:rsidRPr="001B7547" w:rsidRDefault="001B7547" w:rsidP="001B7547">
            <w:pPr>
              <w:numPr>
                <w:ilvl w:val="0"/>
                <w:numId w:val="37"/>
              </w:numPr>
              <w:rPr>
                <w:sz w:val="18"/>
                <w:szCs w:val="18"/>
                <w:lang w:val="en-IN"/>
              </w:rPr>
            </w:pPr>
            <w:r w:rsidRPr="001B7547">
              <w:rPr>
                <w:sz w:val="18"/>
                <w:szCs w:val="18"/>
                <w:lang w:val="en-IN"/>
              </w:rPr>
              <w:t>Load torque</w:t>
            </w:r>
          </w:p>
          <w:p w14:paraId="5DE02A7C" w14:textId="77777777" w:rsidR="001B7547" w:rsidRPr="001B7547" w:rsidRDefault="001B7547" w:rsidP="001B7547">
            <w:pPr>
              <w:numPr>
                <w:ilvl w:val="0"/>
                <w:numId w:val="37"/>
              </w:numPr>
              <w:rPr>
                <w:sz w:val="18"/>
                <w:szCs w:val="18"/>
                <w:lang w:val="en-IN"/>
              </w:rPr>
            </w:pPr>
            <w:r w:rsidRPr="001B7547">
              <w:rPr>
                <w:sz w:val="18"/>
                <w:szCs w:val="18"/>
                <w:lang w:val="en-IN"/>
              </w:rPr>
              <w:t>Inertia (J)</w:t>
            </w:r>
          </w:p>
          <w:p w14:paraId="7BCAB36E" w14:textId="77777777" w:rsidR="001B7547" w:rsidRPr="001B7547" w:rsidRDefault="001B7547" w:rsidP="001B7547">
            <w:pPr>
              <w:numPr>
                <w:ilvl w:val="0"/>
                <w:numId w:val="37"/>
              </w:numPr>
              <w:rPr>
                <w:sz w:val="18"/>
                <w:szCs w:val="18"/>
                <w:lang w:val="en-IN"/>
              </w:rPr>
            </w:pPr>
            <w:r w:rsidRPr="001B7547">
              <w:rPr>
                <w:sz w:val="18"/>
                <w:szCs w:val="18"/>
                <w:lang w:val="en-IN"/>
              </w:rPr>
              <w:t>Change (dw/dt)</w:t>
            </w:r>
          </w:p>
          <w:p w14:paraId="6B8832E7" w14:textId="77777777" w:rsidR="001B7547" w:rsidRPr="00AB685F" w:rsidRDefault="001B7547" w:rsidP="000902C6">
            <w:pPr>
              <w:rPr>
                <w:sz w:val="18"/>
                <w:szCs w:val="18"/>
              </w:rPr>
            </w:pPr>
          </w:p>
        </w:tc>
        <w:tc>
          <w:tcPr>
            <w:tcW w:w="4675" w:type="dxa"/>
          </w:tcPr>
          <w:p w14:paraId="61A9F5AB" w14:textId="4639DCEE" w:rsidR="001B7547" w:rsidRPr="001B7547" w:rsidRDefault="001B7547" w:rsidP="001B7547">
            <w:pPr>
              <w:numPr>
                <w:ilvl w:val="0"/>
                <w:numId w:val="38"/>
              </w:numPr>
              <w:rPr>
                <w:sz w:val="18"/>
                <w:szCs w:val="18"/>
                <w:lang w:val="en-IN"/>
              </w:rPr>
            </w:pPr>
            <w:r w:rsidRPr="001B7547">
              <w:rPr>
                <w:sz w:val="18"/>
                <w:szCs w:val="18"/>
                <w:lang w:val="en-IN"/>
              </w:rPr>
              <w:t xml:space="preserve">Fault in motor = drop in </w:t>
            </w:r>
            <w:r w:rsidR="00AB685F" w:rsidRPr="001B7547">
              <w:rPr>
                <w:sz w:val="18"/>
                <w:szCs w:val="18"/>
                <w:lang w:val="en-IN"/>
              </w:rPr>
              <w:t>Tmotor</w:t>
            </w:r>
            <w:r w:rsidR="00AB685F" w:rsidRPr="00AB685F">
              <w:rPr>
                <w:sz w:val="18"/>
                <w:szCs w:val="18"/>
                <w:lang w:val="en-IN"/>
              </w:rPr>
              <w:t xml:space="preserve"> -</w:t>
            </w:r>
            <w:r w:rsidRPr="00AB685F">
              <w:rPr>
                <w:sz w:val="18"/>
                <w:szCs w:val="18"/>
                <w:lang w:val="en-IN"/>
              </w:rPr>
              <w:t xml:space="preserve"> </w:t>
            </w:r>
            <w:r w:rsidRPr="001B7547">
              <w:rPr>
                <w:sz w:val="18"/>
                <w:szCs w:val="18"/>
                <w:lang w:val="en-IN"/>
              </w:rPr>
              <w:t>T_{motor}Tmotor​</w:t>
            </w:r>
          </w:p>
          <w:p w14:paraId="504284DA" w14:textId="77777777" w:rsidR="001B7547" w:rsidRPr="001B7547" w:rsidRDefault="001B7547" w:rsidP="001B7547">
            <w:pPr>
              <w:numPr>
                <w:ilvl w:val="0"/>
                <w:numId w:val="38"/>
              </w:numPr>
              <w:rPr>
                <w:sz w:val="18"/>
                <w:szCs w:val="18"/>
                <w:lang w:val="en-IN"/>
              </w:rPr>
            </w:pPr>
            <w:r w:rsidRPr="001B7547">
              <w:rPr>
                <w:sz w:val="18"/>
                <w:szCs w:val="18"/>
                <w:lang w:val="en-IN"/>
              </w:rPr>
              <w:t>Speed drops → ω decreases</w:t>
            </w:r>
          </w:p>
          <w:p w14:paraId="22EF7B6F" w14:textId="77777777" w:rsidR="001B7547" w:rsidRPr="001B7547" w:rsidRDefault="001B7547" w:rsidP="001B7547">
            <w:pPr>
              <w:numPr>
                <w:ilvl w:val="0"/>
                <w:numId w:val="38"/>
              </w:numPr>
              <w:rPr>
                <w:sz w:val="18"/>
                <w:szCs w:val="18"/>
                <w:lang w:val="en-IN"/>
              </w:rPr>
            </w:pPr>
            <w:r w:rsidRPr="001B7547">
              <w:rPr>
                <w:sz w:val="18"/>
                <w:szCs w:val="18"/>
                <w:lang w:val="en-IN"/>
              </w:rPr>
              <w:t>Error increases → digital twin detects fault</w:t>
            </w:r>
          </w:p>
          <w:p w14:paraId="585F1BCD" w14:textId="77777777" w:rsidR="001B7547" w:rsidRPr="001B7547" w:rsidRDefault="001B7547" w:rsidP="001B7547">
            <w:pPr>
              <w:numPr>
                <w:ilvl w:val="0"/>
                <w:numId w:val="38"/>
              </w:numPr>
              <w:rPr>
                <w:sz w:val="18"/>
                <w:szCs w:val="18"/>
                <w:lang w:val="en-IN"/>
              </w:rPr>
            </w:pPr>
            <w:r w:rsidRPr="001B7547">
              <w:rPr>
                <w:sz w:val="18"/>
                <w:szCs w:val="18"/>
                <w:lang w:val="en-IN"/>
              </w:rPr>
              <w:t>Other motors increase torque → compensation</w:t>
            </w:r>
          </w:p>
          <w:p w14:paraId="6315A607" w14:textId="77777777" w:rsidR="001B7547" w:rsidRPr="00AB685F" w:rsidRDefault="001B7547" w:rsidP="000902C6">
            <w:pPr>
              <w:rPr>
                <w:sz w:val="18"/>
                <w:szCs w:val="18"/>
              </w:rPr>
            </w:pPr>
          </w:p>
        </w:tc>
      </w:tr>
    </w:tbl>
    <w:p w14:paraId="325E0283" w14:textId="77777777" w:rsidR="001B7547" w:rsidRPr="00AB685F" w:rsidRDefault="001B7547" w:rsidP="000902C6">
      <w:pPr>
        <w:rPr>
          <w:sz w:val="18"/>
          <w:szCs w:val="18"/>
        </w:rPr>
      </w:pPr>
    </w:p>
    <w:p w14:paraId="724CD657" w14:textId="507BA53F" w:rsidR="001B7547" w:rsidRPr="00AB685F" w:rsidRDefault="001B7547" w:rsidP="001B7547">
      <w:pPr>
        <w:pStyle w:val="Heading1"/>
        <w:rPr>
          <w:sz w:val="28"/>
          <w:szCs w:val="28"/>
        </w:rPr>
      </w:pPr>
      <w:r w:rsidRPr="00AB685F">
        <w:rPr>
          <w:sz w:val="28"/>
          <w:szCs w:val="28"/>
        </w:rPr>
        <w:t>SYSTEM BEHAVIOR</w:t>
      </w:r>
    </w:p>
    <w:p w14:paraId="2AE972D9" w14:textId="77777777" w:rsidR="001B7547" w:rsidRPr="001B7547" w:rsidRDefault="001B7547" w:rsidP="001B7547">
      <w:pPr>
        <w:numPr>
          <w:ilvl w:val="0"/>
          <w:numId w:val="3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18"/>
          <w:szCs w:val="18"/>
          <w:lang w:val="en-IN" w:eastAsia="en-IN"/>
        </w:rPr>
      </w:pPr>
      <w:r w:rsidRPr="001B7547">
        <w:rPr>
          <w:rFonts w:ascii="Arial" w:eastAsia="Times New Roman" w:hAnsi="Arial" w:cs="Arial"/>
          <w:color w:val="000000"/>
          <w:sz w:val="18"/>
          <w:szCs w:val="18"/>
          <w:lang w:val="en-IN" w:eastAsia="en-IN"/>
        </w:rPr>
        <w:t>Under normal conditions, all motors track reference speed.</w:t>
      </w:r>
    </w:p>
    <w:p w14:paraId="58E7C273" w14:textId="77777777" w:rsidR="001B7547" w:rsidRPr="001B7547" w:rsidRDefault="001B7547" w:rsidP="001B7547">
      <w:pPr>
        <w:numPr>
          <w:ilvl w:val="0"/>
          <w:numId w:val="3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8"/>
          <w:szCs w:val="18"/>
          <w:lang w:val="en-IN" w:eastAsia="en-IN"/>
        </w:rPr>
      </w:pPr>
      <w:r w:rsidRPr="001B7547">
        <w:rPr>
          <w:rFonts w:ascii="Arial" w:eastAsia="Times New Roman" w:hAnsi="Arial" w:cs="Arial"/>
          <w:color w:val="000000"/>
          <w:sz w:val="18"/>
          <w:szCs w:val="18"/>
          <w:lang w:val="en-IN" w:eastAsia="en-IN"/>
        </w:rPr>
        <w:t>When one motor experiences a fault (speed drop),</w:t>
      </w:r>
    </w:p>
    <w:p w14:paraId="4E1BAAE4" w14:textId="77777777" w:rsidR="001B7547" w:rsidRPr="001B7547" w:rsidRDefault="001B7547" w:rsidP="001B7547">
      <w:pPr>
        <w:numPr>
          <w:ilvl w:val="0"/>
          <w:numId w:val="3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8"/>
          <w:szCs w:val="18"/>
          <w:lang w:val="en-IN" w:eastAsia="en-IN"/>
        </w:rPr>
      </w:pPr>
      <w:r w:rsidRPr="001B7547">
        <w:rPr>
          <w:rFonts w:ascii="Arial" w:eastAsia="Times New Roman" w:hAnsi="Arial" w:cs="Arial"/>
          <w:color w:val="000000"/>
          <w:sz w:val="18"/>
          <w:szCs w:val="18"/>
          <w:lang w:val="en-IN" w:eastAsia="en-IN"/>
        </w:rPr>
        <w:t>The digital twin detects deviation using error threshold,</w:t>
      </w:r>
    </w:p>
    <w:p w14:paraId="1677C300" w14:textId="77777777" w:rsidR="001B7547" w:rsidRPr="001B7547" w:rsidRDefault="001B7547" w:rsidP="001B7547">
      <w:pPr>
        <w:numPr>
          <w:ilvl w:val="0"/>
          <w:numId w:val="3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8"/>
          <w:szCs w:val="18"/>
          <w:lang w:val="en-IN" w:eastAsia="en-IN"/>
        </w:rPr>
      </w:pPr>
      <w:r w:rsidRPr="001B7547">
        <w:rPr>
          <w:rFonts w:ascii="Arial" w:eastAsia="Times New Roman" w:hAnsi="Arial" w:cs="Arial"/>
          <w:color w:val="000000"/>
          <w:sz w:val="18"/>
          <w:szCs w:val="18"/>
          <w:lang w:val="en-IN" w:eastAsia="en-IN"/>
        </w:rPr>
        <w:t>Control system increases input to healthy motors,</w:t>
      </w:r>
    </w:p>
    <w:p w14:paraId="08C7CBB5" w14:textId="3EAA1CB9" w:rsidR="001B7547" w:rsidRPr="0041334D" w:rsidRDefault="001B7547" w:rsidP="001B7547">
      <w:pPr>
        <w:numPr>
          <w:ilvl w:val="0"/>
          <w:numId w:val="3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18"/>
          <w:szCs w:val="18"/>
          <w:lang w:val="en-IN" w:eastAsia="en-IN"/>
        </w:rPr>
      </w:pPr>
      <w:r w:rsidRPr="001B7547">
        <w:rPr>
          <w:rFonts w:ascii="Arial" w:eastAsia="Times New Roman" w:hAnsi="Arial" w:cs="Arial"/>
          <w:color w:val="000000"/>
          <w:sz w:val="18"/>
          <w:szCs w:val="18"/>
          <w:lang w:val="en-IN" w:eastAsia="en-IN"/>
        </w:rPr>
        <w:t>System maintains overall performance.</w:t>
      </w:r>
    </w:p>
    <w:p w14:paraId="3392378E" w14:textId="7DF31A40" w:rsidR="001B7547" w:rsidRPr="00AB685F" w:rsidRDefault="001B7547" w:rsidP="001B7547">
      <w:pPr>
        <w:pStyle w:val="Heading1"/>
        <w:rPr>
          <w:sz w:val="28"/>
          <w:szCs w:val="28"/>
        </w:rPr>
      </w:pPr>
      <w:r w:rsidRPr="00AB685F">
        <w:rPr>
          <w:sz w:val="28"/>
          <w:szCs w:val="28"/>
        </w:rPr>
        <w:t>Why This System is Dynamic</w:t>
      </w:r>
    </w:p>
    <w:p w14:paraId="56FFDB32" w14:textId="77777777" w:rsidR="00AB685F" w:rsidRPr="00AB685F" w:rsidRDefault="00AB685F" w:rsidP="00AB685F">
      <w:pPr>
        <w:spacing w:before="240" w:after="24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AB685F">
        <w:rPr>
          <w:rFonts w:ascii="Arial" w:eastAsia="Times New Roman" w:hAnsi="Arial" w:cs="Arial"/>
          <w:color w:val="000000"/>
          <w:sz w:val="18"/>
          <w:szCs w:val="18"/>
          <w:lang w:val="en-IN" w:eastAsia="en-IN"/>
        </w:rPr>
        <w:t>This is a dynamic system because:</w:t>
      </w:r>
    </w:p>
    <w:p w14:paraId="308903A1" w14:textId="77777777" w:rsidR="00AB685F" w:rsidRPr="00AB685F" w:rsidRDefault="00AB685F" w:rsidP="00AB685F">
      <w:pPr>
        <w:numPr>
          <w:ilvl w:val="0"/>
          <w:numId w:val="3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18"/>
          <w:szCs w:val="18"/>
          <w:lang w:val="en-IN" w:eastAsia="en-IN"/>
        </w:rPr>
      </w:pPr>
      <w:r w:rsidRPr="00AB685F">
        <w:rPr>
          <w:rFonts w:ascii="Arial" w:eastAsia="Times New Roman" w:hAnsi="Arial" w:cs="Arial"/>
          <w:color w:val="000000"/>
          <w:sz w:val="18"/>
          <w:szCs w:val="18"/>
          <w:lang w:val="en-IN" w:eastAsia="en-IN"/>
        </w:rPr>
        <w:t>Output depends on time-varying inputs</w:t>
      </w:r>
    </w:p>
    <w:p w14:paraId="5D4098A1" w14:textId="77777777" w:rsidR="00AB685F" w:rsidRPr="00AB685F" w:rsidRDefault="00AB685F" w:rsidP="00AB685F">
      <w:pPr>
        <w:numPr>
          <w:ilvl w:val="0"/>
          <w:numId w:val="3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18"/>
          <w:szCs w:val="18"/>
          <w:lang w:val="en-IN" w:eastAsia="en-IN"/>
        </w:rPr>
      </w:pPr>
      <w:r w:rsidRPr="00AB685F">
        <w:rPr>
          <w:rFonts w:ascii="Arial" w:eastAsia="Times New Roman" w:hAnsi="Arial" w:cs="Arial"/>
          <w:color w:val="000000"/>
          <w:sz w:val="18"/>
          <w:szCs w:val="18"/>
          <w:lang w:val="en-IN" w:eastAsia="en-IN"/>
        </w:rPr>
        <w:t>System involves inertia and energy storage</w:t>
      </w:r>
    </w:p>
    <w:p w14:paraId="232A2107" w14:textId="6CA05097" w:rsidR="00AB685F" w:rsidRPr="0041334D" w:rsidRDefault="00AB685F" w:rsidP="00AB685F">
      <w:pPr>
        <w:numPr>
          <w:ilvl w:val="0"/>
          <w:numId w:val="3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18"/>
          <w:szCs w:val="18"/>
          <w:lang w:val="en-IN" w:eastAsia="en-IN"/>
        </w:rPr>
      </w:pPr>
      <w:r w:rsidRPr="00AB685F">
        <w:rPr>
          <w:rFonts w:ascii="Arial" w:eastAsia="Times New Roman" w:hAnsi="Arial" w:cs="Arial"/>
          <w:color w:val="000000"/>
          <w:sz w:val="18"/>
          <w:szCs w:val="18"/>
          <w:lang w:val="en-IN" w:eastAsia="en-IN"/>
        </w:rPr>
        <w:t>Behaviour changes under disturbance</w:t>
      </w:r>
    </w:p>
    <w:p w14:paraId="77CF99D1" w14:textId="77777777" w:rsidR="001B7547" w:rsidRPr="00AB685F" w:rsidRDefault="001B7547" w:rsidP="000902C6">
      <w:pPr>
        <w:rPr>
          <w:sz w:val="18"/>
          <w:szCs w:val="18"/>
        </w:rPr>
      </w:pPr>
    </w:p>
    <w:sectPr w:rsidR="001B7547" w:rsidRPr="00AB685F" w:rsidSect="00855982">
      <w:footerReference w:type="default" r:id="rId13"/>
      <w:pgSz w:w="12240" w:h="15840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8B62C" w14:textId="77777777" w:rsidR="0053194B" w:rsidRDefault="0053194B" w:rsidP="00855982">
      <w:pPr>
        <w:spacing w:after="0" w:line="240" w:lineRule="auto"/>
      </w:pPr>
      <w:r>
        <w:separator/>
      </w:r>
    </w:p>
  </w:endnote>
  <w:endnote w:type="continuationSeparator" w:id="0">
    <w:p w14:paraId="1780A4AD" w14:textId="77777777" w:rsidR="0053194B" w:rsidRDefault="0053194B" w:rsidP="00855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7599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E1614A" w14:textId="77777777" w:rsidR="00855982" w:rsidRDefault="0085598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A33CC" w14:textId="77777777" w:rsidR="0053194B" w:rsidRDefault="0053194B" w:rsidP="00855982">
      <w:pPr>
        <w:spacing w:after="0" w:line="240" w:lineRule="auto"/>
      </w:pPr>
      <w:r>
        <w:separator/>
      </w:r>
    </w:p>
  </w:footnote>
  <w:footnote w:type="continuationSeparator" w:id="0">
    <w:p w14:paraId="73584109" w14:textId="77777777" w:rsidR="0053194B" w:rsidRDefault="0053194B" w:rsidP="008559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4986F6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8763C0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6D2C1D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AF4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FA68F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580A6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EFE45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72C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242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2BC20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37081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5307B0"/>
    <w:multiLevelType w:val="multilevel"/>
    <w:tmpl w:val="3958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42467A"/>
    <w:multiLevelType w:val="multilevel"/>
    <w:tmpl w:val="32C64BC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0B086CCA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0DBE68A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0FAC7B98"/>
    <w:multiLevelType w:val="multilevel"/>
    <w:tmpl w:val="738E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157272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182A4215"/>
    <w:multiLevelType w:val="multilevel"/>
    <w:tmpl w:val="DE88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B01DF8"/>
    <w:multiLevelType w:val="multilevel"/>
    <w:tmpl w:val="CE2E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3C5826"/>
    <w:multiLevelType w:val="multilevel"/>
    <w:tmpl w:val="CF62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CB54C0"/>
    <w:multiLevelType w:val="multilevel"/>
    <w:tmpl w:val="04F8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437AC3"/>
    <w:multiLevelType w:val="multilevel"/>
    <w:tmpl w:val="A14C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802764"/>
    <w:multiLevelType w:val="multilevel"/>
    <w:tmpl w:val="CD0C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1703BB"/>
    <w:multiLevelType w:val="multilevel"/>
    <w:tmpl w:val="74D8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773720"/>
    <w:multiLevelType w:val="multilevel"/>
    <w:tmpl w:val="1272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9A3F7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7" w15:restartNumberingAfterBreak="0">
    <w:nsid w:val="408C7DBC"/>
    <w:multiLevelType w:val="multilevel"/>
    <w:tmpl w:val="E416A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86523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636F599F"/>
    <w:multiLevelType w:val="multilevel"/>
    <w:tmpl w:val="E994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582C57"/>
    <w:multiLevelType w:val="multilevel"/>
    <w:tmpl w:val="E416A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7173793">
    <w:abstractNumId w:val="16"/>
  </w:num>
  <w:num w:numId="2" w16cid:durableId="105211649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1916454">
    <w:abstractNumId w:val="16"/>
  </w:num>
  <w:num w:numId="4" w16cid:durableId="1110861318">
    <w:abstractNumId w:val="16"/>
  </w:num>
  <w:num w:numId="5" w16cid:durableId="28648038">
    <w:abstractNumId w:val="16"/>
  </w:num>
  <w:num w:numId="6" w16cid:durableId="1924558689">
    <w:abstractNumId w:val="16"/>
  </w:num>
  <w:num w:numId="7" w16cid:durableId="934482243">
    <w:abstractNumId w:val="16"/>
  </w:num>
  <w:num w:numId="8" w16cid:durableId="1691252734">
    <w:abstractNumId w:val="16"/>
  </w:num>
  <w:num w:numId="9" w16cid:durableId="1702633918">
    <w:abstractNumId w:val="16"/>
  </w:num>
  <w:num w:numId="10" w16cid:durableId="1079057189">
    <w:abstractNumId w:val="16"/>
  </w:num>
  <w:num w:numId="11" w16cid:durableId="1133252141">
    <w:abstractNumId w:val="16"/>
  </w:num>
  <w:num w:numId="12" w16cid:durableId="452597292">
    <w:abstractNumId w:val="16"/>
  </w:num>
  <w:num w:numId="13" w16cid:durableId="1249848746">
    <w:abstractNumId w:val="10"/>
  </w:num>
  <w:num w:numId="14" w16cid:durableId="32704150">
    <w:abstractNumId w:val="28"/>
  </w:num>
  <w:num w:numId="15" w16cid:durableId="1097750276">
    <w:abstractNumId w:val="12"/>
  </w:num>
  <w:num w:numId="16" w16cid:durableId="1282684888">
    <w:abstractNumId w:val="13"/>
  </w:num>
  <w:num w:numId="17" w16cid:durableId="580525460">
    <w:abstractNumId w:val="9"/>
  </w:num>
  <w:num w:numId="18" w16cid:durableId="658047350">
    <w:abstractNumId w:val="7"/>
  </w:num>
  <w:num w:numId="19" w16cid:durableId="1150095426">
    <w:abstractNumId w:val="6"/>
  </w:num>
  <w:num w:numId="20" w16cid:durableId="903566693">
    <w:abstractNumId w:val="5"/>
  </w:num>
  <w:num w:numId="21" w16cid:durableId="654341171">
    <w:abstractNumId w:val="4"/>
  </w:num>
  <w:num w:numId="22" w16cid:durableId="864054227">
    <w:abstractNumId w:val="8"/>
  </w:num>
  <w:num w:numId="23" w16cid:durableId="207911111">
    <w:abstractNumId w:val="3"/>
  </w:num>
  <w:num w:numId="24" w16cid:durableId="40978049">
    <w:abstractNumId w:val="2"/>
  </w:num>
  <w:num w:numId="25" w16cid:durableId="2147237426">
    <w:abstractNumId w:val="1"/>
  </w:num>
  <w:num w:numId="26" w16cid:durableId="744113846">
    <w:abstractNumId w:val="0"/>
  </w:num>
  <w:num w:numId="27" w16cid:durableId="236524397">
    <w:abstractNumId w:val="14"/>
  </w:num>
  <w:num w:numId="28" w16cid:durableId="1469204384">
    <w:abstractNumId w:val="17"/>
  </w:num>
  <w:num w:numId="29" w16cid:durableId="270667668">
    <w:abstractNumId w:val="26"/>
  </w:num>
  <w:num w:numId="30" w16cid:durableId="1522545174">
    <w:abstractNumId w:val="20"/>
  </w:num>
  <w:num w:numId="31" w16cid:durableId="175340934">
    <w:abstractNumId w:val="25"/>
  </w:num>
  <w:num w:numId="32" w16cid:durableId="1072894689">
    <w:abstractNumId w:val="29"/>
  </w:num>
  <w:num w:numId="33" w16cid:durableId="41827697">
    <w:abstractNumId w:val="24"/>
  </w:num>
  <w:num w:numId="34" w16cid:durableId="707611753">
    <w:abstractNumId w:val="27"/>
  </w:num>
  <w:num w:numId="35" w16cid:durableId="1315063815">
    <w:abstractNumId w:val="30"/>
  </w:num>
  <w:num w:numId="36" w16cid:durableId="459301441">
    <w:abstractNumId w:val="21"/>
  </w:num>
  <w:num w:numId="37" w16cid:durableId="1956668836">
    <w:abstractNumId w:val="15"/>
  </w:num>
  <w:num w:numId="38" w16cid:durableId="1573156482">
    <w:abstractNumId w:val="18"/>
  </w:num>
  <w:num w:numId="39" w16cid:durableId="1788084302">
    <w:abstractNumId w:val="19"/>
  </w:num>
  <w:num w:numId="40" w16cid:durableId="422458547">
    <w:abstractNumId w:val="11"/>
  </w:num>
  <w:num w:numId="41" w16cid:durableId="643898899">
    <w:abstractNumId w:val="23"/>
  </w:num>
  <w:num w:numId="42" w16cid:durableId="13799368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attachedTemplate r:id="rId1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2C6"/>
    <w:rsid w:val="000902C6"/>
    <w:rsid w:val="001117B3"/>
    <w:rsid w:val="001B7547"/>
    <w:rsid w:val="001D4362"/>
    <w:rsid w:val="0034570E"/>
    <w:rsid w:val="0041334D"/>
    <w:rsid w:val="0053194B"/>
    <w:rsid w:val="007833A7"/>
    <w:rsid w:val="00855982"/>
    <w:rsid w:val="00A10484"/>
    <w:rsid w:val="00AB685F"/>
    <w:rsid w:val="00DE40F8"/>
    <w:rsid w:val="00E31F82"/>
    <w:rsid w:val="00FD2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350B2"/>
  <w15:chartTrackingRefBased/>
  <w15:docId w15:val="{768D1B46-8B8C-483A-B068-D212F77D7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62C"/>
  </w:style>
  <w:style w:type="paragraph" w:styleId="Heading1">
    <w:name w:val="heading 1"/>
    <w:basedOn w:val="Normal"/>
    <w:next w:val="Normal"/>
    <w:link w:val="Heading1Char"/>
    <w:uiPriority w:val="9"/>
    <w:qFormat/>
    <w:rsid w:val="00FD262C"/>
    <w:pPr>
      <w:keepNext/>
      <w:keepLines/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62C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6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62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62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62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62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62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62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FD262C"/>
    <w:pPr>
      <w:spacing w:after="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FD262C"/>
    <w:rPr>
      <w:rFonts w:asciiTheme="majorHAnsi" w:eastAsiaTheme="majorEastAsia" w:hAnsiTheme="majorHAnsi" w:cstheme="majorBidi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855982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982"/>
  </w:style>
  <w:style w:type="character" w:customStyle="1" w:styleId="Heading1Char">
    <w:name w:val="Heading 1 Char"/>
    <w:basedOn w:val="DefaultParagraphFont"/>
    <w:link w:val="Heading1"/>
    <w:uiPriority w:val="9"/>
    <w:rsid w:val="00FD262C"/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62C"/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62C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62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62C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62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362"/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362"/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paragraph" w:styleId="Footer">
    <w:name w:val="footer"/>
    <w:basedOn w:val="Normal"/>
    <w:link w:val="FooterChar"/>
    <w:uiPriority w:val="99"/>
    <w:unhideWhenUsed/>
    <w:rsid w:val="00855982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982"/>
  </w:style>
  <w:style w:type="paragraph" w:styleId="Caption">
    <w:name w:val="caption"/>
    <w:basedOn w:val="Normal"/>
    <w:next w:val="Normal"/>
    <w:uiPriority w:val="35"/>
    <w:semiHidden/>
    <w:unhideWhenUsed/>
    <w:qFormat/>
    <w:rsid w:val="001D4362"/>
    <w:pPr>
      <w:spacing w:after="200" w:line="240" w:lineRule="auto"/>
    </w:pPr>
    <w:rPr>
      <w:i/>
      <w:iCs/>
      <w:color w:val="323232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362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D436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D436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D436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D436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D436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4362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436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43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436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D436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D436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1D4362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D436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436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1D436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D436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D4362"/>
    <w:rPr>
      <w:rFonts w:ascii="Consolas" w:hAnsi="Consolas"/>
      <w:szCs w:val="21"/>
    </w:rPr>
  </w:style>
  <w:style w:type="paragraph" w:styleId="BlockText">
    <w:name w:val="Block Text"/>
    <w:basedOn w:val="Normal"/>
    <w:uiPriority w:val="99"/>
    <w:semiHidden/>
    <w:unhideWhenUsed/>
    <w:rsid w:val="00FD262C"/>
    <w:pPr>
      <w:pBdr>
        <w:top w:val="single" w:sz="2" w:space="10" w:color="783F04" w:themeColor="accent1" w:themeShade="80" w:shadow="1"/>
        <w:left w:val="single" w:sz="2" w:space="10" w:color="783F04" w:themeColor="accent1" w:themeShade="80" w:shadow="1"/>
        <w:bottom w:val="single" w:sz="2" w:space="10" w:color="783F04" w:themeColor="accent1" w:themeShade="80" w:shadow="1"/>
        <w:right w:val="single" w:sz="2" w:space="10" w:color="783F04" w:themeColor="accent1" w:themeShade="80" w:shadow="1"/>
      </w:pBdr>
      <w:ind w:left="1152" w:right="1152"/>
    </w:pPr>
    <w:rPr>
      <w:i/>
      <w:iCs/>
      <w:color w:val="783F04" w:themeColor="accent1" w:themeShade="80"/>
    </w:rPr>
  </w:style>
  <w:style w:type="character" w:styleId="FollowedHyperlink">
    <w:name w:val="FollowedHyperlink"/>
    <w:basedOn w:val="DefaultParagraphFont"/>
    <w:uiPriority w:val="99"/>
    <w:semiHidden/>
    <w:unhideWhenUsed/>
    <w:rsid w:val="007833A7"/>
    <w:rPr>
      <w:color w:val="783F04" w:themeColor="accent1" w:themeShade="80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7833A7"/>
    <w:rPr>
      <w:color w:val="3A6331" w:themeColor="accent4" w:themeShade="BF"/>
      <w:u w:val="single"/>
    </w:rPr>
  </w:style>
  <w:style w:type="character" w:styleId="PlaceholderText">
    <w:name w:val="Placeholder Text"/>
    <w:basedOn w:val="DefaultParagraphFont"/>
    <w:uiPriority w:val="99"/>
    <w:semiHidden/>
    <w:rsid w:val="007833A7"/>
    <w:rPr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FD262C"/>
    <w:rPr>
      <w:i/>
      <w:iCs/>
      <w:color w:val="B35E0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FD262C"/>
    <w:pPr>
      <w:pBdr>
        <w:top w:val="single" w:sz="4" w:space="10" w:color="B35E06" w:themeColor="accent1" w:themeShade="BF"/>
        <w:bottom w:val="single" w:sz="4" w:space="10" w:color="B35E06" w:themeColor="accent1" w:themeShade="BF"/>
      </w:pBdr>
      <w:spacing w:before="360" w:after="360"/>
      <w:ind w:left="864" w:right="864"/>
      <w:jc w:val="center"/>
    </w:pPr>
    <w:rPr>
      <w:i/>
      <w:iCs/>
      <w:color w:val="B35E0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D262C"/>
    <w:rPr>
      <w:i/>
      <w:iCs/>
      <w:color w:val="B35E06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FD262C"/>
    <w:rPr>
      <w:b/>
      <w:bCs/>
      <w:caps w:val="0"/>
      <w:smallCaps/>
      <w:color w:val="B35E0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02C6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1117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 /><Relationship Id="rId13" Type="http://schemas.openxmlformats.org/officeDocument/2006/relationships/footer" Target="footer1.xml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12" Type="http://schemas.openxmlformats.org/officeDocument/2006/relationships/image" Target="media/image3.png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11" Type="http://schemas.openxmlformats.org/officeDocument/2006/relationships/image" Target="media/image2.png" /><Relationship Id="rId5" Type="http://schemas.openxmlformats.org/officeDocument/2006/relationships/styles" Target="styles.xml" /><Relationship Id="rId15" Type="http://schemas.openxmlformats.org/officeDocument/2006/relationships/theme" Target="theme/theme1.xml" /><Relationship Id="rId10" Type="http://schemas.openxmlformats.org/officeDocument/2006/relationships/image" Target="media/image1.png" /><Relationship Id="rId4" Type="http://schemas.openxmlformats.org/officeDocument/2006/relationships/numbering" Target="numbering.xml" /><Relationship Id="rId9" Type="http://schemas.openxmlformats.org/officeDocument/2006/relationships/endnotes" Target="endnotes.xml" /><Relationship Id="rId14" Type="http://schemas.openxmlformats.org/officeDocument/2006/relationships/fontTable" Target="fontTable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diti\AppData\Roaming\Microsoft\Templates\Report%20design%20(blank).dotx" TargetMode="External" 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a28b7e-c5b6-4db8-be1f-ce18dc9d6788" xsi:nil="true"/>
    <ReferenceId xmlns="b7aa8a3b-80d1-4955-8f76-a3254a33a331" xsi:nil="true"/>
    <lcf76f155ced4ddcb4097134ff3c332f xmlns="b7aa8a3b-80d1-4955-8f76-a3254a33a33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E5ED340F12FF438B134E672892BFDA" ma:contentTypeVersion="12" ma:contentTypeDescription="Create a new document." ma:contentTypeScope="" ma:versionID="4e4a6ae84bd6460c7f5bb12ca08fb79b">
  <xsd:schema xmlns:xsd="http://www.w3.org/2001/XMLSchema" xmlns:xs="http://www.w3.org/2001/XMLSchema" xmlns:p="http://schemas.microsoft.com/office/2006/metadata/properties" xmlns:ns2="b7aa8a3b-80d1-4955-8f76-a3254a33a331" xmlns:ns3="8aa28b7e-c5b6-4db8-be1f-ce18dc9d6788" targetNamespace="http://schemas.microsoft.com/office/2006/metadata/properties" ma:root="true" ma:fieldsID="dad97b1bfed5a3964b6f7fde8b00b5db" ns2:_="" ns3:_="">
    <xsd:import namespace="b7aa8a3b-80d1-4955-8f76-a3254a33a331"/>
    <xsd:import namespace="8aa28b7e-c5b6-4db8-be1f-ce18dc9d678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aa8a3b-80d1-4955-8f76-a3254a33a33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765a431-9415-4219-9cd0-5363948861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a28b7e-c5b6-4db8-be1f-ce18dc9d678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a5849d0-3a25-4ea2-a66f-6da2942d5ba7}" ma:internalName="TaxCatchAll" ma:showField="CatchAllData" ma:web="8aa28b7e-c5b6-4db8-be1f-ce18dc9d67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671810-3EF7-4C8E-BCBA-248ABE2BAB39}">
  <ds:schemaRefs>
    <ds:schemaRef ds:uri="http://schemas.microsoft.com/office/2006/metadata/properties"/>
    <ds:schemaRef ds:uri="http://www.w3.org/2000/xmlns/"/>
    <ds:schemaRef ds:uri="4873beb7-5857-4685-be1f-d57550cc96cc"/>
    <ds:schemaRef ds:uri="http://www.w3.org/2001/XMLSchema-instance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FEAFA39-A73B-4E1D-839D-0D936E9CBEB9}"/>
</file>

<file path=customXml/itemProps3.xml><?xml version="1.0" encoding="utf-8"?>
<ds:datastoreItem xmlns:ds="http://schemas.openxmlformats.org/officeDocument/2006/customXml" ds:itemID="{4D31DBDD-014D-426B-84D6-9B5CBFA9D972}"/>
</file>

<file path=docProps/app.xml><?xml version="1.0" encoding="utf-8"?>
<Properties xmlns="http://schemas.openxmlformats.org/officeDocument/2006/extended-properties" xmlns:vt="http://schemas.openxmlformats.org/officeDocument/2006/docPropsVTypes">
  <Template>Report%20design%20(blank).dotx</Template>
  <TotalTime>0</TotalTime>
  <Pages>1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uditi ghadi</dc:creator>
  <cp:lastModifiedBy>Prikaa Eramaan</cp:lastModifiedBy>
  <cp:revision>2</cp:revision>
  <dcterms:created xsi:type="dcterms:W3CDTF">2026-04-19T18:25:00Z</dcterms:created>
  <dcterms:modified xsi:type="dcterms:W3CDTF">2026-04-19T18:25:00Z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0x010100AFE5ED340F12FF438B134E672892BFDA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