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tbl>
      <w:tblPr>
        <w:tblStyle w:val="TableNormal"/>
        <w:bidiVisual w:val="0"/>
        <w:tblW w:w="0" w:type="auto"/>
        <w:tblInd w:w="-735" w:type="dxa"/>
        <w:tblBorders>
          <w:top w:val="single" w:color="2A2B2C" w:sz="6"/>
          <w:left w:val="single" w:color="2A2B2C" w:sz="6"/>
          <w:bottom w:val="single" w:color="2A2B2C" w:sz="6"/>
          <w:right w:val="single" w:color="2A2B2C" w:sz="6"/>
        </w:tblBorders>
        <w:tblLook w:val="06A0" w:firstRow="1" w:lastRow="0" w:firstColumn="1" w:lastColumn="0" w:noHBand="1" w:noVBand="1"/>
      </w:tblPr>
      <w:tblGrid>
        <w:gridCol w:w="3304"/>
        <w:gridCol w:w="5031"/>
        <w:gridCol w:w="3187"/>
      </w:tblGrid>
      <w:tr w:rsidR="24CC2DDD" w:rsidTr="24CC2DDD" w14:paraId="3A9C937A">
        <w:trPr>
          <w:trHeight w:val="300"/>
        </w:trPr>
        <w:tc>
          <w:tcPr>
            <w:tcW w:w="3304"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24CC2DDD" w:rsidP="24CC2DDD" w:rsidRDefault="24CC2DDD" w14:paraId="6748BF6F" w14:textId="70D86F2F">
            <w:pPr>
              <w:spacing w:before="0" w:beforeAutospacing="off" w:after="0" w:afterAutospacing="off"/>
              <w:jc w:val="center"/>
            </w:pPr>
            <w:r w:rsidRPr="24CC2DDD" w:rsidR="24CC2DDD">
              <w:rPr>
                <w:rFonts w:ascii="Segoe UI" w:hAnsi="Segoe UI" w:eastAsia="Segoe UI" w:cs="Segoe UI"/>
                <w:b w:val="1"/>
                <w:bCs w:val="1"/>
                <w:i w:val="0"/>
                <w:iCs w:val="0"/>
                <w:caps w:val="0"/>
                <w:smallCaps w:val="0"/>
                <w:color w:val="BFBFBF" w:themeColor="background1" w:themeTint="FF" w:themeShade="BF"/>
                <w:sz w:val="19"/>
                <w:szCs w:val="19"/>
              </w:rPr>
              <w:t>SCS / AIS</w:t>
            </w:r>
          </w:p>
        </w:tc>
        <w:tc>
          <w:tcPr>
            <w:tcW w:w="5031"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24CC2DDD" w:rsidP="24CC2DDD" w:rsidRDefault="24CC2DDD" w14:paraId="2AFEE7B3" w14:textId="5E3A66F9">
            <w:pPr>
              <w:spacing w:before="0" w:beforeAutospacing="off" w:after="0" w:afterAutospacing="off"/>
              <w:jc w:val="center"/>
            </w:pPr>
            <w:r w:rsidRPr="24CC2DDD" w:rsidR="24CC2DDD">
              <w:rPr>
                <w:rFonts w:ascii="Segoe UI" w:hAnsi="Segoe UI" w:eastAsia="Segoe UI" w:cs="Segoe UI"/>
                <w:b w:val="1"/>
                <w:bCs w:val="1"/>
                <w:i w:val="0"/>
                <w:iCs w:val="0"/>
                <w:caps w:val="0"/>
                <w:smallCaps w:val="0"/>
                <w:color w:val="BFBFBF" w:themeColor="background1" w:themeTint="FF" w:themeShade="BF"/>
                <w:sz w:val="19"/>
                <w:szCs w:val="19"/>
              </w:rPr>
              <w:t>ROS2 Equivalent</w:t>
            </w:r>
          </w:p>
        </w:tc>
        <w:tc>
          <w:tcPr>
            <w:tcW w:w="3187"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24CC2DDD" w:rsidP="24CC2DDD" w:rsidRDefault="24CC2DDD" w14:paraId="73C80C0B" w14:textId="237B9DD9">
            <w:pPr>
              <w:spacing w:before="0" w:beforeAutospacing="off" w:after="0" w:afterAutospacing="off"/>
              <w:jc w:val="center"/>
            </w:pPr>
            <w:r w:rsidRPr="24CC2DDD" w:rsidR="24CC2DDD">
              <w:rPr>
                <w:rFonts w:ascii="Segoe UI" w:hAnsi="Segoe UI" w:eastAsia="Segoe UI" w:cs="Segoe UI"/>
                <w:b w:val="1"/>
                <w:bCs w:val="1"/>
                <w:i w:val="0"/>
                <w:iCs w:val="0"/>
                <w:caps w:val="0"/>
                <w:smallCaps w:val="0"/>
                <w:color w:val="BFBFBF" w:themeColor="background1" w:themeTint="FF" w:themeShade="BF"/>
                <w:sz w:val="19"/>
                <w:szCs w:val="19"/>
              </w:rPr>
              <w:t>Notes</w:t>
            </w:r>
          </w:p>
        </w:tc>
      </w:tr>
      <w:tr w:rsidR="24CC2DDD" w:rsidTr="24CC2DDD" w14:paraId="42B23759">
        <w:trPr>
          <w:trHeight w:val="300"/>
        </w:trPr>
        <w:tc>
          <w:tcPr>
            <w:tcW w:w="3304"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24CC2DDD" w:rsidP="24CC2DDD" w:rsidRDefault="24CC2DDD" w14:paraId="13D57F6C" w14:textId="3A2F5F4D">
            <w:pPr>
              <w:spacing w:before="0" w:beforeAutospacing="off" w:after="0" w:afterAutospacing="off"/>
            </w:pPr>
            <w:r w:rsidRPr="24CC2DDD" w:rsidR="24CC2DDD">
              <w:rPr>
                <w:rFonts w:ascii="Consolas" w:hAnsi="Consolas" w:eastAsia="Consolas" w:cs="Consolas"/>
                <w:b w:val="0"/>
                <w:bCs w:val="0"/>
                <w:i w:val="0"/>
                <w:iCs w:val="0"/>
                <w:caps w:val="0"/>
                <w:smallCaps w:val="0"/>
                <w:color w:val="8C8C8C"/>
                <w:sz w:val="19"/>
                <w:szCs w:val="19"/>
              </w:rPr>
              <w:t>OutputInterface&lt;T&gt;::publish(data)</w:t>
            </w:r>
          </w:p>
        </w:tc>
        <w:tc>
          <w:tcPr>
            <w:tcW w:w="5031"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24CC2DDD" w:rsidP="24CC2DDD" w:rsidRDefault="24CC2DDD" w14:paraId="713F74D0" w14:textId="57493893">
            <w:pPr>
              <w:spacing w:before="0" w:beforeAutospacing="off" w:after="0" w:afterAutospacing="off"/>
            </w:pPr>
            <w:r w:rsidRPr="24CC2DDD" w:rsidR="24CC2DDD">
              <w:rPr>
                <w:rFonts w:ascii="Consolas" w:hAnsi="Consolas" w:eastAsia="Consolas" w:cs="Consolas"/>
                <w:b w:val="0"/>
                <w:bCs w:val="0"/>
                <w:i w:val="0"/>
                <w:iCs w:val="0"/>
                <w:caps w:val="0"/>
                <w:smallCaps w:val="0"/>
                <w:color w:val="8C8C8C"/>
                <w:sz w:val="19"/>
                <w:szCs w:val="19"/>
              </w:rPr>
              <w:t>publisher-&gt;publish(msg)</w:t>
            </w:r>
          </w:p>
        </w:tc>
        <w:tc>
          <w:tcPr>
            <w:tcW w:w="3187"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24CC2DDD" w:rsidP="24CC2DDD" w:rsidRDefault="24CC2DDD" w14:paraId="330B0526" w14:textId="0D1D428B">
            <w:pPr>
              <w:spacing w:before="0" w:beforeAutospacing="off" w:after="0" w:afterAutospacing="off"/>
            </w:pPr>
            <w:r w:rsidRPr="24CC2DDD" w:rsidR="24CC2DDD">
              <w:rPr>
                <w:rFonts w:ascii="Segoe UI" w:hAnsi="Segoe UI" w:eastAsia="Segoe UI" w:cs="Segoe UI"/>
                <w:b w:val="0"/>
                <w:bCs w:val="0"/>
                <w:i w:val="0"/>
                <w:iCs w:val="0"/>
                <w:caps w:val="0"/>
                <w:smallCaps w:val="0"/>
                <w:color w:val="BFBFBF" w:themeColor="background1" w:themeTint="FF" w:themeShade="BF"/>
                <w:sz w:val="19"/>
                <w:szCs w:val="19"/>
              </w:rPr>
              <w:t>Near-direct</w:t>
            </w:r>
          </w:p>
        </w:tc>
      </w:tr>
      <w:tr w:rsidR="24CC2DDD" w:rsidTr="24CC2DDD" w14:paraId="48D0F9CA">
        <w:trPr>
          <w:trHeight w:val="300"/>
        </w:trPr>
        <w:tc>
          <w:tcPr>
            <w:tcW w:w="3304"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24CC2DDD" w:rsidP="24CC2DDD" w:rsidRDefault="24CC2DDD" w14:paraId="6C59F337" w14:textId="4017A66D">
            <w:pPr>
              <w:spacing w:before="0" w:beforeAutospacing="off" w:after="0" w:afterAutospacing="off"/>
            </w:pPr>
            <w:r w:rsidRPr="24CC2DDD" w:rsidR="24CC2DDD">
              <w:rPr>
                <w:rFonts w:ascii="Consolas" w:hAnsi="Consolas" w:eastAsia="Consolas" w:cs="Consolas"/>
                <w:b w:val="0"/>
                <w:bCs w:val="0"/>
                <w:i w:val="0"/>
                <w:iCs w:val="0"/>
                <w:caps w:val="0"/>
                <w:smallCaps w:val="0"/>
                <w:color w:val="8C8C8C"/>
                <w:sz w:val="19"/>
                <w:szCs w:val="19"/>
              </w:rPr>
              <w:t>InputInterface&lt;T&gt;::get(data)</w:t>
            </w:r>
          </w:p>
        </w:tc>
        <w:tc>
          <w:tcPr>
            <w:tcW w:w="5031"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24CC2DDD" w:rsidP="24CC2DDD" w:rsidRDefault="24CC2DDD" w14:paraId="28CB0094" w14:textId="72FD6EC5">
            <w:pPr>
              <w:spacing w:before="0" w:beforeAutospacing="off" w:after="0" w:afterAutospacing="off"/>
            </w:pPr>
            <w:r w:rsidRPr="24CC2DDD" w:rsidR="24CC2DDD">
              <w:rPr>
                <w:rFonts w:ascii="Segoe UI" w:hAnsi="Segoe UI" w:eastAsia="Segoe UI" w:cs="Segoe UI"/>
                <w:b w:val="0"/>
                <w:bCs w:val="0"/>
                <w:i w:val="0"/>
                <w:iCs w:val="0"/>
                <w:caps w:val="0"/>
                <w:smallCaps w:val="0"/>
                <w:color w:val="BFBFBF" w:themeColor="background1" w:themeTint="FF" w:themeShade="BF"/>
                <w:sz w:val="19"/>
                <w:szCs w:val="19"/>
              </w:rPr>
              <w:t>Latest-sample via subscription callback + timer</w:t>
            </w:r>
          </w:p>
        </w:tc>
        <w:tc>
          <w:tcPr>
            <w:tcW w:w="3187"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24CC2DDD" w:rsidP="24CC2DDD" w:rsidRDefault="24CC2DDD" w14:paraId="076AE9F3" w14:textId="50584C8E">
            <w:pPr>
              <w:spacing w:before="0" w:beforeAutospacing="off" w:after="0" w:afterAutospacing="off"/>
            </w:pPr>
            <w:r w:rsidRPr="24CC2DDD" w:rsidR="24CC2DDD">
              <w:rPr>
                <w:rFonts w:ascii="Segoe UI" w:hAnsi="Segoe UI" w:eastAsia="Segoe UI" w:cs="Segoe UI"/>
                <w:b w:val="1"/>
                <w:bCs w:val="1"/>
                <w:i w:val="0"/>
                <w:iCs w:val="0"/>
                <w:caps w:val="0"/>
                <w:smallCaps w:val="0"/>
                <w:color w:val="BFBFBF" w:themeColor="background1" w:themeTint="FF" w:themeShade="BF"/>
                <w:sz w:val="19"/>
                <w:szCs w:val="19"/>
              </w:rPr>
              <w:t>Different paradigm — biggest trap</w:t>
            </w:r>
          </w:p>
        </w:tc>
      </w:tr>
      <w:tr w:rsidR="24CC2DDD" w:rsidTr="24CC2DDD" w14:paraId="32BB9E97">
        <w:trPr>
          <w:trHeight w:val="300"/>
        </w:trPr>
        <w:tc>
          <w:tcPr>
            <w:tcW w:w="3304"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24CC2DDD" w:rsidP="24CC2DDD" w:rsidRDefault="24CC2DDD" w14:paraId="1FE8480E" w14:textId="2DDC54D2">
            <w:pPr>
              <w:spacing w:before="0" w:beforeAutospacing="off" w:after="0" w:afterAutospacing="off"/>
            </w:pPr>
            <w:r w:rsidRPr="24CC2DDD" w:rsidR="24CC2DDD">
              <w:rPr>
                <w:rFonts w:ascii="Consolas" w:hAnsi="Consolas" w:eastAsia="Consolas" w:cs="Consolas"/>
                <w:b w:val="0"/>
                <w:bCs w:val="0"/>
                <w:i w:val="0"/>
                <w:iCs w:val="0"/>
                <w:caps w:val="0"/>
                <w:smallCaps w:val="0"/>
                <w:color w:val="8C8C8C"/>
                <w:sz w:val="19"/>
                <w:szCs w:val="19"/>
              </w:rPr>
              <w:t>InterfaceDb::fetch("channelName")</w:t>
            </w:r>
          </w:p>
        </w:tc>
        <w:tc>
          <w:tcPr>
            <w:tcW w:w="5031"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24CC2DDD" w:rsidP="24CC2DDD" w:rsidRDefault="24CC2DDD" w14:paraId="7AA48DE1" w14:textId="2C566771">
            <w:pPr>
              <w:spacing w:before="0" w:beforeAutospacing="off" w:after="0" w:afterAutospacing="off"/>
            </w:pPr>
            <w:r w:rsidRPr="24CC2DDD" w:rsidR="24CC2DDD">
              <w:rPr>
                <w:rFonts w:ascii="Consolas" w:hAnsi="Consolas" w:eastAsia="Consolas" w:cs="Consolas"/>
                <w:b w:val="0"/>
                <w:bCs w:val="0"/>
                <w:i w:val="0"/>
                <w:iCs w:val="0"/>
                <w:caps w:val="0"/>
                <w:smallCaps w:val="0"/>
                <w:color w:val="8C8C8C"/>
                <w:sz w:val="19"/>
                <w:szCs w:val="19"/>
              </w:rPr>
              <w:t>create_publisher / create_subscription</w:t>
            </w:r>
            <w:r w:rsidRPr="24CC2DDD" w:rsidR="24CC2DDD">
              <w:rPr>
                <w:rFonts w:ascii="Segoe UI" w:hAnsi="Segoe UI" w:eastAsia="Segoe UI" w:cs="Segoe UI"/>
                <w:b w:val="0"/>
                <w:bCs w:val="0"/>
                <w:i w:val="0"/>
                <w:iCs w:val="0"/>
                <w:caps w:val="0"/>
                <w:smallCaps w:val="0"/>
                <w:color w:val="BFBFBF" w:themeColor="background1" w:themeTint="FF" w:themeShade="BF"/>
                <w:sz w:val="19"/>
                <w:szCs w:val="19"/>
              </w:rPr>
              <w:t xml:space="preserve"> in constructor</w:t>
            </w:r>
          </w:p>
        </w:tc>
        <w:tc>
          <w:tcPr>
            <w:tcW w:w="3187"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24CC2DDD" w:rsidRDefault="24CC2DDD" w14:paraId="7B09A531" w14:textId="52BFFA8C"/>
        </w:tc>
      </w:tr>
      <w:tr w:rsidR="24CC2DDD" w:rsidTr="24CC2DDD" w14:paraId="024E83CC">
        <w:trPr>
          <w:trHeight w:val="300"/>
        </w:trPr>
        <w:tc>
          <w:tcPr>
            <w:tcW w:w="3304"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24CC2DDD" w:rsidP="24CC2DDD" w:rsidRDefault="24CC2DDD" w14:paraId="26A81027" w14:textId="7779E1FA">
            <w:pPr>
              <w:spacing w:before="0" w:beforeAutospacing="off" w:after="0" w:afterAutospacing="off"/>
            </w:pPr>
            <w:r w:rsidRPr="24CC2DDD" w:rsidR="24CC2DDD">
              <w:rPr>
                <w:rFonts w:ascii="Consolas" w:hAnsi="Consolas" w:eastAsia="Consolas" w:cs="Consolas"/>
                <w:b w:val="0"/>
                <w:bCs w:val="0"/>
                <w:i w:val="0"/>
                <w:iCs w:val="0"/>
                <w:caps w:val="0"/>
                <w:smallCaps w:val="0"/>
                <w:color w:val="8C8C8C"/>
                <w:sz w:val="19"/>
                <w:szCs w:val="19"/>
              </w:rPr>
              <w:t>task::Task</w:t>
            </w:r>
            <w:r w:rsidRPr="24CC2DDD" w:rsidR="24CC2DDD">
              <w:rPr>
                <w:rFonts w:ascii="Segoe UI" w:hAnsi="Segoe UI" w:eastAsia="Segoe UI" w:cs="Segoe UI"/>
                <w:b w:val="0"/>
                <w:bCs w:val="0"/>
                <w:i w:val="0"/>
                <w:iCs w:val="0"/>
                <w:caps w:val="0"/>
                <w:smallCaps w:val="0"/>
                <w:color w:val="BFBFBF" w:themeColor="background1" w:themeTint="FF" w:themeShade="BF"/>
                <w:sz w:val="19"/>
                <w:szCs w:val="19"/>
              </w:rPr>
              <w:t xml:space="preserve"> subclass</w:t>
            </w:r>
          </w:p>
        </w:tc>
        <w:tc>
          <w:tcPr>
            <w:tcW w:w="5031"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24CC2DDD" w:rsidP="24CC2DDD" w:rsidRDefault="24CC2DDD" w14:paraId="092166C0" w14:textId="24E185BF">
            <w:pPr>
              <w:spacing w:before="0" w:beforeAutospacing="off" w:after="0" w:afterAutospacing="off"/>
            </w:pPr>
            <w:r w:rsidRPr="24CC2DDD" w:rsidR="24CC2DDD">
              <w:rPr>
                <w:rFonts w:ascii="Consolas" w:hAnsi="Consolas" w:eastAsia="Consolas" w:cs="Consolas"/>
                <w:b w:val="0"/>
                <w:bCs w:val="0"/>
                <w:i w:val="0"/>
                <w:iCs w:val="0"/>
                <w:caps w:val="0"/>
                <w:smallCaps w:val="0"/>
                <w:color w:val="8C8C8C"/>
                <w:sz w:val="19"/>
                <w:szCs w:val="19"/>
              </w:rPr>
              <w:t>rclcpp::Node</w:t>
            </w:r>
            <w:r w:rsidRPr="24CC2DDD" w:rsidR="24CC2DDD">
              <w:rPr>
                <w:rFonts w:ascii="Segoe UI" w:hAnsi="Segoe UI" w:eastAsia="Segoe UI" w:cs="Segoe UI"/>
                <w:b w:val="0"/>
                <w:bCs w:val="0"/>
                <w:i w:val="0"/>
                <w:iCs w:val="0"/>
                <w:caps w:val="0"/>
                <w:smallCaps w:val="0"/>
                <w:color w:val="BFBFBF" w:themeColor="background1" w:themeTint="FF" w:themeShade="BF"/>
                <w:sz w:val="19"/>
                <w:szCs w:val="19"/>
              </w:rPr>
              <w:t xml:space="preserve"> subclass</w:t>
            </w:r>
          </w:p>
        </w:tc>
        <w:tc>
          <w:tcPr>
            <w:tcW w:w="3187"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24CC2DDD" w:rsidRDefault="24CC2DDD" w14:paraId="450B8AF5" w14:textId="19FEDDF9"/>
        </w:tc>
      </w:tr>
      <w:tr w:rsidR="24CC2DDD" w:rsidTr="24CC2DDD" w14:paraId="0B6FE542">
        <w:trPr>
          <w:trHeight w:val="300"/>
        </w:trPr>
        <w:tc>
          <w:tcPr>
            <w:tcW w:w="3304"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24CC2DDD" w:rsidP="24CC2DDD" w:rsidRDefault="24CC2DDD" w14:paraId="3F278AF2" w14:textId="0984624F">
            <w:pPr>
              <w:spacing w:before="0" w:beforeAutospacing="off" w:after="0" w:afterAutospacing="off"/>
            </w:pPr>
            <w:r w:rsidRPr="24CC2DDD" w:rsidR="24CC2DDD">
              <w:rPr>
                <w:rFonts w:ascii="Consolas" w:hAnsi="Consolas" w:eastAsia="Consolas" w:cs="Consolas"/>
                <w:b w:val="0"/>
                <w:bCs w:val="0"/>
                <w:i w:val="0"/>
                <w:iCs w:val="0"/>
                <w:caps w:val="0"/>
                <w:smallCaps w:val="0"/>
                <w:color w:val="8C8C8C"/>
                <w:sz w:val="19"/>
                <w:szCs w:val="19"/>
              </w:rPr>
              <w:t>initialize()</w:t>
            </w:r>
          </w:p>
        </w:tc>
        <w:tc>
          <w:tcPr>
            <w:tcW w:w="5031"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24CC2DDD" w:rsidP="24CC2DDD" w:rsidRDefault="24CC2DDD" w14:paraId="3984DCAF" w14:textId="69B54DFD">
            <w:pPr>
              <w:spacing w:before="0" w:beforeAutospacing="off" w:after="0" w:afterAutospacing="off"/>
            </w:pPr>
            <w:r w:rsidRPr="24CC2DDD" w:rsidR="24CC2DDD">
              <w:rPr>
                <w:rFonts w:ascii="Segoe UI" w:hAnsi="Segoe UI" w:eastAsia="Segoe UI" w:cs="Segoe UI"/>
                <w:b w:val="0"/>
                <w:bCs w:val="0"/>
                <w:i w:val="0"/>
                <w:iCs w:val="0"/>
                <w:caps w:val="0"/>
                <w:smallCaps w:val="0"/>
                <w:color w:val="BFBFBF" w:themeColor="background1" w:themeTint="FF" w:themeShade="BF"/>
                <w:sz w:val="19"/>
                <w:szCs w:val="19"/>
              </w:rPr>
              <w:t xml:space="preserve">Node constructor or </w:t>
            </w:r>
            <w:r w:rsidRPr="24CC2DDD" w:rsidR="24CC2DDD">
              <w:rPr>
                <w:rFonts w:ascii="Consolas" w:hAnsi="Consolas" w:eastAsia="Consolas" w:cs="Consolas"/>
                <w:b w:val="0"/>
                <w:bCs w:val="0"/>
                <w:i w:val="0"/>
                <w:iCs w:val="0"/>
                <w:caps w:val="0"/>
                <w:smallCaps w:val="0"/>
                <w:color w:val="8C8C8C"/>
                <w:sz w:val="19"/>
                <w:szCs w:val="19"/>
              </w:rPr>
              <w:t>on_configure()</w:t>
            </w:r>
            <w:r w:rsidRPr="24CC2DDD" w:rsidR="24CC2DDD">
              <w:rPr>
                <w:rFonts w:ascii="Segoe UI" w:hAnsi="Segoe UI" w:eastAsia="Segoe UI" w:cs="Segoe UI"/>
                <w:b w:val="0"/>
                <w:bCs w:val="0"/>
                <w:i w:val="0"/>
                <w:iCs w:val="0"/>
                <w:caps w:val="0"/>
                <w:smallCaps w:val="0"/>
                <w:color w:val="BFBFBF" w:themeColor="background1" w:themeTint="FF" w:themeShade="BF"/>
                <w:sz w:val="19"/>
                <w:szCs w:val="19"/>
              </w:rPr>
              <w:t xml:space="preserve"> (lifecycle node)</w:t>
            </w:r>
          </w:p>
        </w:tc>
        <w:tc>
          <w:tcPr>
            <w:tcW w:w="3187"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24CC2DDD" w:rsidRDefault="24CC2DDD" w14:paraId="6F3704E7" w14:textId="6982ACCF"/>
        </w:tc>
      </w:tr>
      <w:tr w:rsidR="24CC2DDD" w:rsidTr="24CC2DDD" w14:paraId="2AB59492">
        <w:trPr>
          <w:trHeight w:val="300"/>
        </w:trPr>
        <w:tc>
          <w:tcPr>
            <w:tcW w:w="3304"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24CC2DDD" w:rsidP="24CC2DDD" w:rsidRDefault="24CC2DDD" w14:paraId="0A0C77E5" w14:textId="07E41200">
            <w:pPr>
              <w:spacing w:before="0" w:beforeAutospacing="off" w:after="0" w:afterAutospacing="off"/>
            </w:pPr>
            <w:r w:rsidRPr="24CC2DDD" w:rsidR="24CC2DDD">
              <w:rPr>
                <w:rFonts w:ascii="Consolas" w:hAnsi="Consolas" w:eastAsia="Consolas" w:cs="Consolas"/>
                <w:b w:val="0"/>
                <w:bCs w:val="0"/>
                <w:i w:val="0"/>
                <w:iCs w:val="0"/>
                <w:caps w:val="0"/>
                <w:smallCaps w:val="0"/>
                <w:color w:val="8C8C8C"/>
                <w:sz w:val="19"/>
                <w:szCs w:val="19"/>
              </w:rPr>
              <w:t>executive()</w:t>
            </w:r>
            <w:r w:rsidRPr="24CC2DDD" w:rsidR="24CC2DDD">
              <w:rPr>
                <w:rFonts w:ascii="Segoe UI" w:hAnsi="Segoe UI" w:eastAsia="Segoe UI" w:cs="Segoe UI"/>
                <w:b w:val="0"/>
                <w:bCs w:val="0"/>
                <w:i w:val="0"/>
                <w:iCs w:val="0"/>
                <w:caps w:val="0"/>
                <w:smallCaps w:val="0"/>
                <w:color w:val="BFBFBF" w:themeColor="background1" w:themeTint="FF" w:themeShade="BF"/>
                <w:sz w:val="19"/>
                <w:szCs w:val="19"/>
              </w:rPr>
              <w:t xml:space="preserve"> at 10 Hz</w:t>
            </w:r>
          </w:p>
        </w:tc>
        <w:tc>
          <w:tcPr>
            <w:tcW w:w="5031"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24CC2DDD" w:rsidP="24CC2DDD" w:rsidRDefault="24CC2DDD" w14:paraId="2BE0CB0A" w14:textId="77461569">
            <w:pPr>
              <w:spacing w:before="0" w:beforeAutospacing="off" w:after="0" w:afterAutospacing="off"/>
            </w:pPr>
            <w:r w:rsidRPr="24CC2DDD" w:rsidR="24CC2DDD">
              <w:rPr>
                <w:rFonts w:ascii="Consolas" w:hAnsi="Consolas" w:eastAsia="Consolas" w:cs="Consolas"/>
                <w:b w:val="0"/>
                <w:bCs w:val="0"/>
                <w:i w:val="0"/>
                <w:iCs w:val="0"/>
                <w:caps w:val="0"/>
                <w:smallCaps w:val="0"/>
                <w:color w:val="8C8C8C"/>
                <w:sz w:val="19"/>
                <w:szCs w:val="19"/>
              </w:rPr>
              <w:t>create_wall_timer(100ms, callback)</w:t>
            </w:r>
          </w:p>
        </w:tc>
        <w:tc>
          <w:tcPr>
            <w:tcW w:w="3187"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24CC2DDD" w:rsidRDefault="24CC2DDD" w14:paraId="7BB97C6A" w14:textId="7A0A1378"/>
        </w:tc>
      </w:tr>
      <w:tr w:rsidR="24CC2DDD" w:rsidTr="24CC2DDD" w14:paraId="4063746A">
        <w:trPr>
          <w:trHeight w:val="300"/>
        </w:trPr>
        <w:tc>
          <w:tcPr>
            <w:tcW w:w="3304"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24CC2DDD" w:rsidP="24CC2DDD" w:rsidRDefault="24CC2DDD" w14:paraId="4EB4ADD0" w14:textId="538D455F">
            <w:pPr>
              <w:spacing w:before="0" w:beforeAutospacing="off" w:after="0" w:afterAutospacing="off"/>
            </w:pPr>
            <w:r w:rsidRPr="24CC2DDD" w:rsidR="24CC2DDD">
              <w:rPr>
                <w:rFonts w:ascii="Consolas" w:hAnsi="Consolas" w:eastAsia="Consolas" w:cs="Consolas"/>
                <w:b w:val="0"/>
                <w:bCs w:val="0"/>
                <w:i w:val="0"/>
                <w:iCs w:val="0"/>
                <w:caps w:val="0"/>
                <w:smallCaps w:val="0"/>
                <w:color w:val="8C8C8C"/>
                <w:sz w:val="19"/>
                <w:szCs w:val="19"/>
              </w:rPr>
              <w:t>cleanup()</w:t>
            </w:r>
          </w:p>
        </w:tc>
        <w:tc>
          <w:tcPr>
            <w:tcW w:w="5031"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24CC2DDD" w:rsidP="24CC2DDD" w:rsidRDefault="24CC2DDD" w14:paraId="4DF85A7C" w14:textId="61EF2A2D">
            <w:pPr>
              <w:spacing w:before="0" w:beforeAutospacing="off" w:after="0" w:afterAutospacing="off"/>
            </w:pPr>
            <w:r w:rsidRPr="24CC2DDD" w:rsidR="24CC2DDD">
              <w:rPr>
                <w:rFonts w:ascii="Segoe UI" w:hAnsi="Segoe UI" w:eastAsia="Segoe UI" w:cs="Segoe UI"/>
                <w:b w:val="0"/>
                <w:bCs w:val="0"/>
                <w:i w:val="0"/>
                <w:iCs w:val="0"/>
                <w:caps w:val="0"/>
                <w:smallCaps w:val="0"/>
                <w:color w:val="BFBFBF" w:themeColor="background1" w:themeTint="FF" w:themeShade="BF"/>
                <w:sz w:val="19"/>
                <w:szCs w:val="19"/>
              </w:rPr>
              <w:t xml:space="preserve">Node destructor or </w:t>
            </w:r>
            <w:r w:rsidRPr="24CC2DDD" w:rsidR="24CC2DDD">
              <w:rPr>
                <w:rFonts w:ascii="Consolas" w:hAnsi="Consolas" w:eastAsia="Consolas" w:cs="Consolas"/>
                <w:b w:val="0"/>
                <w:bCs w:val="0"/>
                <w:i w:val="0"/>
                <w:iCs w:val="0"/>
                <w:caps w:val="0"/>
                <w:smallCaps w:val="0"/>
                <w:color w:val="8C8C8C"/>
                <w:sz w:val="19"/>
                <w:szCs w:val="19"/>
              </w:rPr>
              <w:t>on_shutdown()</w:t>
            </w:r>
          </w:p>
        </w:tc>
        <w:tc>
          <w:tcPr>
            <w:tcW w:w="3187"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24CC2DDD" w:rsidRDefault="24CC2DDD" w14:paraId="17AE310C" w14:textId="0AFB095E"/>
        </w:tc>
      </w:tr>
      <w:tr w:rsidR="24CC2DDD" w:rsidTr="24CC2DDD" w14:paraId="4C1D35F8">
        <w:trPr>
          <w:trHeight w:val="300"/>
        </w:trPr>
        <w:tc>
          <w:tcPr>
            <w:tcW w:w="3304"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24CC2DDD" w:rsidP="24CC2DDD" w:rsidRDefault="24CC2DDD" w14:paraId="113F362C" w14:textId="2B8B4F07">
            <w:pPr>
              <w:spacing w:before="0" w:beforeAutospacing="off" w:after="0" w:afterAutospacing="off"/>
            </w:pPr>
            <w:r w:rsidRPr="24CC2DDD" w:rsidR="24CC2DDD">
              <w:rPr>
                <w:rFonts w:ascii="Segoe UI" w:hAnsi="Segoe UI" w:eastAsia="Segoe UI" w:cs="Segoe UI"/>
                <w:b w:val="0"/>
                <w:bCs w:val="0"/>
                <w:i w:val="0"/>
                <w:iCs w:val="0"/>
                <w:caps w:val="0"/>
                <w:smallCaps w:val="0"/>
                <w:color w:val="BFBFBF" w:themeColor="background1" w:themeTint="FF" w:themeShade="BF"/>
                <w:sz w:val="19"/>
                <w:szCs w:val="19"/>
              </w:rPr>
              <w:t>SCS channel (typed C struct)</w:t>
            </w:r>
          </w:p>
        </w:tc>
        <w:tc>
          <w:tcPr>
            <w:tcW w:w="5031"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24CC2DDD" w:rsidP="24CC2DDD" w:rsidRDefault="24CC2DDD" w14:paraId="43479ED0" w14:textId="37FC9974">
            <w:pPr>
              <w:spacing w:before="0" w:beforeAutospacing="off" w:after="0" w:afterAutospacing="off"/>
            </w:pPr>
            <w:r w:rsidRPr="24CC2DDD" w:rsidR="24CC2DDD">
              <w:rPr>
                <w:rFonts w:ascii="Segoe UI" w:hAnsi="Segoe UI" w:eastAsia="Segoe UI" w:cs="Segoe UI"/>
                <w:b w:val="0"/>
                <w:bCs w:val="0"/>
                <w:i w:val="0"/>
                <w:iCs w:val="0"/>
                <w:caps w:val="0"/>
                <w:smallCaps w:val="0"/>
                <w:color w:val="BFBFBF" w:themeColor="background1" w:themeTint="FF" w:themeShade="BF"/>
                <w:sz w:val="19"/>
                <w:szCs w:val="19"/>
              </w:rPr>
              <w:t xml:space="preserve">ROS2 </w:t>
            </w:r>
            <w:r w:rsidRPr="24CC2DDD" w:rsidR="24CC2DDD">
              <w:rPr>
                <w:rFonts w:ascii="Consolas" w:hAnsi="Consolas" w:eastAsia="Consolas" w:cs="Consolas"/>
                <w:b w:val="0"/>
                <w:bCs w:val="0"/>
                <w:i w:val="0"/>
                <w:iCs w:val="0"/>
                <w:caps w:val="0"/>
                <w:smallCaps w:val="0"/>
                <w:color w:val="8C8C8C"/>
                <w:sz w:val="19"/>
                <w:szCs w:val="19"/>
              </w:rPr>
              <w:t>.msg</w:t>
            </w:r>
            <w:r w:rsidRPr="24CC2DDD" w:rsidR="24CC2DDD">
              <w:rPr>
                <w:rFonts w:ascii="Segoe UI" w:hAnsi="Segoe UI" w:eastAsia="Segoe UI" w:cs="Segoe UI"/>
                <w:b w:val="0"/>
                <w:bCs w:val="0"/>
                <w:i w:val="0"/>
                <w:iCs w:val="0"/>
                <w:caps w:val="0"/>
                <w:smallCaps w:val="0"/>
                <w:color w:val="BFBFBF" w:themeColor="background1" w:themeTint="FF" w:themeShade="BF"/>
                <w:sz w:val="19"/>
                <w:szCs w:val="19"/>
              </w:rPr>
              <w:t xml:space="preserve"> file</w:t>
            </w:r>
          </w:p>
        </w:tc>
        <w:tc>
          <w:tcPr>
            <w:tcW w:w="3187"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24CC2DDD" w:rsidP="24CC2DDD" w:rsidRDefault="24CC2DDD" w14:paraId="62DAEEBB" w14:textId="53A12C9A">
            <w:pPr>
              <w:spacing w:before="0" w:beforeAutospacing="off" w:after="0" w:afterAutospacing="off"/>
            </w:pPr>
            <w:r w:rsidRPr="24CC2DDD" w:rsidR="24CC2DDD">
              <w:rPr>
                <w:rFonts w:ascii="Segoe UI" w:hAnsi="Segoe UI" w:eastAsia="Segoe UI" w:cs="Segoe UI"/>
                <w:b w:val="0"/>
                <w:bCs w:val="0"/>
                <w:i w:val="0"/>
                <w:iCs w:val="0"/>
                <w:caps w:val="0"/>
                <w:smallCaps w:val="0"/>
                <w:color w:val="BFBFBF" w:themeColor="background1" w:themeTint="FF" w:themeShade="BF"/>
                <w:sz w:val="19"/>
                <w:szCs w:val="19"/>
              </w:rPr>
              <w:t xml:space="preserve">Each channel → one </w:t>
            </w:r>
            <w:r w:rsidRPr="24CC2DDD" w:rsidR="24CC2DDD">
              <w:rPr>
                <w:rFonts w:ascii="Consolas" w:hAnsi="Consolas" w:eastAsia="Consolas" w:cs="Consolas"/>
                <w:b w:val="0"/>
                <w:bCs w:val="0"/>
                <w:i w:val="0"/>
                <w:iCs w:val="0"/>
                <w:caps w:val="0"/>
                <w:smallCaps w:val="0"/>
                <w:color w:val="8C8C8C"/>
                <w:sz w:val="19"/>
                <w:szCs w:val="19"/>
              </w:rPr>
              <w:t>.msg</w:t>
            </w:r>
          </w:p>
        </w:tc>
      </w:tr>
      <w:tr w:rsidR="24CC2DDD" w:rsidTr="24CC2DDD" w14:paraId="3E82F339">
        <w:trPr>
          <w:trHeight w:val="300"/>
        </w:trPr>
        <w:tc>
          <w:tcPr>
            <w:tcW w:w="3304"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24CC2DDD" w:rsidP="24CC2DDD" w:rsidRDefault="24CC2DDD" w14:paraId="534EE9F6" w14:textId="5B9F1A55">
            <w:pPr>
              <w:spacing w:before="0" w:beforeAutospacing="off" w:after="0" w:afterAutospacing="off"/>
            </w:pPr>
            <w:r w:rsidRPr="24CC2DDD" w:rsidR="24CC2DDD">
              <w:rPr>
                <w:rFonts w:ascii="Segoe UI" w:hAnsi="Segoe UI" w:eastAsia="Segoe UI" w:cs="Segoe UI"/>
                <w:b w:val="0"/>
                <w:bCs w:val="0"/>
                <w:i w:val="0"/>
                <w:iCs w:val="0"/>
                <w:caps w:val="0"/>
                <w:smallCaps w:val="0"/>
                <w:color w:val="BFBFBF" w:themeColor="background1" w:themeTint="FF" w:themeShade="BF"/>
                <w:sz w:val="19"/>
                <w:szCs w:val="19"/>
              </w:rPr>
              <w:t>Channel FIFO queue (depth N)</w:t>
            </w:r>
          </w:p>
        </w:tc>
        <w:tc>
          <w:tcPr>
            <w:tcW w:w="5031"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24CC2DDD" w:rsidP="24CC2DDD" w:rsidRDefault="24CC2DDD" w14:paraId="3D746F48" w14:textId="3F257617">
            <w:pPr>
              <w:spacing w:before="0" w:beforeAutospacing="off" w:after="0" w:afterAutospacing="off"/>
            </w:pPr>
            <w:r w:rsidRPr="24CC2DDD" w:rsidR="24CC2DDD">
              <w:rPr>
                <w:rFonts w:ascii="Segoe UI" w:hAnsi="Segoe UI" w:eastAsia="Segoe UI" w:cs="Segoe UI"/>
                <w:b w:val="0"/>
                <w:bCs w:val="0"/>
                <w:i w:val="0"/>
                <w:iCs w:val="0"/>
                <w:caps w:val="0"/>
                <w:smallCaps w:val="0"/>
                <w:color w:val="BFBFBF" w:themeColor="background1" w:themeTint="FF" w:themeShade="BF"/>
                <w:sz w:val="19"/>
                <w:szCs w:val="19"/>
              </w:rPr>
              <w:t xml:space="preserve">QoS </w:t>
            </w:r>
            <w:r w:rsidRPr="24CC2DDD" w:rsidR="24CC2DDD">
              <w:rPr>
                <w:rFonts w:ascii="Consolas" w:hAnsi="Consolas" w:eastAsia="Consolas" w:cs="Consolas"/>
                <w:b w:val="0"/>
                <w:bCs w:val="0"/>
                <w:i w:val="0"/>
                <w:iCs w:val="0"/>
                <w:caps w:val="0"/>
                <w:smallCaps w:val="0"/>
                <w:color w:val="8C8C8C"/>
                <w:sz w:val="19"/>
                <w:szCs w:val="19"/>
              </w:rPr>
              <w:t>KEEP_LAST, depth=N</w:t>
            </w:r>
          </w:p>
        </w:tc>
        <w:tc>
          <w:tcPr>
            <w:tcW w:w="3187"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24CC2DDD" w:rsidP="24CC2DDD" w:rsidRDefault="24CC2DDD" w14:paraId="4CB407D6" w14:textId="7595962C">
            <w:pPr>
              <w:spacing w:before="0" w:beforeAutospacing="off" w:after="0" w:afterAutospacing="off"/>
            </w:pPr>
            <w:r w:rsidRPr="24CC2DDD" w:rsidR="24CC2DDD">
              <w:rPr>
                <w:rFonts w:ascii="Segoe UI" w:hAnsi="Segoe UI" w:eastAsia="Segoe UI" w:cs="Segoe UI"/>
                <w:b w:val="0"/>
                <w:bCs w:val="0"/>
                <w:i w:val="0"/>
                <w:iCs w:val="0"/>
                <w:caps w:val="0"/>
                <w:smallCaps w:val="0"/>
                <w:color w:val="BFBFBF" w:themeColor="background1" w:themeTint="FF" w:themeShade="BF"/>
                <w:sz w:val="19"/>
                <w:szCs w:val="19"/>
              </w:rPr>
              <w:t>Direct mapping</w:t>
            </w:r>
          </w:p>
        </w:tc>
      </w:tr>
      <w:tr w:rsidR="24CC2DDD" w:rsidTr="24CC2DDD" w14:paraId="765F7C1B">
        <w:trPr>
          <w:trHeight w:val="300"/>
        </w:trPr>
        <w:tc>
          <w:tcPr>
            <w:tcW w:w="3304"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24CC2DDD" w:rsidP="24CC2DDD" w:rsidRDefault="24CC2DDD" w14:paraId="797A5654" w14:textId="1067DC11">
            <w:pPr>
              <w:spacing w:before="0" w:beforeAutospacing="off" w:after="0" w:afterAutospacing="off"/>
            </w:pPr>
            <w:r w:rsidRPr="24CC2DDD" w:rsidR="24CC2DDD">
              <w:rPr>
                <w:rFonts w:ascii="Consolas" w:hAnsi="Consolas" w:eastAsia="Consolas" w:cs="Consolas"/>
                <w:b w:val="0"/>
                <w:bCs w:val="0"/>
                <w:i w:val="0"/>
                <w:iCs w:val="0"/>
                <w:caps w:val="0"/>
                <w:smallCaps w:val="0"/>
                <w:color w:val="8C8C8C"/>
                <w:sz w:val="19"/>
                <w:szCs w:val="19"/>
              </w:rPr>
              <w:t>.rb</w:t>
            </w:r>
            <w:r w:rsidRPr="24CC2DDD" w:rsidR="24CC2DDD">
              <w:rPr>
                <w:rFonts w:ascii="Segoe UI" w:hAnsi="Segoe UI" w:eastAsia="Segoe UI" w:cs="Segoe UI"/>
                <w:b w:val="0"/>
                <w:bCs w:val="0"/>
                <w:i w:val="0"/>
                <w:iCs w:val="0"/>
                <w:caps w:val="0"/>
                <w:smallCaps w:val="0"/>
                <w:color w:val="BFBFBF" w:themeColor="background1" w:themeTint="FF" w:themeShade="BF"/>
                <w:sz w:val="19"/>
                <w:szCs w:val="19"/>
              </w:rPr>
              <w:t xml:space="preserve"> config params</w:t>
            </w:r>
          </w:p>
        </w:tc>
        <w:tc>
          <w:tcPr>
            <w:tcW w:w="5031"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24CC2DDD" w:rsidP="24CC2DDD" w:rsidRDefault="24CC2DDD" w14:paraId="26C58EB3" w14:textId="31FC0F97">
            <w:pPr>
              <w:spacing w:before="0" w:beforeAutospacing="off" w:after="0" w:afterAutospacing="off"/>
            </w:pPr>
            <w:r w:rsidRPr="24CC2DDD" w:rsidR="24CC2DDD">
              <w:rPr>
                <w:rFonts w:ascii="Consolas" w:hAnsi="Consolas" w:eastAsia="Consolas" w:cs="Consolas"/>
                <w:b w:val="0"/>
                <w:bCs w:val="0"/>
                <w:i w:val="0"/>
                <w:iCs w:val="0"/>
                <w:caps w:val="0"/>
                <w:smallCaps w:val="0"/>
                <w:color w:val="8C8C8C"/>
                <w:sz w:val="19"/>
                <w:szCs w:val="19"/>
              </w:rPr>
              <w:t>declare_parameter()</w:t>
            </w:r>
            <w:r w:rsidRPr="24CC2DDD" w:rsidR="24CC2DDD">
              <w:rPr>
                <w:rFonts w:ascii="Segoe UI" w:hAnsi="Segoe UI" w:eastAsia="Segoe UI" w:cs="Segoe UI"/>
                <w:b w:val="0"/>
                <w:bCs w:val="0"/>
                <w:i w:val="0"/>
                <w:iCs w:val="0"/>
                <w:caps w:val="0"/>
                <w:smallCaps w:val="0"/>
                <w:color w:val="BFBFBF" w:themeColor="background1" w:themeTint="FF" w:themeShade="BF"/>
                <w:sz w:val="19"/>
                <w:szCs w:val="19"/>
              </w:rPr>
              <w:t xml:space="preserve"> + YAML</w:t>
            </w:r>
          </w:p>
        </w:tc>
        <w:tc>
          <w:tcPr>
            <w:tcW w:w="3187"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24CC2DDD" w:rsidRDefault="24CC2DDD" w14:paraId="1F68BA56" w14:textId="295772A5"/>
        </w:tc>
      </w:tr>
      <w:tr w:rsidR="24CC2DDD" w:rsidTr="24CC2DDD" w14:paraId="4C69A6FC">
        <w:trPr>
          <w:trHeight w:val="300"/>
        </w:trPr>
        <w:tc>
          <w:tcPr>
            <w:tcW w:w="3304"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24CC2DDD" w:rsidP="24CC2DDD" w:rsidRDefault="24CC2DDD" w14:paraId="5913686E" w14:textId="26A47B42">
            <w:pPr>
              <w:spacing w:before="0" w:beforeAutospacing="off" w:after="0" w:afterAutospacing="off"/>
            </w:pPr>
            <w:r w:rsidRPr="24CC2DDD" w:rsidR="24CC2DDD">
              <w:rPr>
                <w:rFonts w:ascii="Consolas" w:hAnsi="Consolas" w:eastAsia="Consolas" w:cs="Consolas"/>
                <w:b w:val="0"/>
                <w:bCs w:val="0"/>
                <w:i w:val="0"/>
                <w:iCs w:val="0"/>
                <w:caps w:val="0"/>
                <w:smallCaps w:val="0"/>
                <w:color w:val="8C8C8C"/>
                <w:sz w:val="19"/>
                <w:szCs w:val="19"/>
              </w:rPr>
              <w:t>task_1x()</w:t>
            </w:r>
            <w:r w:rsidRPr="24CC2DDD" w:rsidR="24CC2DDD">
              <w:rPr>
                <w:rFonts w:ascii="Segoe UI" w:hAnsi="Segoe UI" w:eastAsia="Segoe UI" w:cs="Segoe UI"/>
                <w:b w:val="0"/>
                <w:bCs w:val="0"/>
                <w:i w:val="0"/>
                <w:iCs w:val="0"/>
                <w:caps w:val="0"/>
                <w:smallCaps w:val="0"/>
                <w:color w:val="BFBFBF" w:themeColor="background1" w:themeTint="FF" w:themeShade="BF"/>
                <w:sz w:val="19"/>
                <w:szCs w:val="19"/>
              </w:rPr>
              <w:t xml:space="preserve"> RTOS thread</w:t>
            </w:r>
          </w:p>
        </w:tc>
        <w:tc>
          <w:tcPr>
            <w:tcW w:w="5031"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24CC2DDD" w:rsidP="24CC2DDD" w:rsidRDefault="24CC2DDD" w14:paraId="0244DE2F" w14:textId="5F7A46ED">
            <w:pPr>
              <w:spacing w:before="0" w:beforeAutospacing="off" w:after="0" w:afterAutospacing="off"/>
            </w:pPr>
            <w:r w:rsidRPr="24CC2DDD" w:rsidR="24CC2DDD">
              <w:rPr>
                <w:rFonts w:ascii="Consolas" w:hAnsi="Consolas" w:eastAsia="Consolas" w:cs="Consolas"/>
                <w:b w:val="0"/>
                <w:bCs w:val="0"/>
                <w:i w:val="0"/>
                <w:iCs w:val="0"/>
                <w:caps w:val="0"/>
                <w:smallCaps w:val="0"/>
                <w:color w:val="8C8C8C"/>
                <w:sz w:val="19"/>
                <w:szCs w:val="19"/>
              </w:rPr>
              <w:t>std::thread</w:t>
            </w:r>
            <w:r w:rsidRPr="24CC2DDD" w:rsidR="24CC2DDD">
              <w:rPr>
                <w:rFonts w:ascii="Segoe UI" w:hAnsi="Segoe UI" w:eastAsia="Segoe UI" w:cs="Segoe UI"/>
                <w:b w:val="0"/>
                <w:bCs w:val="0"/>
                <w:i w:val="0"/>
                <w:iCs w:val="0"/>
                <w:caps w:val="0"/>
                <w:smallCaps w:val="0"/>
                <w:color w:val="BFBFBF" w:themeColor="background1" w:themeTint="FF" w:themeShade="BF"/>
                <w:sz w:val="19"/>
                <w:szCs w:val="19"/>
              </w:rPr>
              <w:t xml:space="preserve"> with </w:t>
            </w:r>
            <w:r w:rsidRPr="24CC2DDD" w:rsidR="24CC2DDD">
              <w:rPr>
                <w:rFonts w:ascii="Consolas" w:hAnsi="Consolas" w:eastAsia="Consolas" w:cs="Consolas"/>
                <w:b w:val="0"/>
                <w:bCs w:val="0"/>
                <w:i w:val="0"/>
                <w:iCs w:val="0"/>
                <w:caps w:val="0"/>
                <w:smallCaps w:val="0"/>
                <w:color w:val="8C8C8C"/>
                <w:sz w:val="19"/>
                <w:szCs w:val="19"/>
              </w:rPr>
              <w:t>std::atomic</w:t>
            </w:r>
            <w:r w:rsidRPr="24CC2DDD" w:rsidR="24CC2DDD">
              <w:rPr>
                <w:rFonts w:ascii="Segoe UI" w:hAnsi="Segoe UI" w:eastAsia="Segoe UI" w:cs="Segoe UI"/>
                <w:b w:val="0"/>
                <w:bCs w:val="0"/>
                <w:i w:val="0"/>
                <w:iCs w:val="0"/>
                <w:caps w:val="0"/>
                <w:smallCaps w:val="0"/>
                <w:color w:val="BFBFBF" w:themeColor="background1" w:themeTint="FF" w:themeShade="BF"/>
                <w:sz w:val="19"/>
                <w:szCs w:val="19"/>
              </w:rPr>
              <w:t xml:space="preserve"> flags</w:t>
            </w:r>
          </w:p>
        </w:tc>
        <w:tc>
          <w:tcPr>
            <w:tcW w:w="3187"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24CC2DDD" w:rsidRDefault="24CC2DDD" w14:paraId="2A625714" w14:textId="295E18D1"/>
        </w:tc>
      </w:tr>
      <w:tr w:rsidR="24CC2DDD" w:rsidTr="24CC2DDD" w14:paraId="6F86A5A9">
        <w:trPr>
          <w:trHeight w:val="300"/>
        </w:trPr>
        <w:tc>
          <w:tcPr>
            <w:tcW w:w="3304"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24CC2DDD" w:rsidP="24CC2DDD" w:rsidRDefault="24CC2DDD" w14:paraId="4DB6C60A" w14:textId="1A68568B">
            <w:pPr>
              <w:spacing w:before="0" w:beforeAutospacing="off" w:after="0" w:afterAutospacing="off"/>
            </w:pPr>
            <w:r w:rsidRPr="24CC2DDD" w:rsidR="24CC2DDD">
              <w:rPr>
                <w:rFonts w:ascii="Segoe UI" w:hAnsi="Segoe UI" w:eastAsia="Segoe UI" w:cs="Segoe UI"/>
                <w:b w:val="0"/>
                <w:bCs w:val="0"/>
                <w:i w:val="0"/>
                <w:iCs w:val="0"/>
                <w:caps w:val="0"/>
                <w:smallCaps w:val="0"/>
                <w:color w:val="BFBFBF" w:themeColor="background1" w:themeTint="FF" w:themeShade="BF"/>
                <w:sz w:val="19"/>
                <w:szCs w:val="19"/>
              </w:rPr>
              <w:t>Same-ECU shared memory transport</w:t>
            </w:r>
          </w:p>
        </w:tc>
        <w:tc>
          <w:tcPr>
            <w:tcW w:w="5031"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24CC2DDD" w:rsidP="24CC2DDD" w:rsidRDefault="24CC2DDD" w14:paraId="2994A1BA" w14:textId="25A34DB1">
            <w:pPr>
              <w:spacing w:before="0" w:beforeAutospacing="off" w:after="0" w:afterAutospacing="off"/>
            </w:pPr>
            <w:r w:rsidRPr="24CC2DDD" w:rsidR="24CC2DDD">
              <w:rPr>
                <w:rFonts w:ascii="Segoe UI" w:hAnsi="Segoe UI" w:eastAsia="Segoe UI" w:cs="Segoe UI"/>
                <w:b w:val="0"/>
                <w:bCs w:val="0"/>
                <w:i w:val="0"/>
                <w:iCs w:val="0"/>
                <w:caps w:val="0"/>
                <w:smallCaps w:val="0"/>
                <w:color w:val="BFBFBF" w:themeColor="background1" w:themeTint="FF" w:themeShade="BF"/>
                <w:sz w:val="19"/>
                <w:szCs w:val="19"/>
              </w:rPr>
              <w:t>FastDDS SHM or Cyclone SHM</w:t>
            </w:r>
          </w:p>
        </w:tc>
        <w:tc>
          <w:tcPr>
            <w:tcW w:w="3187"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24CC2DDD" w:rsidP="24CC2DDD" w:rsidRDefault="24CC2DDD" w14:paraId="2FF45283" w14:textId="64D2491E">
            <w:pPr>
              <w:spacing w:before="0" w:beforeAutospacing="off" w:after="0" w:afterAutospacing="off"/>
            </w:pPr>
            <w:r w:rsidRPr="24CC2DDD" w:rsidR="24CC2DDD">
              <w:rPr>
                <w:rFonts w:ascii="Segoe UI" w:hAnsi="Segoe UI" w:eastAsia="Segoe UI" w:cs="Segoe UI"/>
                <w:b w:val="0"/>
                <w:bCs w:val="0"/>
                <w:i w:val="0"/>
                <w:iCs w:val="0"/>
                <w:caps w:val="0"/>
                <w:smallCaps w:val="0"/>
                <w:color w:val="BFBFBF" w:themeColor="background1" w:themeTint="FF" w:themeShade="BF"/>
                <w:sz w:val="19"/>
                <w:szCs w:val="19"/>
              </w:rPr>
              <w:t>Must configure explicitly</w:t>
            </w:r>
          </w:p>
        </w:tc>
      </w:tr>
    </w:tbl>
    <w:p w:rsidR="24CC2DDD" w:rsidP="24CC2DDD" w:rsidRDefault="24CC2DDD" w14:paraId="6186CB89" w14:textId="47420183">
      <w:pPr>
        <w:pStyle w:val="Normal"/>
      </w:pPr>
    </w:p>
    <w:p w:rsidR="4ABF4BAA" w:rsidP="24CC2DDD" w:rsidRDefault="4ABF4BAA" w14:paraId="3548999C" w14:textId="4CC7927A">
      <w:pPr>
        <w:pStyle w:val="Normal"/>
      </w:pPr>
      <w:r w:rsidR="4ABF4BAA">
        <w:rPr/>
        <w:t>Step-by-Step Migration</w:t>
      </w:r>
    </w:p>
    <w:p w:rsidR="4ABF4BAA" w:rsidP="24CC2DDD" w:rsidRDefault="4ABF4BAA" w14:paraId="1EBFF2C6" w14:textId="02AC21E6">
      <w:pPr>
        <w:pStyle w:val="Normal"/>
      </w:pPr>
      <w:r w:rsidR="4ABF4BAA">
        <w:rPr/>
        <w:t>Phase 1 — Channel Inventory (do this before writing any code)</w:t>
      </w:r>
    </w:p>
    <w:p w:rsidR="4ABF4BAA" w:rsidP="24CC2DDD" w:rsidRDefault="4ABF4BAA" w14:paraId="4B819501" w14:textId="79BE0F9C">
      <w:pPr>
        <w:pStyle w:val="Normal"/>
      </w:pPr>
      <w:r w:rsidR="4ABF4BAA">
        <w:rPr/>
        <w:t>Go through every .rb config file for both apps. List every channel:</w:t>
      </w:r>
    </w:p>
    <w:p w:rsidR="4ABF4BAA" w:rsidP="24CC2DDD" w:rsidRDefault="4ABF4BAA" w14:paraId="78837B18" w14:textId="5B7A3DC6">
      <w:pPr>
        <w:pStyle w:val="Normal"/>
      </w:pPr>
      <w:r w:rsidR="4ABF4BAA">
        <w:rPr/>
        <w:t>Channel Name                        Direction   C Struct Type                Queue depth</w:t>
      </w:r>
      <w:r>
        <w:br/>
      </w:r>
      <w:r w:rsidR="4ABF4BAA">
        <w:rPr/>
        <w:t>────────────────────────────────────────────────────────────────────────────────────────</w:t>
      </w:r>
      <w:r>
        <w:br/>
      </w:r>
      <w:r w:rsidR="4ABF4BAA">
        <w:rPr/>
        <w:t>LpsSaJobMgrReqstChannel             IN (JobMgr) LpsSaJobMgrReqstChannel_t   ?</w:t>
      </w:r>
      <w:r>
        <w:br/>
      </w:r>
      <w:r w:rsidR="4ABF4BAA">
        <w:rPr/>
        <w:t>LpsSaJobMgrTxChannel                OUT         LpsSaJobMgrTxChannel_t      ?</w:t>
      </w:r>
      <w:r>
        <w:br/>
      </w:r>
      <w:r w:rsidR="4ABF4BAA">
        <w:rPr/>
        <w:t>LpsSaWeighTxChannel                 IN (JobMgr) LpsSaWeighTxChannel_t       ?</w:t>
      </w:r>
      <w:r>
        <w:br/>
      </w:r>
      <w:r w:rsidR="4ABF4BAA">
        <w:rPr/>
        <w:t>LpsSaWeighReqstChannel              OUT         LpsSaWeighReqstChannel_t    ?</w:t>
      </w:r>
      <w:r>
        <w:br/>
      </w:r>
      <w:r w:rsidR="4ABF4BAA">
        <w:rPr/>
        <w:t>SwitchInputScs                      IN (HW)     SwitchInputScs_t            ?</w:t>
      </w:r>
      <w:r>
        <w:br/>
      </w:r>
      <w:r w:rsidR="4ABF4BAA">
        <w:rPr/>
        <w:t>OutputChannel                       OUT (HW)    OutputChannel_t             ?</w:t>
      </w:r>
      <w:r>
        <w:br/>
      </w:r>
      <w:r w:rsidR="4ABF4BAA">
        <w:rPr/>
        <w:t>AisJhm2TxChannel                    IN          AisJhm2Tx_t                 ?</w:t>
      </w:r>
      <w:r>
        <w:br/>
      </w:r>
      <w:r w:rsidR="4ABF4BAA">
        <w:rPr/>
        <w:t>ShmClock                            IN          ShmClock_t                  ?</w:t>
      </w:r>
      <w:r>
        <w:br/>
      </w:r>
      <w:r w:rsidR="4ABF4BAA">
        <w:rPr/>
        <w:t>...</w:t>
      </w:r>
      <w:r>
        <w:br/>
      </w:r>
    </w:p>
    <w:p w:rsidR="4ABF4BAA" w:rsidP="24CC2DDD" w:rsidRDefault="4ABF4BAA" w14:paraId="2BB66749" w14:textId="52F2AAA1">
      <w:pPr>
        <w:pStyle w:val="Normal"/>
      </w:pPr>
      <w:r w:rsidR="4ABF4BAA">
        <w:rPr/>
        <w:t>Each channel becomes exactly one ROS2 topic. Two apps reading/writing the same channel share the same topic name.</w:t>
      </w:r>
    </w:p>
    <w:p w:rsidR="24CC2DDD" w:rsidP="24CC2DDD" w:rsidRDefault="24CC2DDD" w14:paraId="1895E956" w14:textId="770E2C22">
      <w:pPr>
        <w:pStyle w:val="Normal"/>
      </w:pPr>
    </w:p>
    <w:p w:rsidR="4ABF4BAA" w:rsidP="24CC2DDD" w:rsidRDefault="4ABF4BAA" w14:paraId="432DD258" w14:textId="57B6CE0E">
      <w:pPr>
        <w:pStyle w:val="Normal"/>
      </w:pPr>
      <w:r w:rsidR="4ABF4BAA">
        <w:rPr/>
        <w:t>Phase 2 — Create ROS2 Message Definitions</w:t>
      </w:r>
    </w:p>
    <w:p w:rsidR="4ABF4BAA" w:rsidP="24CC2DDD" w:rsidRDefault="4ABF4BAA" w14:paraId="1A999FD0" w14:textId="6DC88DF4">
      <w:pPr>
        <w:pStyle w:val="Normal"/>
      </w:pPr>
      <w:r w:rsidR="4ABF4BAA">
        <w:rPr/>
        <w:t>For each SCS channel struct, create a .msg file. Example:</w:t>
      </w:r>
    </w:p>
    <w:p w:rsidR="4ABF4BAA" w:rsidP="24CC2DDD" w:rsidRDefault="4ABF4BAA" w14:paraId="4261996F" w14:textId="774A0A15">
      <w:pPr>
        <w:pStyle w:val="Normal"/>
      </w:pPr>
      <w:r w:rsidR="4ABF4BAA">
        <w:rPr/>
        <w:t>SCS struct (existing C code):</w:t>
      </w:r>
    </w:p>
    <w:p w:rsidR="4ABF4BAA" w:rsidP="24CC2DDD" w:rsidRDefault="4ABF4BAA" w14:paraId="48088CE0" w14:textId="41F8C828">
      <w:pPr>
        <w:pStyle w:val="Normal"/>
      </w:pPr>
      <w:r w:rsidR="4ABF4BAA">
        <w:rPr/>
        <w:t>struct LpsSaWeighTxChannel_t {</w:t>
      </w:r>
      <w:r>
        <w:br/>
      </w:r>
      <w:r w:rsidR="4ABF4BAA">
        <w:rPr/>
        <w:t xml:space="preserve">    uint8_t  DigStat;</w:t>
      </w:r>
      <w:r>
        <w:br/>
      </w:r>
      <w:r w:rsidR="4ABF4BAA">
        <w:rPr/>
        <w:t xml:space="preserve">    uint8_t  CalStat;</w:t>
      </w:r>
      <w:r>
        <w:br/>
      </w:r>
      <w:r w:rsidR="4ABF4BAA">
        <w:rPr/>
        <w:t xml:space="preserve">    uint8_t  DumpStat;</w:t>
      </w:r>
      <w:r>
        <w:br/>
      </w:r>
      <w:r w:rsidR="4ABF4BAA">
        <w:rPr/>
        <w:t xml:space="preserve">    float    BestBktWtInTonnes;</w:t>
      </w:r>
      <w:r>
        <w:br/>
      </w:r>
      <w:r w:rsidR="4ABF4BAA">
        <w:rPr/>
        <w:t xml:space="preserve">    uint8_t  ZeroNotifyStat;</w:t>
      </w:r>
      <w:r>
        <w:br/>
      </w:r>
      <w:r w:rsidR="4ABF4BAA">
        <w:rPr/>
        <w:t xml:space="preserve">    uint8_t  PayloadCalcMeth;</w:t>
      </w:r>
      <w:r>
        <w:br/>
      </w:r>
      <w:r w:rsidR="4ABF4BAA">
        <w:rPr/>
        <w:t xml:space="preserve">    float    Indicator;</w:t>
      </w:r>
      <w:r>
        <w:br/>
      </w:r>
      <w:r w:rsidR="4ABF4BAA">
        <w:rPr/>
        <w:t xml:space="preserve">    float    SimpleCalAdjustment;</w:t>
      </w:r>
      <w:r>
        <w:br/>
      </w:r>
      <w:r w:rsidR="4ABF4BAA">
        <w:rPr/>
        <w:t>};</w:t>
      </w:r>
      <w:r>
        <w:br/>
      </w:r>
    </w:p>
    <w:p w:rsidR="4ABF4BAA" w:rsidP="24CC2DDD" w:rsidRDefault="4ABF4BAA" w14:paraId="7B379B4B" w14:textId="708B79FE">
      <w:pPr>
        <w:pStyle w:val="Normal"/>
      </w:pPr>
      <w:r w:rsidR="4ABF4BAA">
        <w:rPr/>
        <w:t>ROS2 message (LpsSaWeighTx.msg):</w:t>
      </w:r>
    </w:p>
    <w:p w:rsidR="4ABF4BAA" w:rsidP="24CC2DDD" w:rsidRDefault="4ABF4BAA" w14:paraId="4CAFD145" w14:textId="270DB849">
      <w:pPr>
        <w:pStyle w:val="Normal"/>
      </w:pPr>
      <w:r w:rsidR="4ABF4BAA">
        <w:rPr/>
        <w:t>uint8  dig_stat</w:t>
      </w:r>
      <w:r>
        <w:br/>
      </w:r>
      <w:r w:rsidR="4ABF4BAA">
        <w:rPr/>
        <w:t>uint8  cal_stat</w:t>
      </w:r>
      <w:r>
        <w:br/>
      </w:r>
      <w:r w:rsidR="4ABF4BAA">
        <w:rPr/>
        <w:t>uint8  dump_stat</w:t>
      </w:r>
      <w:r>
        <w:br/>
      </w:r>
      <w:r w:rsidR="4ABF4BAA">
        <w:rPr/>
        <w:t>float32 best_bkt_wt_in_tonnes</w:t>
      </w:r>
      <w:r>
        <w:br/>
      </w:r>
      <w:r w:rsidR="4ABF4BAA">
        <w:rPr/>
        <w:t>uint8  zero_notify_stat</w:t>
      </w:r>
      <w:r>
        <w:br/>
      </w:r>
      <w:r w:rsidR="4ABF4BAA">
        <w:rPr/>
        <w:t>uint8  payload_calc_meth</w:t>
      </w:r>
      <w:r>
        <w:br/>
      </w:r>
      <w:r w:rsidR="4ABF4BAA">
        <w:rPr/>
        <w:t>float32 indicator</w:t>
      </w:r>
      <w:r>
        <w:br/>
      </w:r>
      <w:r w:rsidR="4ABF4BAA">
        <w:rPr/>
        <w:t>float32 simple_cal_adjustment</w:t>
      </w:r>
      <w:r>
        <w:br/>
      </w:r>
    </w:p>
    <w:p w:rsidR="24CC2DDD" w:rsidP="24CC2DDD" w:rsidRDefault="24CC2DDD" w14:paraId="7ECEBC29" w14:textId="0F34B574">
      <w:pPr>
        <w:pStyle w:val="Normal"/>
      </w:pPr>
    </w:p>
    <w:p w:rsidR="4ABF4BAA" w:rsidP="24CC2DDD" w:rsidRDefault="4ABF4BAA" w14:paraId="58465119" w14:textId="36F3E395">
      <w:pPr>
        <w:pStyle w:val="Normal"/>
      </w:pPr>
      <w:r w:rsidR="4ABF4BAA">
        <w:rPr/>
        <w:t>Phase 3 — Node Skeleton (no logic yet)</w:t>
      </w:r>
    </w:p>
    <w:p w:rsidR="4ABF4BAA" w:rsidP="24CC2DDD" w:rsidRDefault="4ABF4BAA" w14:paraId="3BA0F93A" w14:textId="2A5E517E">
      <w:pPr>
        <w:pStyle w:val="Normal"/>
      </w:pPr>
      <w:r w:rsidR="4ABF4BAA">
        <w:rPr/>
        <w:t>class JobMgrNode : public rclcpp::Node {</w:t>
      </w:r>
      <w:r>
        <w:br/>
      </w:r>
      <w:r w:rsidR="4ABF4BAA">
        <w:rPr/>
        <w:t>public:</w:t>
      </w:r>
      <w:r>
        <w:br/>
      </w:r>
      <w:r w:rsidR="4ABF4BAA">
        <w:rPr/>
        <w:t xml:space="preserve">    JobMgrNode() : Node("lps_sa_job_mgr") {</w:t>
      </w:r>
      <w:r>
        <w:br/>
      </w:r>
      <w:r w:rsidR="4ABF4BAA">
        <w:rPr/>
        <w:t xml:space="preserve">        // All publishers</w:t>
      </w:r>
      <w:r>
        <w:br/>
      </w:r>
      <w:r w:rsidR="4ABF4BAA">
        <w:rPr/>
        <w:t xml:space="preserve">        tx_pub_    = create_publisher&lt;lps_msgs::msg::LpsSaJobMgrTx&gt;("lps/job_mgr_tx", rclcpp::QoS(10));</w:t>
      </w:r>
      <w:r>
        <w:br/>
      </w:r>
      <w:r w:rsidR="4ABF4BAA">
        <w:rPr/>
        <w:t xml:space="preserve">        resp_pub_  = create_publisher&lt;lps_msgs::msg::LpsSaJobMgrResp&gt;("lps/job_mgr_resp", rclcpp::QoS(10));</w:t>
      </w:r>
      <w:r>
        <w:br/>
      </w:r>
      <w:r w:rsidR="4ABF4BAA">
        <w:rPr/>
        <w:t xml:space="preserve">        weigh_cmd_pub_ = create_publisher&lt;lps_msgs::msg::LpsSaWeighReqst&gt;("lps/weigh_reqst", rclcpp::QoS(10));</w:t>
      </w:r>
      <w:r>
        <w:br/>
      </w:r>
      <w:r>
        <w:br/>
      </w:r>
      <w:r w:rsidR="4ABF4BAA">
        <w:rPr/>
        <w:t xml:space="preserve">        // All subscriptions — store latest in member vars</w:t>
      </w:r>
      <w:r>
        <w:br/>
      </w:r>
      <w:r w:rsidR="4ABF4BAA">
        <w:rPr/>
        <w:t xml:space="preserve">        weigh_tx_sub_ = create_subscription&lt;lps_msgs::msg::LpsSaWeighTx&gt;(</w:t>
      </w:r>
      <w:r>
        <w:br/>
      </w:r>
      <w:r w:rsidR="4ABF4BAA">
        <w:rPr/>
        <w:t xml:space="preserve">            "lps/weigh_tx", rclcpp::QoS(10),</w:t>
      </w:r>
      <w:r>
        <w:br/>
      </w:r>
      <w:r w:rsidR="4ABF4BAA">
        <w:rPr/>
        <w:t xml:space="preserve">            [this](const lps_msgs::msg::LpsSaWeighTx::SharedPtr msg) {</w:t>
      </w:r>
      <w:r>
        <w:br/>
      </w:r>
      <w:r w:rsidR="4ABF4BAA">
        <w:rPr/>
        <w:t xml:space="preserve">                latest_weigh_tx_ = *msg;  // just store — don't process here</w:t>
      </w:r>
      <w:r>
        <w:br/>
      </w:r>
      <w:r w:rsidR="4ABF4BAA">
        <w:rPr/>
        <w:t xml:space="preserve">            });</w:t>
      </w:r>
      <w:r>
        <w:br/>
      </w:r>
      <w:r>
        <w:br/>
      </w:r>
      <w:r w:rsidR="4ABF4BAA">
        <w:rPr/>
        <w:t xml:space="preserve">        reqst_sub_ = create_subscription&lt;lps_msgs::msg::LpsSaJobMgrReqst&gt;(</w:t>
      </w:r>
      <w:r>
        <w:br/>
      </w:r>
      <w:r w:rsidR="4ABF4BAA">
        <w:rPr/>
        <w:t xml:space="preserve">            "lps/job_mgr_reqst", rclcpp::QoS(10),</w:t>
      </w:r>
      <w:r>
        <w:br/>
      </w:r>
      <w:r w:rsidR="4ABF4BAA">
        <w:rPr/>
        <w:t xml:space="preserve">            [this](const lps_msgs::msg::LpsSaJobMgrReqst::SharedPtr msg) {</w:t>
      </w:r>
      <w:r>
        <w:br/>
      </w:r>
      <w:r w:rsidR="4ABF4BAA">
        <w:rPr/>
        <w:t xml:space="preserve">                latest_reqst_ = *msg;</w:t>
      </w:r>
      <w:r>
        <w:br/>
      </w:r>
      <w:r w:rsidR="4ABF4BAA">
        <w:rPr/>
        <w:t xml:space="preserve">            });</w:t>
      </w:r>
      <w:r>
        <w:br/>
      </w:r>
      <w:r>
        <w:br/>
      </w:r>
      <w:r w:rsidR="4ABF4BAA">
        <w:rPr/>
        <w:t xml:space="preserve">        // The executive — 100ms = 10 Hz</w:t>
      </w:r>
      <w:r>
        <w:br/>
      </w:r>
      <w:r w:rsidR="4ABF4BAA">
        <w:rPr/>
        <w:t xml:space="preserve">        timer_ = create_wall_timer(std::chrono::milliseconds(100),</w:t>
      </w:r>
      <w:r>
        <w:br/>
      </w:r>
      <w:r w:rsidR="4ABF4BAA">
        <w:rPr/>
        <w:t xml:space="preserve">            std::bind(&amp;JobMgrNode::executive, this));</w:t>
      </w:r>
      <w:r>
        <w:br/>
      </w:r>
      <w:r w:rsidR="4ABF4BAA">
        <w:rPr/>
        <w:t xml:space="preserve">    }</w:t>
      </w:r>
      <w:r>
        <w:br/>
      </w:r>
      <w:r>
        <w:br/>
      </w:r>
      <w:r w:rsidR="4ABF4BAA">
        <w:rPr/>
        <w:t>private:</w:t>
      </w:r>
      <w:r>
        <w:br/>
      </w:r>
      <w:r w:rsidR="4ABF4BAA">
        <w:rPr/>
        <w:t xml:space="preserve">    void executive() {</w:t>
      </w:r>
      <w:r>
        <w:br/>
      </w:r>
      <w:r w:rsidR="4ABF4BAA">
        <w:rPr/>
        <w:t xml:space="preserve">        scs_rx();</w:t>
      </w:r>
      <w:r>
        <w:br/>
      </w:r>
      <w:r w:rsidR="4ABF4BAA">
        <w:rPr/>
        <w:t xml:space="preserve">        pt_update();</w:t>
      </w:r>
      <w:r>
        <w:br/>
      </w:r>
      <w:r w:rsidR="4ABF4BAA">
        <w:rPr/>
        <w:t xml:space="preserve">        send_cmd_to_weigh_app();</w:t>
      </w:r>
      <w:r>
        <w:br/>
      </w:r>
      <w:r w:rsidR="4ABF4BAA">
        <w:rPr/>
        <w:t xml:space="preserve">        handle_tipoff_and_horn();</w:t>
      </w:r>
      <w:r>
        <w:br/>
      </w:r>
      <w:r w:rsidR="4ABF4BAA">
        <w:rPr/>
        <w:t xml:space="preserve">        process_store();</w:t>
      </w:r>
      <w:r>
        <w:br/>
      </w:r>
      <w:r w:rsidR="4ABF4BAA">
        <w:rPr/>
        <w:t xml:space="preserve">        scs_tx();</w:t>
      </w:r>
      <w:r>
        <w:br/>
      </w:r>
      <w:r w:rsidR="4ABF4BAA">
        <w:rPr/>
        <w:t xml:space="preserve">    }</w:t>
      </w:r>
      <w:r>
        <w:br/>
      </w:r>
      <w:r w:rsidR="4ABF4BAA">
        <w:rPr/>
        <w:t xml:space="preserve">    // ...</w:t>
      </w:r>
      <w:r>
        <w:br/>
      </w:r>
      <w:r w:rsidR="4ABF4BAA">
        <w:rPr/>
        <w:t>};</w:t>
      </w:r>
      <w:r>
        <w:br/>
      </w:r>
    </w:p>
    <w:p w:rsidR="4ABF4BAA" w:rsidP="24CC2DDD" w:rsidRDefault="4ABF4BAA" w14:paraId="65919E02" w14:textId="39413A1D">
      <w:pPr>
        <w:pStyle w:val="Normal"/>
      </w:pPr>
      <w:r w:rsidR="4ABF4BAA">
        <w:rPr/>
        <w:t>This skeleton exactly mirrors the AIS task structure. The timer IS the executive.</w:t>
      </w:r>
    </w:p>
    <w:p w:rsidR="24CC2DDD" w:rsidP="24CC2DDD" w:rsidRDefault="24CC2DDD" w14:paraId="6829E1B6" w14:textId="30880323">
      <w:pPr>
        <w:pStyle w:val="Normal"/>
      </w:pPr>
    </w:p>
    <w:p w:rsidR="4ABF4BAA" w:rsidP="24CC2DDD" w:rsidRDefault="4ABF4BAA" w14:paraId="622735B2" w14:textId="09B1F95D">
      <w:pPr>
        <w:pStyle w:val="Normal"/>
      </w:pPr>
      <w:r w:rsidR="4ABF4BAA">
        <w:rPr/>
        <w:t>Phase 4 — Port ScsRx and ScsTx (thin translation layer)</w:t>
      </w:r>
    </w:p>
    <w:p w:rsidR="4ABF4BAA" w:rsidP="24CC2DDD" w:rsidRDefault="4ABF4BAA" w14:paraId="412B09C0" w14:textId="235A2177">
      <w:pPr>
        <w:pStyle w:val="Normal"/>
      </w:pPr>
      <w:r w:rsidR="4ABF4BAA">
        <w:rPr/>
        <w:t>ScsRx() becomes: copy from latest_* ROS2 messages into LpsPtInputs_t</w:t>
      </w:r>
    </w:p>
    <w:p w:rsidR="4ABF4BAA" w:rsidP="24CC2DDD" w:rsidRDefault="4ABF4BAA" w14:paraId="50331A85" w14:textId="75CF6FCA">
      <w:pPr>
        <w:pStyle w:val="Normal"/>
      </w:pPr>
      <w:r w:rsidR="4ABF4BAA">
        <w:rPr/>
        <w:t>void scs_rx() {</w:t>
      </w:r>
      <w:r>
        <w:br/>
      </w:r>
      <w:r w:rsidR="4ABF4BAA">
        <w:rPr/>
        <w:t xml:space="preserve">    // Populate pass tracker inputs from latest received ROS2 messages</w:t>
      </w:r>
      <w:r>
        <w:br/>
      </w:r>
      <w:r w:rsidR="4ABF4BAA">
        <w:rPr/>
        <w:t xml:space="preserve">    pt_inputs_.DigStat        = latest_weigh_tx_.dig_stat;</w:t>
      </w:r>
      <w:r>
        <w:br/>
      </w:r>
      <w:r w:rsidR="4ABF4BAA">
        <w:rPr/>
        <w:t xml:space="preserve">    pt_inputs_.DumpStat       = latest_weigh_tx_.dump_stat;</w:t>
      </w:r>
      <w:r>
        <w:br/>
      </w:r>
      <w:r w:rsidR="4ABF4BAA">
        <w:rPr/>
        <w:t xml:space="preserve">    pt_inputs_.BestBktWt      = latest_weigh_tx_.best_bkt_wt_in_tonnes;</w:t>
      </w:r>
      <w:r>
        <w:br/>
      </w:r>
      <w:r w:rsidR="4ABF4BAA">
        <w:rPr/>
        <w:t xml:space="preserve">    pt_inputs_.StoreRequest   = latest_reqst_.store_reqst;</w:t>
      </w:r>
      <w:r>
        <w:br/>
      </w:r>
      <w:r w:rsidR="4ABF4BAA">
        <w:rPr/>
        <w:t xml:space="preserve">    pt_inputs_.ZeroRequest    = latest_reqst_.zero_reqst;</w:t>
      </w:r>
      <w:r>
        <w:br/>
      </w:r>
      <w:r w:rsidR="4ABF4BAA">
        <w:rPr/>
        <w:t xml:space="preserve">    // ... etc</w:t>
      </w:r>
      <w:r>
        <w:br/>
      </w:r>
      <w:r w:rsidR="4ABF4BAA">
        <w:rPr/>
        <w:t>}</w:t>
      </w:r>
      <w:r>
        <w:br/>
      </w:r>
    </w:p>
    <w:p w:rsidR="4ABF4BAA" w:rsidP="24CC2DDD" w:rsidRDefault="4ABF4BAA" w14:paraId="583A06DE" w14:textId="6B211320">
      <w:pPr>
        <w:pStyle w:val="Normal"/>
      </w:pPr>
      <w:r w:rsidR="4ABF4BAA">
        <w:rPr/>
        <w:t>ScsTx() becomes: copy from LpsPtOutputs_t into ROS2 message and publish</w:t>
      </w:r>
    </w:p>
    <w:p w:rsidR="4ABF4BAA" w:rsidP="24CC2DDD" w:rsidRDefault="4ABF4BAA" w14:paraId="17B3B7EA" w14:textId="557DF132">
      <w:pPr>
        <w:pStyle w:val="Normal"/>
      </w:pPr>
      <w:r w:rsidR="4ABF4BAA">
        <w:rPr/>
        <w:t>void scs_tx() {</w:t>
      </w:r>
      <w:r>
        <w:br/>
      </w:r>
      <w:r w:rsidR="4ABF4BAA">
        <w:rPr/>
        <w:t xml:space="preserve">    lps_msgs::msg::LpsSaJobMgrTx msg;</w:t>
      </w:r>
      <w:r>
        <w:br/>
      </w:r>
      <w:r w:rsidR="4ABF4BAA">
        <w:rPr/>
        <w:t xml:space="preserve">    msg.pass_count       = pt_outputs_.PassCount;</w:t>
      </w:r>
      <w:r>
        <w:br/>
      </w:r>
      <w:r w:rsidR="4ABF4BAA">
        <w:rPr/>
        <w:t xml:space="preserve">    msg.truck_weight     = pt_outputs_.TruckWeight;</w:t>
      </w:r>
      <w:r>
        <w:br/>
      </w:r>
      <w:r w:rsidR="4ABF4BAA">
        <w:rPr/>
        <w:t xml:space="preserve">    msg.disp_best_bkt_wt = pt_outputs_.DispBestBktWt;</w:t>
      </w:r>
      <w:r>
        <w:br/>
      </w:r>
      <w:r w:rsidR="4ABF4BAA">
        <w:rPr/>
        <w:t xml:space="preserve">    // ... etc</w:t>
      </w:r>
      <w:r>
        <w:br/>
      </w:r>
      <w:r w:rsidR="4ABF4BAA">
        <w:rPr/>
        <w:t xml:space="preserve">    tx_pub_-&gt;publish(msg);</w:t>
      </w:r>
      <w:r>
        <w:br/>
      </w:r>
      <w:r w:rsidR="4ABF4BAA">
        <w:rPr/>
        <w:t>}</w:t>
      </w:r>
      <w:r>
        <w:br/>
      </w:r>
    </w:p>
    <w:p w:rsidR="4ABF4BAA" w:rsidP="24CC2DDD" w:rsidRDefault="4ABF4BAA" w14:paraId="59EEC3D4" w14:textId="2A396B07">
      <w:pPr>
        <w:pStyle w:val="Normal"/>
      </w:pPr>
      <w:r w:rsidR="4ABF4BAA">
        <w:rPr/>
        <w:t>The business logic call in between stays completely unchanged:</w:t>
      </w:r>
    </w:p>
    <w:p w:rsidR="4ABF4BAA" w:rsidP="24CC2DDD" w:rsidRDefault="4ABF4BAA" w14:paraId="75129A51" w14:textId="284AE8E9">
      <w:pPr>
        <w:pStyle w:val="Normal"/>
      </w:pPr>
      <w:r w:rsidR="4ABF4BAA">
        <w:rPr/>
        <w:t>void pt_update() {</w:t>
      </w:r>
      <w:r>
        <w:br/>
      </w:r>
      <w:r w:rsidR="4ABF4BAA">
        <w:rPr/>
        <w:t xml:space="preserve">    weigh_mode(pt_inputs_);   // exact same library call, no modification</w:t>
      </w:r>
      <w:r>
        <w:br/>
      </w:r>
      <w:r w:rsidR="4ABF4BAA">
        <w:rPr/>
        <w:t xml:space="preserve">    pt_outputs_ = /* library result */;</w:t>
      </w:r>
      <w:r>
        <w:br/>
      </w:r>
      <w:r w:rsidR="4ABF4BAA">
        <w:rPr/>
        <w:t>}</w:t>
      </w:r>
      <w:r>
        <w:br/>
      </w:r>
    </w:p>
    <w:p w:rsidR="24CC2DDD" w:rsidP="24CC2DDD" w:rsidRDefault="24CC2DDD" w14:paraId="6145956A" w14:textId="4522F8C1">
      <w:pPr>
        <w:pStyle w:val="Normal"/>
      </w:pPr>
    </w:p>
    <w:p w:rsidR="4ABF4BAA" w:rsidP="24CC2DDD" w:rsidRDefault="4ABF4BAA" w14:paraId="450C4DA7" w14:textId="76545FCE">
      <w:pPr>
        <w:pStyle w:val="Normal"/>
      </w:pPr>
      <w:r w:rsidR="4ABF4BAA">
        <w:rPr/>
        <w:t>Phase 5 — NVM Thread</w:t>
      </w:r>
    </w:p>
    <w:p w:rsidR="4ABF4BAA" w:rsidP="24CC2DDD" w:rsidRDefault="4ABF4BAA" w14:paraId="6BD16D8D" w14:textId="33FB5328">
      <w:pPr>
        <w:pStyle w:val="Normal"/>
      </w:pPr>
      <w:r w:rsidR="4ABF4BAA">
        <w:rPr/>
        <w:t>// In node constructor</w:t>
      </w:r>
      <w:r>
        <w:br/>
      </w:r>
      <w:r w:rsidR="4ABF4BAA">
        <w:rPr/>
        <w:t>nvm_thread_ = std::thread(&amp;JobMgrNode::nvm_task, this);</w:t>
      </w:r>
      <w:r>
        <w:br/>
      </w:r>
      <w:r>
        <w:br/>
      </w:r>
      <w:r w:rsidR="4ABF4BAA">
        <w:rPr/>
        <w:t>void nvm_task() {</w:t>
      </w:r>
      <w:r>
        <w:br/>
      </w:r>
      <w:r w:rsidR="4ABF4BAA">
        <w:rPr/>
        <w:t xml:space="preserve">    while (running_) {</w:t>
      </w:r>
      <w:r>
        <w:br/>
      </w:r>
      <w:r w:rsidR="4ABF4BAA">
        <w:rPr/>
        <w:t xml:space="preserve">        if (machine_config_write_flag_.exchange(false)) {</w:t>
      </w:r>
      <w:r>
        <w:br/>
      </w:r>
      <w:r w:rsidR="4ABF4BAA">
        <w:rPr/>
        <w:t xml:space="preserve">            app_nvm_jobmgr_machine_spec_config_file_write(...);</w:t>
      </w:r>
      <w:r>
        <w:br/>
      </w:r>
      <w:r w:rsidR="4ABF4BAA">
        <w:rPr/>
        <w:t xml:space="preserve">        }</w:t>
      </w:r>
      <w:r>
        <w:br/>
      </w:r>
      <w:r w:rsidR="4ABF4BAA">
        <w:rPr/>
        <w:t xml:space="preserve">        if (live_values_write_flag_.exchange(false)) {</w:t>
      </w:r>
      <w:r>
        <w:br/>
      </w:r>
      <w:r w:rsidR="4ABF4BAA">
        <w:rPr/>
        <w:t xml:space="preserve">            app_nvm_jobmgr_live_values_file_write(...);</w:t>
      </w:r>
      <w:r>
        <w:br/>
      </w:r>
      <w:r w:rsidR="4ABF4BAA">
        <w:rPr/>
        <w:t xml:space="preserve">        }</w:t>
      </w:r>
      <w:r>
        <w:br/>
      </w:r>
      <w:r w:rsidR="4ABF4BAA">
        <w:rPr/>
        <w:t xml:space="preserve">        std::this_thread::sleep_for(std::chrono::milliseconds(50));</w:t>
      </w:r>
      <w:r>
        <w:br/>
      </w:r>
      <w:r w:rsidR="4ABF4BAA">
        <w:rPr/>
        <w:t xml:space="preserve">    }</w:t>
      </w:r>
      <w:r>
        <w:br/>
      </w:r>
      <w:r w:rsidR="4ABF4BAA">
        <w:rPr/>
        <w:t>}</w:t>
      </w:r>
      <w:r>
        <w:br/>
      </w:r>
    </w:p>
    <w:p w:rsidR="4ABF4BAA" w:rsidP="24CC2DDD" w:rsidRDefault="4ABF4BAA" w14:paraId="10F17EBF" w14:textId="12C7332F">
      <w:pPr>
        <w:pStyle w:val="Normal"/>
      </w:pPr>
      <w:r w:rsidR="4ABF4BAA">
        <w:rPr/>
        <w:t>The flag mechanism from AIS maps directly. std::atomic&lt;bool&gt; replaces RTOS flags.</w:t>
      </w:r>
    </w:p>
    <w:p w:rsidR="24CC2DDD" w:rsidP="24CC2DDD" w:rsidRDefault="24CC2DDD" w14:paraId="7F4314A2" w14:textId="53D4C1A4">
      <w:pPr>
        <w:pStyle w:val="Normal"/>
      </w:pPr>
    </w:p>
    <w:p w:rsidR="4ABF4BAA" w:rsidP="24CC2DDD" w:rsidRDefault="4ABF4BAA" w14:paraId="7FDA3BE5" w14:textId="0707B481">
      <w:pPr>
        <w:pStyle w:val="Normal"/>
      </w:pPr>
      <w:r w:rsidR="4ABF4BAA">
        <w:rPr/>
        <w:t>What Will Create Real Issues</w:t>
      </w:r>
    </w:p>
    <w:p w:rsidR="4ABF4BAA" w:rsidP="24CC2DDD" w:rsidRDefault="4ABF4BAA" w14:paraId="29DBD154" w14:textId="2D3046F3">
      <w:pPr>
        <w:pStyle w:val="Normal"/>
      </w:pPr>
      <w:r w:rsidR="4ABF4BAA">
        <w:rPr/>
        <w:t>1. Timing determinism — HIGH RISK</w:t>
      </w:r>
    </w:p>
    <w:p w:rsidR="4ABF4BAA" w:rsidP="24CC2DDD" w:rsidRDefault="4ABF4BAA" w14:paraId="1009F429" w14:textId="3A843CCF">
      <w:pPr>
        <w:pStyle w:val="Normal"/>
      </w:pPr>
      <w:r w:rsidR="4ABF4BAA">
        <w:rPr/>
        <w:t>Problem: AIS runs on an RTOS with hard 10 Hz scheduling. Linux (which ROS2 runs on) is not real-time. Your 100ms timer can fire at 105ms or 98ms. The weighing library has ExecRate: 0.02s (20ms) — if you're feeding it data with variable timing, weight calculations drift.</w:t>
      </w:r>
    </w:p>
    <w:p w:rsidR="4ABF4BAA" w:rsidP="24CC2DDD" w:rsidRDefault="4ABF4BAA" w14:paraId="2C5E68A8" w14:textId="39166A69">
      <w:pPr>
        <w:pStyle w:val="Normal"/>
      </w:pPr>
      <w:r w:rsidR="4ABF4BAA">
        <w:rPr/>
        <w:t>What to do:</w:t>
      </w:r>
    </w:p>
    <w:p w:rsidR="4ABF4BAA" w:rsidP="24CC2DDD" w:rsidRDefault="4ABF4BAA" w14:paraId="48F94C70" w14:textId="1216603C">
      <w:pPr>
        <w:pStyle w:val="Normal"/>
      </w:pPr>
      <w:r w:rsidR="4ABF4BAA">
        <w:rPr/>
        <w:t>Use a real-time Linux kernel (PREEMPT_RT patch) on the target ECU</w:t>
      </w:r>
    </w:p>
    <w:p w:rsidR="4ABF4BAA" w:rsidP="24CC2DDD" w:rsidRDefault="4ABF4BAA" w14:paraId="7FB5A546" w14:textId="01ABBFC2">
      <w:pPr>
        <w:pStyle w:val="Normal"/>
      </w:pPr>
      <w:r w:rsidR="4ABF4BAA">
        <w:rPr/>
        <w:t>Set the executor thread to SCHED_FIFO priority:</w:t>
      </w:r>
    </w:p>
    <w:p w:rsidR="4ABF4BAA" w:rsidP="24CC2DDD" w:rsidRDefault="4ABF4BAA" w14:paraId="2891EF6C" w14:textId="60F2BD07">
      <w:pPr>
        <w:pStyle w:val="Normal"/>
      </w:pPr>
      <w:r w:rsidR="4ABF4BAA">
        <w:rPr/>
        <w:t>struct sched_param param;</w:t>
      </w:r>
      <w:r>
        <w:br/>
      </w:r>
      <w:r w:rsidR="4ABF4BAA">
        <w:rPr/>
        <w:t>param.sched_priority = 80;</w:t>
      </w:r>
      <w:r>
        <w:br/>
      </w:r>
      <w:r w:rsidR="4ABF4BAA">
        <w:rPr/>
        <w:t>pthread_setschedparam(pthread_self(), SCHED_FIFO, &amp;param);</w:t>
      </w:r>
      <w:r>
        <w:br/>
      </w:r>
    </w:p>
    <w:p w:rsidR="4ABF4BAA" w:rsidP="24CC2DDD" w:rsidRDefault="4ABF4BAA" w14:paraId="130BBE60" w14:textId="67AFB468">
      <w:pPr>
        <w:pStyle w:val="Normal"/>
      </w:pPr>
      <w:r w:rsidR="4ABF4BAA">
        <w:rPr/>
        <w:t>If strict real-time isn't achievable, pass timestamps into the weighing library so it can compensate for variable deltas</w:t>
      </w:r>
    </w:p>
    <w:p w:rsidR="24CC2DDD" w:rsidP="24CC2DDD" w:rsidRDefault="24CC2DDD" w14:paraId="640564AB" w14:textId="501A8487">
      <w:pPr>
        <w:pStyle w:val="Normal"/>
      </w:pPr>
    </w:p>
    <w:p w:rsidR="4ABF4BAA" w:rsidP="24CC2DDD" w:rsidRDefault="4ABF4BAA" w14:paraId="61645D85" w14:textId="3E3BC16B">
      <w:pPr>
        <w:pStyle w:val="Normal"/>
      </w:pPr>
      <w:r w:rsidR="4ABF4BAA">
        <w:rPr/>
        <w:t>2. The get() vs subscription callback paradigm — SILENT BUGS</w:t>
      </w:r>
    </w:p>
    <w:p w:rsidR="4ABF4BAA" w:rsidP="24CC2DDD" w:rsidRDefault="4ABF4BAA" w14:paraId="5641B9C2" w14:textId="5ADB351A">
      <w:pPr>
        <w:pStyle w:val="Normal"/>
      </w:pPr>
      <w:r w:rsidR="4ABF4BAA">
        <w:rPr/>
        <w:t>Problem: In SCS, input-&gt;get(data) returns the latest sample from the channel. If no new data arrived since last cycle, you get the previous cycle's value — this is expected and safe (the algorithm runs every cycle regardless).</w:t>
      </w:r>
    </w:p>
    <w:p w:rsidR="4ABF4BAA" w:rsidP="24CC2DDD" w:rsidRDefault="4ABF4BAA" w14:paraId="2D23A2CB" w14:textId="30ACF25B">
      <w:pPr>
        <w:pStyle w:val="Normal"/>
      </w:pPr>
      <w:r w:rsidR="4ABF4BAA">
        <w:rPr/>
        <w:t>In ROS2, if you use callbacks naively, the callback only fires when new data arrives. If WeighApp publishes at 10 Hz and JobMgr timer fires at 10 Hz but they drift, you'll sometimes process two-cycle-old data or miss a cycle entirely — and you won't know.</w:t>
      </w:r>
    </w:p>
    <w:p w:rsidR="4ABF4BAA" w:rsidP="24CC2DDD" w:rsidRDefault="4ABF4BAA" w14:paraId="46948CBA" w14:textId="373448E4">
      <w:pPr>
        <w:pStyle w:val="Normal"/>
      </w:pPr>
      <w:r w:rsidR="4ABF4BAA">
        <w:rPr/>
        <w:t>What to do: Use the latest-sample pattern shown in Phase 3. Initialize all latest_* member variables to safe defaults (zeros or NVM-loaded values) before starting the timer. The behavior then matches SCS exactly.</w:t>
      </w:r>
    </w:p>
    <w:p w:rsidR="24CC2DDD" w:rsidP="24CC2DDD" w:rsidRDefault="24CC2DDD" w14:paraId="60F73D8D" w14:textId="33ACAE13">
      <w:pPr>
        <w:pStyle w:val="Normal"/>
      </w:pPr>
    </w:p>
    <w:p w:rsidR="4ABF4BAA" w:rsidP="24CC2DDD" w:rsidRDefault="4ABF4BAA" w14:paraId="5FDD3999" w14:textId="2AC62B45">
      <w:pPr>
        <w:pStyle w:val="Normal"/>
      </w:pPr>
      <w:r w:rsidR="4ABF4BAA">
        <w:rPr/>
        <w:t>3. Hardware I/O channels — NEEDS SEPARATE WORK</w:t>
      </w:r>
    </w:p>
    <w:p w:rsidR="4ABF4BAA" w:rsidP="24CC2DDD" w:rsidRDefault="4ABF4BAA" w14:paraId="26FF1329" w14:textId="5B8B90B3">
      <w:pPr>
        <w:pStyle w:val="Normal"/>
      </w:pPr>
      <w:r w:rsidR="4ABF4BAA">
        <w:rPr/>
        <w:t>Problem: SwitchInputScsInput (STG4 button) and OutputChannelOutput (PORT_SINK_3 horn) are hardware interfaces, not inter-app SCS channels. In AIS they're abstracted by the BSP. In ROS2 there's no equivalent HAL.</w:t>
      </w:r>
    </w:p>
    <w:p w:rsidR="4ABF4BAA" w:rsidP="24CC2DDD" w:rsidRDefault="4ABF4BAA" w14:paraId="22B17F52" w14:textId="30764EA9">
      <w:pPr>
        <w:pStyle w:val="Normal"/>
      </w:pPr>
      <w:r w:rsidR="4ABF4BAA">
        <w:rPr/>
        <w:t>What to do: Create a separate HalNode that:</w:t>
      </w:r>
    </w:p>
    <w:p w:rsidR="4ABF4BAA" w:rsidP="24CC2DDD" w:rsidRDefault="4ABF4BAA" w14:paraId="0E9FAD95" w14:textId="1B60224D">
      <w:pPr>
        <w:pStyle w:val="Normal"/>
      </w:pPr>
      <w:r w:rsidR="4ABF4BAA">
        <w:rPr/>
        <w:t>Reads GPIO for STG4, publishes to lps/switch_input topic</w:t>
      </w:r>
    </w:p>
    <w:p w:rsidR="4ABF4BAA" w:rsidP="24CC2DDD" w:rsidRDefault="4ABF4BAA" w14:paraId="3A636CCD" w14:textId="272252CB">
      <w:pPr>
        <w:pStyle w:val="Normal"/>
      </w:pPr>
      <w:r w:rsidR="4ABF4BAA">
        <w:rPr/>
        <w:t>Subscribes to lps/output_channel topic, drives GPIO for horn relay</w:t>
      </w:r>
    </w:p>
    <w:p w:rsidR="4ABF4BAA" w:rsidP="24CC2DDD" w:rsidRDefault="4ABF4BAA" w14:paraId="61249799" w14:textId="1D5A417A">
      <w:pPr>
        <w:pStyle w:val="Normal"/>
      </w:pPr>
      <w:r w:rsidR="4ABF4BAA">
        <w:rPr/>
        <w:t>JobMgr then treats these as normal ROS2 topics — no different from WeighApp channels. But the HalNode needs to talk to actual hardware (via /dev/gpiochip, libgpiod, or the target ECU's BSP).</w:t>
      </w:r>
    </w:p>
    <w:p w:rsidR="4ABF4BAA" w:rsidP="24CC2DDD" w:rsidRDefault="4ABF4BAA" w14:paraId="7D81AE1A" w14:textId="067E40E8">
      <w:pPr>
        <w:pStyle w:val="Normal"/>
      </w:pPr>
      <w:r w:rsidR="4ABF4BAA">
        <w:rPr/>
        <w:t>Same issue for PwmInputChannels in WeighApp — the sensor PWM signals need a driver node.</w:t>
      </w:r>
    </w:p>
    <w:p w:rsidR="24CC2DDD" w:rsidP="24CC2DDD" w:rsidRDefault="24CC2DDD" w14:paraId="2CA771E0" w14:textId="12FA179E">
      <w:pPr>
        <w:pStyle w:val="Normal"/>
      </w:pPr>
    </w:p>
    <w:p w:rsidR="4ABF4BAA" w:rsidP="24CC2DDD" w:rsidRDefault="4ABF4BAA" w14:paraId="501C709F" w14:textId="6D44A6E7">
      <w:pPr>
        <w:pStyle w:val="Normal"/>
      </w:pPr>
      <w:r w:rsidR="4ABF4BAA">
        <w:rPr/>
        <w:t>4. Same-machine DDS overhead — MEDIUM RISK</w:t>
      </w:r>
    </w:p>
    <w:p w:rsidR="4ABF4BAA" w:rsidP="24CC2DDD" w:rsidRDefault="4ABF4BAA" w14:paraId="52255A84" w14:textId="31291CA1">
      <w:pPr>
        <w:pStyle w:val="Normal"/>
      </w:pPr>
      <w:r w:rsidR="4ABF4BAA">
        <w:rPr/>
        <w:t>Problem: In SCS, JobMgr and WeighApp are on the same ECU communicating through shared memory — essentially zero overhead. In ROS2 with default FastDDS, even loopback goes through the DDS stack (~0.1–1ms per message).</w:t>
      </w:r>
    </w:p>
    <w:p w:rsidR="4ABF4BAA" w:rsidP="24CC2DDD" w:rsidRDefault="4ABF4BAA" w14:paraId="2FE870E5" w14:textId="3E4D040D">
      <w:pPr>
        <w:pStyle w:val="Normal"/>
      </w:pPr>
      <w:r w:rsidR="4ABF4BAA">
        <w:rPr/>
        <w:t>At 10 Hz (100ms cycle) this is fine. But with 8+ channels publishing every 100ms, DDS discovery and keep-alive traffic adds up.</w:t>
      </w:r>
    </w:p>
    <w:p w:rsidR="4ABF4BAA" w:rsidP="24CC2DDD" w:rsidRDefault="4ABF4BAA" w14:paraId="5E32A545" w14:textId="3E932731">
      <w:pPr>
        <w:pStyle w:val="Normal"/>
      </w:pPr>
      <w:r w:rsidR="4ABF4BAA">
        <w:rPr/>
        <w:t>What to do: Configure FastDDS shared memory transport in fastdds_profile.xml:</w:t>
      </w:r>
    </w:p>
    <w:p w:rsidR="4ABF4BAA" w:rsidP="24CC2DDD" w:rsidRDefault="4ABF4BAA" w14:paraId="60CB8686" w14:textId="302AE71E">
      <w:pPr>
        <w:pStyle w:val="Normal"/>
      </w:pPr>
      <w:r w:rsidR="4ABF4BAA">
        <w:rPr/>
        <w:t>&lt;transport_descriptor&gt;</w:t>
      </w:r>
      <w:r>
        <w:br/>
      </w:r>
      <w:r w:rsidR="4ABF4BAA">
        <w:rPr/>
        <w:t xml:space="preserve">    &lt;transport_id&gt;shm_transport&lt;/transport_id&gt;</w:t>
      </w:r>
      <w:r>
        <w:br/>
      </w:r>
      <w:r w:rsidR="4ABF4BAA">
        <w:rPr/>
        <w:t xml:space="preserve">    &lt;type&gt;SHM&lt;/type&gt;</w:t>
      </w:r>
      <w:r>
        <w:br/>
      </w:r>
      <w:r w:rsidR="4ABF4BAA">
        <w:rPr/>
        <w:t>&lt;/transport_descriptor&gt;</w:t>
      </w:r>
      <w:r>
        <w:br/>
      </w:r>
    </w:p>
    <w:p w:rsidR="4ABF4BAA" w:rsidP="24CC2DDD" w:rsidRDefault="4ABF4BAA" w14:paraId="489EED2B" w14:textId="16A6BD90">
      <w:pPr>
        <w:pStyle w:val="Normal"/>
      </w:pPr>
      <w:r w:rsidR="4ABF4BAA">
        <w:rPr/>
        <w:t>This brings latency back to microseconds for same-machine communication.</w:t>
      </w:r>
    </w:p>
    <w:p w:rsidR="24CC2DDD" w:rsidP="24CC2DDD" w:rsidRDefault="24CC2DDD" w14:paraId="515AFF03" w14:textId="01DE54B1">
      <w:pPr>
        <w:pStyle w:val="Normal"/>
      </w:pPr>
    </w:p>
    <w:p w:rsidR="4ABF4BAA" w:rsidP="24CC2DDD" w:rsidRDefault="4ABF4BAA" w14:paraId="08EA1187" w14:textId="4DB8AE33">
      <w:pPr>
        <w:pStyle w:val="Normal"/>
      </w:pPr>
      <w:r w:rsidR="4ABF4BAA">
        <w:rPr/>
        <w:t>5. NvmInitialize() blocking — startup sequencing</w:t>
      </w:r>
    </w:p>
    <w:p w:rsidR="4ABF4BAA" w:rsidP="24CC2DDD" w:rsidRDefault="4ABF4BAA" w14:paraId="5C9B05FA" w14:textId="7A9364CB">
      <w:pPr>
        <w:pStyle w:val="Normal"/>
      </w:pPr>
      <w:r w:rsidR="4ABF4BAA">
        <w:rPr/>
        <w:t>Problem: AIS initialize() calls NvmInitialize() which blocks until NVM is read. In ROS2 you can't block in the node constructor — it prevents the executor from spinning, so subscriptions never get data, so NVM never arrives.</w:t>
      </w:r>
    </w:p>
    <w:p w:rsidR="4ABF4BAA" w:rsidP="24CC2DDD" w:rsidRDefault="4ABF4BAA" w14:paraId="5B3BA298" w14:textId="36CCFC1C">
      <w:pPr>
        <w:pStyle w:val="Normal"/>
      </w:pPr>
      <w:r w:rsidR="4ABF4BAA">
        <w:rPr/>
        <w:t>What to do: Use ROS2 Lifecycle Nodes:</w:t>
      </w:r>
    </w:p>
    <w:p w:rsidR="4ABF4BAA" w:rsidP="24CC2DDD" w:rsidRDefault="4ABF4BAA" w14:paraId="7ABFB124" w14:textId="757098E0">
      <w:pPr>
        <w:pStyle w:val="Normal"/>
      </w:pPr>
      <w:r w:rsidR="4ABF4BAA">
        <w:rPr/>
        <w:t>on_configure(): start NVM read, return SUCCESS only when done</w:t>
      </w:r>
    </w:p>
    <w:p w:rsidR="4ABF4BAA" w:rsidP="24CC2DDD" w:rsidRDefault="4ABF4BAA" w14:paraId="379340A3" w14:textId="34E2B46B">
      <w:pPr>
        <w:pStyle w:val="Normal"/>
      </w:pPr>
      <w:r w:rsidR="4ABF4BAA">
        <w:rPr/>
        <w:t>on_activate(): start the timer (executive loop)</w:t>
      </w:r>
    </w:p>
    <w:p w:rsidR="4ABF4BAA" w:rsidP="24CC2DDD" w:rsidRDefault="4ABF4BAA" w14:paraId="54AC9CAC" w14:textId="4AA455F4">
      <w:pPr>
        <w:pStyle w:val="Normal"/>
      </w:pPr>
      <w:r w:rsidR="4ABF4BAA">
        <w:rPr/>
        <w:t>on_deactivate() / on_cleanup(): stop timer, flush NVM</w:t>
      </w:r>
    </w:p>
    <w:p w:rsidR="4ABF4BAA" w:rsidP="24CC2DDD" w:rsidRDefault="4ABF4BAA" w14:paraId="4BCE5F51" w14:textId="258EF67D">
      <w:pPr>
        <w:pStyle w:val="Normal"/>
      </w:pPr>
      <w:r w:rsidR="4ABF4BAA">
        <w:rPr/>
        <w:t>This exactly mirrors the AIS lifecycle with proper blocking semantics.</w:t>
      </w:r>
    </w:p>
    <w:p w:rsidR="24CC2DDD" w:rsidP="24CC2DDD" w:rsidRDefault="24CC2DDD" w14:paraId="46167EFD" w14:textId="5ECA4F3B">
      <w:pPr>
        <w:pStyle w:val="Normal"/>
      </w:pPr>
    </w:p>
    <w:p w:rsidR="4ABF4BAA" w:rsidP="24CC2DDD" w:rsidRDefault="4ABF4BAA" w14:paraId="5CDA558A" w14:textId="3700BD19">
      <w:pPr>
        <w:pStyle w:val="Normal"/>
      </w:pPr>
      <w:r w:rsidR="4ABF4BAA">
        <w:rPr/>
        <w:t>6. Request/Response channels — design decision needed</w:t>
      </w:r>
    </w:p>
    <w:p w:rsidR="4ABF4BAA" w:rsidP="24CC2DDD" w:rsidRDefault="4ABF4BAA" w14:paraId="75855D4C" w14:textId="4F66DC22">
      <w:pPr>
        <w:pStyle w:val="Normal"/>
      </w:pPr>
      <w:r w:rsidR="4ABF4BAA">
        <w:rPr/>
        <w:t>Problem: LpsSaJobMgrReqstChannel + LpsSaJobMgrRespChannel is a request/response pattern. In SCS this is two separate channels. In ROS2 you have a choice:</w:t>
      </w:r>
    </w:p>
    <w:p w:rsidR="4ABF4BAA" w:rsidP="24CC2DDD" w:rsidRDefault="4ABF4BAA" w14:paraId="64B15995" w14:textId="1F429263">
      <w:pPr>
        <w:pStyle w:val="Normal"/>
      </w:pPr>
      <w:r w:rsidR="4ABF4BAA">
        <w:rPr/>
        <w:t>Option A — Two topics (simpler, matches SCS 1:1): UI publishes request to lps/job_mgr_reqst, JobMgr publishes response to lps/job_mgr_resp. No synchronization guarantee.</w:t>
      </w:r>
    </w:p>
    <w:p w:rsidR="4ABF4BAA" w:rsidP="24CC2DDD" w:rsidRDefault="4ABF4BAA" w14:paraId="7EBF7EAF" w14:textId="27D082EA">
      <w:pPr>
        <w:pStyle w:val="Normal"/>
      </w:pPr>
      <w:r w:rsidR="4ABF4BAA">
        <w:rPr/>
        <w:t>Option B — ROS2 Service: UI calls lps/store_payload service, waits for response. Proper synchronous request/response. But then the 10 Hz timer can't service the request mid-cycle — need careful design.</w:t>
      </w:r>
    </w:p>
    <w:p w:rsidR="4ABF4BAA" w:rsidP="24CC2DDD" w:rsidRDefault="4ABF4BAA" w14:paraId="7195734C" w14:textId="1D514A12">
      <w:pPr>
        <w:pStyle w:val="Normal"/>
      </w:pPr>
      <w:r w:rsidR="4ABF4BAA">
        <w:rPr/>
        <w:t>Recommendation: Start with Option A (two topics) for the initial port. It matches the existing behavior exactly. Migrate to services later if needed.</w:t>
      </w:r>
    </w:p>
    <w:p w:rsidR="24CC2DDD" w:rsidP="24CC2DDD" w:rsidRDefault="24CC2DDD" w14:paraId="49834B22" w14:textId="15537CC3">
      <w:pPr>
        <w:pStyle w:val="Normal"/>
      </w:pPr>
    </w:p>
    <w:p w:rsidR="4ABF4BAA" w:rsidP="24CC2DDD" w:rsidRDefault="4ABF4BAA" w14:paraId="3A032AC6" w14:textId="08EFF217">
      <w:pPr>
        <w:pStyle w:val="Normal"/>
      </w:pPr>
      <w:r w:rsidR="4ABF4BAA">
        <w:rPr/>
        <w:t>7. Machine and DataLink channels — scope clarification needed</w:t>
      </w:r>
    </w:p>
    <w:p w:rsidR="4ABF4BAA" w:rsidP="24CC2DDD" w:rsidRDefault="4ABF4BAA" w14:paraId="56D067FF" w14:textId="4E02E84C">
      <w:pPr>
        <w:pStyle w:val="Normal"/>
      </w:pPr>
      <w:r w:rsidR="4ABF4BAA">
        <w:rPr/>
        <w:t>Problem: MachineInput, DataLinkDataInput, SEAStatusInput (WeighApp inputs) are large, complex channels from other ECU applications (Machine App, CDL/DataLink App). These apps aren't part of your porting scope.</w:t>
      </w:r>
    </w:p>
    <w:p w:rsidR="4ABF4BAA" w:rsidP="24CC2DDD" w:rsidRDefault="4ABF4BAA" w14:paraId="0CDD9DDF" w14:textId="6847DBA6">
      <w:pPr>
        <w:pStyle w:val="Normal"/>
      </w:pPr>
      <w:r w:rsidR="4ABF4BAA">
        <w:rPr/>
        <w:t>In the real system these will need their own ROS2 wrapper nodes or drivers. For initial development/testing, you'll need to mock these — publish test data from a separate node.</w:t>
      </w:r>
    </w:p>
    <w:p w:rsidR="24CC2DDD" w:rsidP="24CC2DDD" w:rsidRDefault="24CC2DDD" w14:paraId="662CDDC4" w14:textId="6EDD88BF">
      <w:pPr>
        <w:pStyle w:val="Normal"/>
      </w:pPr>
    </w:p>
    <w:p w:rsidR="24CC2DDD" w:rsidP="24CC2DDD" w:rsidRDefault="24CC2DDD" w14:paraId="74F201BC" w14:textId="76EA2DF0">
      <w:pPr>
        <w:pStyle w:val="Normal"/>
      </w:pPr>
    </w:p>
    <w:p w:rsidR="4ABF4BAA" w:rsidP="24CC2DDD" w:rsidRDefault="4ABF4BAA" w14:paraId="3264C1F0" w14:textId="5069FFD6">
      <w:pPr>
        <w:pStyle w:val="Normal"/>
      </w:pPr>
      <w:r w:rsidR="4ABF4BAA">
        <w:rPr/>
        <w:t>Recommended Migration Order</w:t>
      </w:r>
    </w:p>
    <w:p w:rsidR="4ABF4BAA" w:rsidP="24CC2DDD" w:rsidRDefault="4ABF4BAA" w14:paraId="3A9DAF21" w14:textId="24F7459A">
      <w:pPr>
        <w:pStyle w:val="Normal"/>
      </w:pPr>
      <w:r w:rsidR="4ABF4BAA">
        <w:rPr/>
        <w:t>Create all .msg files for every SCS channel (both apps)</w:t>
      </w:r>
    </w:p>
    <w:p w:rsidR="4ABF4BAA" w:rsidP="24CC2DDD" w:rsidRDefault="4ABF4BAA" w14:paraId="3402640D" w14:textId="15D787D6">
      <w:pPr>
        <w:pStyle w:val="Normal"/>
      </w:pPr>
      <w:r w:rsidR="4ABF4BAA">
        <w:rPr/>
        <w:t>Port JobMgr first — simpler than WeighApp (no sensor processing, no calibration library)</w:t>
      </w:r>
    </w:p>
    <w:p w:rsidR="4ABF4BAA" w:rsidP="24CC2DDD" w:rsidRDefault="4ABF4BAA" w14:paraId="2ABB5644" w14:textId="3496BABE">
      <w:pPr>
        <w:pStyle w:val="Normal"/>
      </w:pPr>
      <w:r w:rsidR="4ABF4BAA">
        <w:rPr/>
        <w:t>Mock WeighApp — publish fake LpsSaWeighTx data from a test node, verify JobMgr state machine responds correctly</w:t>
      </w:r>
    </w:p>
    <w:p w:rsidR="4ABF4BAA" w:rsidP="24CC2DDD" w:rsidRDefault="4ABF4BAA" w14:paraId="2CC39770" w14:textId="031919BD">
      <w:pPr>
        <w:pStyle w:val="Normal"/>
      </w:pPr>
      <w:r w:rsidR="4ABF4BAA">
        <w:rPr/>
        <w:t>Port WeighApp — replace the mock, integrate lps_weighing and lps_cal</w:t>
      </w:r>
    </w:p>
    <w:p w:rsidR="4ABF4BAA" w:rsidP="24CC2DDD" w:rsidRDefault="4ABF4BAA" w14:paraId="01FD16AA" w14:textId="2BFE80BE">
      <w:pPr>
        <w:pStyle w:val="Normal"/>
      </w:pPr>
      <w:r w:rsidR="4ABF4BAA">
        <w:rPr/>
        <w:t>HAL nodes last — once logic is validated, add real hardware I/O</w:t>
      </w:r>
    </w:p>
    <w:p w:rsidR="4ABF4BAA" w:rsidP="24CC2DDD" w:rsidRDefault="4ABF4BAA" w14:paraId="77F349C2" w14:textId="60C4CEF6">
      <w:pPr>
        <w:pStyle w:val="Normal"/>
      </w:pPr>
      <w:r w:rsidR="4ABF4BAA">
        <w:rPr/>
        <w:t>This lets you validate the business logic migration independently of the hardware challenge.</w:t>
      </w:r>
    </w:p>
    <w:p w:rsidR="24CC2DDD" w:rsidP="24CC2DDD" w:rsidRDefault="24CC2DDD" w14:paraId="2847079C" w14:textId="2BCDFD3F">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FFCAFF8"/>
    <w:rsid w:val="24CC2DDD"/>
    <w:rsid w:val="2FFCAFF8"/>
    <w:rsid w:val="4ABF4BAA"/>
    <w:rsid w:val="5229AF5D"/>
    <w:rsid w:val="66FBF993"/>
    <w:rsid w:val="79CEEE48"/>
    <w:rsid w:val="79D1EAF6"/>
    <w:rsid w:val="7BC57A6C"/>
    <w:rsid w:val="7BC57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61FC2"/>
  <w15:chartTrackingRefBased/>
  <w15:docId w15:val="{36E0BBCA-21F6-4416-B4C9-47CFA101953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2026-07-13T05:00:33.1446360Z</dcterms:created>
  <dcterms:modified xsi:type="dcterms:W3CDTF">2026-07-13T05:17:41.7800555Z</dcterms:modified>
  <dc:creator>Sunny Kumar</dc:creator>
  <lastModifiedBy>Sunny Kumar</lastModifiedBy>
</coreProperties>
</file>