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75B5"/>
          <w:sz w:val="32"/>
        </w:rPr>
        <w:t>DEVOPS MASTER COURSE</w:t>
      </w:r>
    </w:p>
    <w:p>
      <w:pPr>
        <w:pStyle w:val="Title"/>
        <w:jc w:val="center"/>
      </w:pPr>
      <w:r>
        <w:t>Final Release Handbook</w:t>
      </w:r>
    </w:p>
    <w:p>
      <w:pPr>
        <w:pStyle w:val="Subtitle"/>
        <w:spacing w:after="500"/>
        <w:jc w:val="center"/>
      </w:pPr>
      <w:r>
        <w:t>Master index, packaging model, learning journey and release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2026 Final Release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Curriculum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Volumes 1-15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Delivery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DOCX + PDF + Executable Repository</w:t>
            </w:r>
          </w:p>
        </w:tc>
      </w:tr>
    </w:tbl>
    <w:p>
      <w:pPr>
        <w:spacing w:before="800"/>
        <w:jc w:val="center"/>
      </w:pPr>
      <w:r>
        <w:rPr>
          <w:i/>
          <w:color w:val="666666"/>
          <w:sz w:val="22"/>
        </w:rPr>
        <w:t>Professional learning, practical evidence, enterprise readiness.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DevOps Master Course is consolidated as a fifteen-volume, beginner-to-master curriculum. This handbook defines the canonical release structure, learning sequence, evidence model, completion rules, and package organization. It is designed to make the course usable as a self-study program, team enablement program, interview-preparation track, or enterprise academy.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D9EAF7"/>
          </w:tcPr>
          <w:p>
            <w:r>
              <w:rPr>
                <w:b/>
                <w:color w:val="17365D"/>
              </w:rPr>
              <w:t xml:space="preserve">Release outcome: </w:t>
            </w:r>
            <w:r>
              <w:rPr>
                <w:sz w:val="19"/>
              </w:rPr>
              <w:t>The curriculum content is complete through Volume 15. The implementation package adds executable labs, assessments, capstone assets, progress tracking, quality controls, and a sustainable update process.</w:t>
            </w:r>
          </w:p>
        </w:tc>
      </w:tr>
    </w:tbl>
    <w:p>
      <w:pPr>
        <w:spacing w:after="20"/>
      </w:pPr>
    </w:p>
    <w:p>
      <w:pPr>
        <w:pStyle w:val="Heading1"/>
      </w:pPr>
      <w:r>
        <w:t>1. Final 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Primary user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Final Release Handbook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Master index and operating instructions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Learners, trainers, administrators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Labs, Assessments and Capstone Manual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Practical execution and scoring system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Learners and reviewers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Progress Tracker and Evidence Workbook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Completion, scores and evidence management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Learners and mentors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Quality Audit and Versioning Manual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Release controls, audit and updates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Course owner and maintainers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Executable Lab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150 labs, starter kits, assessment banks and scripts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Hands-on learners</w:t>
            </w:r>
          </w:p>
        </w:tc>
      </w:tr>
    </w:tbl>
    <w:p>
      <w:pPr>
        <w:pStyle w:val="Heading1"/>
      </w:pPr>
      <w:r>
        <w:t>2. Canonical Curriculum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Volume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Canonical specialization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Level progression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5"/>
              </w:rPr>
              <w:t>Practical coverage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Linux and DevOps Foundations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2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Linux Administration, Shell Scripting and Troubleshooting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Git, GitHub and Collaborative Development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4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Networking, Web Infrastructure and Security Foundations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Python Automation for DevOps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6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Containers and Docker Engineering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Kubernetes Administration and Application Delivery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8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Infrastructure as Code and Configuration Management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Cloud-Native CI/CD Foundations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10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Advanced CI/CD, GitOps and DevSecOps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Observability and Site Reliability Engineering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12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Multi-Cloud and Enterprise Cloud Architecture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Platform Engineering and Internal Developer Platforms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Volume 14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DataOps, MLOps, AI Infrastructure and LLMOps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Volume 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DevOps Leadership, Enterprise Transformation and Final Mastery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Beginner -&gt; Professional -&gt; 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 practical domains</w:t>
            </w:r>
          </w:p>
        </w:tc>
      </w:tr>
    </w:tbl>
    <w:p>
      <w:pPr>
        <w:pStyle w:val="Heading1"/>
      </w:pPr>
      <w:r>
        <w:t>3. Part Structure and Learning Pattern</w:t>
      </w:r>
    </w:p>
    <w:p>
      <w:r>
        <w:t>Where a volume is divided into six parts, the standard pattern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Part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Expected learner 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Foundations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Understand terminology, architecture and basic operations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B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Core engineering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Build reliable implementations using standard workflows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Advanced engineering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Design reusable, automated and scalable solutions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D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Production operations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Operate, troubleshoot, secure and recover systems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Enterprise scale and governance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Apply policy, cost, compliance and multi-team controls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F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Projects, interviews and capstone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Demonstrate integrated mastery and communication</w:t>
            </w:r>
          </w:p>
        </w:tc>
      </w:tr>
    </w:tbl>
    <w:p>
      <w:pPr>
        <w:pStyle w:val="Heading1"/>
      </w:pPr>
      <w:r>
        <w:t>4. Learning Journey</w:t>
      </w:r>
    </w:p>
    <w:p>
      <w:pPr>
        <w:pStyle w:val="ListNumber"/>
      </w:pPr>
      <w:r>
        <w:t>Read the chapter and summarize the architecture in your own words.</w:t>
      </w:r>
    </w:p>
    <w:p>
      <w:pPr>
        <w:pStyle w:val="ListNumber"/>
      </w:pPr>
      <w:r>
        <w:t>Complete the associated lab in an isolated environment.</w:t>
      </w:r>
    </w:p>
    <w:p>
      <w:pPr>
        <w:pStyle w:val="ListNumber"/>
      </w:pPr>
      <w:r>
        <w:t>Capture commands, outputs, diagrams, test results and cleanup evidence.</w:t>
      </w:r>
    </w:p>
    <w:p>
      <w:pPr>
        <w:pStyle w:val="ListNumber"/>
      </w:pPr>
      <w:r>
        <w:t>Complete the knowledge and scenario assessment.</w:t>
      </w:r>
    </w:p>
    <w:p>
      <w:pPr>
        <w:pStyle w:val="ListNumber"/>
      </w:pPr>
      <w:r>
        <w:t>Explain the design in an interview-style review.</w:t>
      </w:r>
    </w:p>
    <w:p>
      <w:pPr>
        <w:pStyle w:val="ListNumber"/>
      </w:pPr>
      <w:r>
        <w:t>Record scores and evidence in the progress workbook.</w:t>
      </w:r>
    </w:p>
    <w:p>
      <w:pPr>
        <w:pStyle w:val="ListNumber"/>
      </w:pPr>
      <w:r>
        <w:t>Advance only when the required acceptance threshold is met.</w:t>
      </w:r>
    </w:p>
    <w:p>
      <w:pPr>
        <w:pStyle w:val="Heading1"/>
      </w:pPr>
      <w:r>
        <w:t>5. Competency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Knowledge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Practical ability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Evidence standard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Beginner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Explains concepts and commands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Completes guided labs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Commands, outputs and basic validation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Professional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Compares design alternatives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Builds and troubleshoots independently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Automated tests, failure drill and runbook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Master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Designs enterprise systems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Leads incidents, migrations and governance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Architecture decisions, SLOs, risk and measurable outcomes</w:t>
            </w:r>
          </w:p>
        </w:tc>
      </w:tr>
    </w:tbl>
    <w:p>
      <w:pPr>
        <w:pStyle w:val="Heading1"/>
      </w:pPr>
      <w:r>
        <w:t>6. Evidence-First Completion Rules</w:t>
      </w:r>
    </w:p>
    <w:p>
      <w:pPr>
        <w:pStyle w:val="ListBullet"/>
      </w:pPr>
      <w:r>
        <w:t>A chapter is read when the learner can explain its architecture and failure modes.</w:t>
      </w:r>
    </w:p>
    <w:p>
      <w:pPr>
        <w:pStyle w:val="ListBullet"/>
      </w:pPr>
      <w:r>
        <w:t>A lab is complete only after functional validation, security review, failure recovery and cleanup.</w:t>
      </w:r>
    </w:p>
    <w:p>
      <w:pPr>
        <w:pStyle w:val="ListBullet"/>
      </w:pPr>
      <w:r>
        <w:t>A part is complete when knowledge, practical and interview scores each meet the threshold.</w:t>
      </w:r>
    </w:p>
    <w:p>
      <w:pPr>
        <w:pStyle w:val="ListBullet"/>
      </w:pPr>
      <w:r>
        <w:t>A volume is complete when all required parts are passed and the volume project is demonstrated.</w:t>
      </w:r>
    </w:p>
    <w:p>
      <w:pPr>
        <w:pStyle w:val="ListBullet"/>
      </w:pPr>
      <w:r>
        <w:t>Course graduation requires the final capstone, mastery portfolio and release-quality documentation.</w:t>
      </w:r>
    </w:p>
    <w:p>
      <w:pPr>
        <w:pStyle w:val="Heading1"/>
      </w:pPr>
      <w:r>
        <w:t>7. Recommended Study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Cadence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Weekly commitment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Estimated completion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Best for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Focused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18-25 hours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12-18 months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Career transition or full-time study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Professional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8-12 hours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20-30 months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Working professionals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Sustainable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4-6 hours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30-42 months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Long-term mastery with job commitments</w:t>
            </w:r>
          </w:p>
        </w:tc>
      </w:tr>
    </w:tbl>
    <w:p>
      <w:pPr>
        <w:pStyle w:val="Heading1"/>
      </w:pPr>
      <w:r>
        <w:t>8. Final Release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F3F3F3"/>
          </w:tcPr>
          <w:p>
            <w:r>
              <w:rPr>
                <w:rFonts w:ascii="Consolas" w:hAnsi="Consolas"/>
                <w:sz w:val="16"/>
              </w:rPr>
              <w:t>DevOps_Master_Course_Final_Package_2026/</w:t>
            </w:r>
            <w:r>
              <w:br/>
            </w:r>
            <w:r>
              <w:rPr>
                <w:rFonts w:ascii="Consolas" w:hAnsi="Consolas"/>
                <w:sz w:val="16"/>
              </w:rPr>
              <w:t>├── documents/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Final_Release_Handbook.docx/.pdf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Labs_Assessments_Capstone.docx/.pdf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Progress_Tracker_Evidence_Workbook.docx/.pdf</w:t>
            </w:r>
            <w:r>
              <w:br/>
            </w:r>
            <w:r>
              <w:rPr>
                <w:rFonts w:ascii="Consolas" w:hAnsi="Consolas"/>
                <w:sz w:val="16"/>
              </w:rPr>
              <w:t>│   └── Quality_Audit_Versioning_Update_Policy.docx/.pdf</w:t>
            </w:r>
            <w:r>
              <w:br/>
            </w:r>
            <w:r>
              <w:rPr>
                <w:rFonts w:ascii="Consolas" w:hAnsi="Consolas"/>
                <w:sz w:val="16"/>
              </w:rPr>
              <w:t>├── devops-master-course-labs/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labs/volume-01 ... volume-15/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assessments/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capstone/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starter-kits/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templates/</w:t>
            </w:r>
            <w:r>
              <w:br/>
            </w:r>
            <w:r>
              <w:rPr>
                <w:rFonts w:ascii="Consolas" w:hAnsi="Consolas"/>
                <w:sz w:val="16"/>
              </w:rPr>
              <w:t>│   ├── tracking/</w:t>
            </w:r>
            <w:r>
              <w:br/>
            </w:r>
            <w:r>
              <w:rPr>
                <w:rFonts w:ascii="Consolas" w:hAnsi="Consolas"/>
                <w:sz w:val="16"/>
              </w:rPr>
              <w:t>│   └── scripts/</w:t>
            </w:r>
            <w:r>
              <w:br/>
            </w:r>
            <w:r>
              <w:rPr>
                <w:rFonts w:ascii="Consolas" w:hAnsi="Consolas"/>
                <w:sz w:val="16"/>
              </w:rPr>
              <w:t>└── DevOps_Master_Course_Final_Implementation_Package_2026.zip</w:t>
            </w:r>
          </w:p>
        </w:tc>
      </w:tr>
    </w:tbl>
    <w:p>
      <w:pPr>
        <w:pStyle w:val="Heading1"/>
      </w:pPr>
      <w:r>
        <w:t>9. Administration and Mentoring Model</w:t>
      </w:r>
    </w:p>
    <w:p>
      <w:pPr>
        <w:pStyle w:val="ListBullet"/>
      </w:pPr>
      <w:r>
        <w:t>Learner owns execution, evidence and reflection.</w:t>
      </w:r>
    </w:p>
    <w:p>
      <w:pPr>
        <w:pStyle w:val="ListBullet"/>
      </w:pPr>
      <w:r>
        <w:t>Reviewer validates reproducibility, safety and engineering judgment.</w:t>
      </w:r>
    </w:p>
    <w:p>
      <w:pPr>
        <w:pStyle w:val="ListBullet"/>
      </w:pPr>
      <w:r>
        <w:t>Mentor focuses on misconceptions, trade-offs and interview communication.</w:t>
      </w:r>
    </w:p>
    <w:p>
      <w:pPr>
        <w:pStyle w:val="ListBullet"/>
      </w:pPr>
      <w:r>
        <w:t>Course administrator maintains releases, errata, links and audit results.</w:t>
      </w:r>
    </w:p>
    <w:p>
      <w:pPr>
        <w:pStyle w:val="Heading1"/>
      </w:pPr>
      <w:r>
        <w:t>10. Graduation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2F0D9"/>
          </w:tcPr>
          <w:p>
            <w:r>
              <w:rPr>
                <w:b/>
                <w:color w:val="17365D"/>
              </w:rPr>
              <w:t xml:space="preserve">Graduated learner: </w:t>
            </w:r>
            <w:r>
              <w:rPr>
                <w:sz w:val="19"/>
              </w:rPr>
              <w:t>Can design, build, secure, observe, operate, troubleshoot and improve an enterprise delivery platform; can communicate decisions to engineers, security teams, management and executives; and can demonstrate the work through reproducible evidence.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DEVOPS MASTER COURSE | FINAL RELEASE PACKAGE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 Course Final Release Handbook 2026</dc:title>
  <dc:subject>DevOps Master Course Final Release Package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