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13A</w:t>
      </w:r>
    </w:p>
    <w:p>
      <w:pPr>
        <w:jc w:val="center"/>
      </w:pPr>
      <w:r>
        <w:rPr>
          <w:b/>
          <w:color w:val="17324D"/>
          <w:sz w:val="40"/>
        </w:rPr>
        <w:t>Platform Engineering Product Foundations</w:t>
      </w:r>
    </w:p>
    <w:p>
      <w:pPr>
        <w:pStyle w:val="Subtitle"/>
        <w:jc w:val="center"/>
      </w:pPr>
      <w:r>
        <w:t>Product Thinking | Value Streams | Team Topologies | Catalogs | Golden Paths | Platform APIs</w:t>
      </w:r>
    </w:p>
    <w:p>
      <w:pPr>
        <w:keepNext w:val="0"/>
        <w:jc w:val="center"/>
      </w:pPr>
      <w:r>
        <w:t>Chapters 1-10 | 2026 Edition</w:t>
      </w:r>
    </w:p>
    <w:p/>
    <w:p>
      <w:pPr>
        <w:keepNext w:val="0"/>
        <w:jc w:val="center"/>
      </w:pPr>
      <w:r>
        <w:t>Beginner to Enterprise Mastery</w:t>
      </w:r>
    </w:p>
    <w:p>
      <w:r>
        <w:br w:type="page"/>
      </w:r>
    </w:p>
    <w:p>
      <w:pPr>
        <w:pStyle w:val="Heading1"/>
        <w:keepNext w:val="0"/>
      </w:pPr>
      <w:r>
        <w:t>About This Part</w:t>
      </w:r>
    </w:p>
    <w:p>
      <w:pPr>
        <w:keepNext w:val="0"/>
      </w:pPr>
      <w:r>
        <w:t>Part A establishes platform engineering as a product and operating discipline. It begins with user research and value streams, then defines team topology, catalogs, golden paths, APIs and an MVP architecture.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The 2026 edition distinguishes an internal developer portal from the broader internal developer platform and uses outcome, adoption and delivery-performance evidence rather than portal page views alone.</w:t>
            </w:r>
          </w:p>
        </w:tc>
      </w:tr>
    </w:tbl>
    <w:p>
      <w:pPr>
        <w:spacing w:after="0"/>
      </w:pPr>
    </w:p>
    <w:p>
      <w:pPr>
        <w:pStyle w:val="Heading2"/>
        <w:keepNext w:val="0"/>
      </w:pPr>
      <w:r>
        <w:t>Volume 13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13A</w:t>
            </w:r>
          </w:p>
        </w:tc>
        <w:tc>
          <w:tcPr>
            <w:tcW w:type="dxa" w:w="7200"/>
            <w:tcMar>
              <w:top w:w="55" w:type="dxa"/>
              <w:start w:w="75" w:type="dxa"/>
              <w:bottom w:w="55" w:type="dxa"/>
              <w:end w:w="75" w:type="dxa"/>
            </w:tcMar>
            <w:vAlign w:val="top"/>
          </w:tcPr>
          <w:p>
            <w:r>
              <w:rPr>
                <w:sz w:val="14"/>
              </w:rPr>
              <w:t>Platform product foundations and IDP architecture</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13B</w:t>
            </w:r>
          </w:p>
        </w:tc>
        <w:tc>
          <w:tcPr>
            <w:tcW w:type="dxa" w:w="7200"/>
            <w:tcMar>
              <w:top w:w="55" w:type="dxa"/>
              <w:start w:w="75" w:type="dxa"/>
              <w:bottom w:w="55" w:type="dxa"/>
              <w:end w:w="75" w:type="dxa"/>
            </w:tcMar>
            <w:vAlign w:val="top"/>
          </w:tcPr>
          <w:p>
            <w:r>
              <w:rPr>
                <w:sz w:val="14"/>
              </w:rPr>
              <w:t>Backstage developer portal engineering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13C</w:t>
            </w:r>
          </w:p>
        </w:tc>
        <w:tc>
          <w:tcPr>
            <w:tcW w:type="dxa" w:w="7200"/>
            <w:tcMar>
              <w:top w:w="55" w:type="dxa"/>
              <w:start w:w="75" w:type="dxa"/>
              <w:bottom w:w="55" w:type="dxa"/>
              <w:end w:w="75" w:type="dxa"/>
            </w:tcMar>
            <w:vAlign w:val="top"/>
          </w:tcPr>
          <w:p>
            <w:r>
              <w:rPr>
                <w:sz w:val="14"/>
              </w:rPr>
              <w:t>Self-service infrastructure and control planes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13D</w:t>
            </w:r>
          </w:p>
        </w:tc>
        <w:tc>
          <w:tcPr>
            <w:tcW w:type="dxa" w:w="7200"/>
            <w:tcMar>
              <w:top w:w="55" w:type="dxa"/>
              <w:start w:w="75" w:type="dxa"/>
              <w:bottom w:w="55" w:type="dxa"/>
              <w:end w:w="75" w:type="dxa"/>
            </w:tcMar>
            <w:vAlign w:val="top"/>
          </w:tcPr>
          <w:p>
            <w:r>
              <w:rPr>
                <w:sz w:val="14"/>
              </w:rPr>
              <w:t>Golden paths and developer experience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13E</w:t>
            </w:r>
          </w:p>
        </w:tc>
        <w:tc>
          <w:tcPr>
            <w:tcW w:type="dxa" w:w="7200"/>
            <w:tcMar>
              <w:top w:w="55" w:type="dxa"/>
              <w:start w:w="75" w:type="dxa"/>
              <w:bottom w:w="55" w:type="dxa"/>
              <w:end w:w="75" w:type="dxa"/>
            </w:tcMar>
            <w:vAlign w:val="top"/>
          </w:tcPr>
          <w:p>
            <w:r>
              <w:rPr>
                <w:sz w:val="14"/>
              </w:rPr>
              <w:t>Enterprise platform operations, governance and scale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13F</w:t>
            </w:r>
          </w:p>
        </w:tc>
        <w:tc>
          <w:tcPr>
            <w:tcW w:type="dxa" w:w="7200"/>
            <w:tcMar>
              <w:top w:w="55" w:type="dxa"/>
              <w:start w:w="75" w:type="dxa"/>
              <w:bottom w:w="55" w:type="dxa"/>
              <w:end w:w="75" w:type="dxa"/>
            </w:tcMar>
            <w:vAlign w:val="top"/>
          </w:tcPr>
          <w:p>
            <w:r>
              <w:rPr>
                <w:sz w:val="14"/>
              </w:rPr>
              <w:t>Projects, interviews and final platform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Platform Engineering Product Foundations.</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1  Platform Engineering as a Product Discipline</w:t>
      </w:r>
    </w:p>
    <w:p>
      <w:pPr>
        <w:keepNext w:val="0"/>
      </w:pPr>
      <w:r>
        <w:t>Chapter 2  Value Streams, Cognitive Load and Developer Journeys</w:t>
      </w:r>
    </w:p>
    <w:p>
      <w:pPr>
        <w:keepNext w:val="0"/>
      </w:pPr>
      <w:r>
        <w:t>Chapter 3  Platform Team Topology and Interaction Modes</w:t>
      </w:r>
    </w:p>
    <w:p>
      <w:pPr>
        <w:keepNext w:val="0"/>
      </w:pPr>
      <w:r>
        <w:t>Chapter 4  Platform Capability Mapping and Maturity</w:t>
      </w:r>
    </w:p>
    <w:p>
      <w:pPr>
        <w:keepNext w:val="0"/>
      </w:pPr>
      <w:r>
        <w:t>Chapter 5  Developer Research, Personas and Jobs to Be Done</w:t>
      </w:r>
    </w:p>
    <w:p>
      <w:pPr>
        <w:keepNext w:val="0"/>
      </w:pPr>
      <w:r>
        <w:t>Chapter 6  Service Catalog and Ownership Foundations</w:t>
      </w:r>
    </w:p>
    <w:p>
      <w:pPr>
        <w:keepNext w:val="0"/>
      </w:pPr>
      <w:r>
        <w:t>Chapter 7  Golden Paths and Paved Roads</w:t>
      </w:r>
    </w:p>
    <w:p>
      <w:pPr>
        <w:keepNext w:val="0"/>
      </w:pPr>
      <w:r>
        <w:t>Chapter 8  Platform APIs, Contracts and Versioning</w:t>
      </w:r>
    </w:p>
    <w:p>
      <w:pPr>
        <w:keepNext w:val="0"/>
      </w:pPr>
      <w:r>
        <w:t>Chapter 9  Internal Platform Architecture and Control Planes</w:t>
      </w:r>
    </w:p>
    <w:p>
      <w:pPr>
        <w:keepNext w:val="0"/>
      </w:pPr>
      <w:r>
        <w:t>Chapter 10  Platform MVP Capstone</w:t>
      </w:r>
    </w:p>
    <w:p>
      <w:pPr>
        <w:keepNext w:val="0"/>
      </w:pPr>
      <w:r>
        <w:t>Platform Product and Architecture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13A | CHAPTER 1</w:t>
      </w:r>
    </w:p>
    <w:p>
      <w:pPr>
        <w:pStyle w:val="Heading1"/>
        <w:jc w:val="center"/>
      </w:pPr>
      <w:r>
        <w:t>Chapter 1: Platform Engineering as a Product Discipline</w:t>
      </w:r>
    </w:p>
    <w:p>
      <w:pPr>
        <w:jc w:val="center"/>
      </w:pPr>
      <w:r>
        <w:rPr>
          <w:i/>
          <w:color w:val="4B5563"/>
          <w:sz w:val="19"/>
        </w:rPr>
        <w:t>Treat the platform as an internal product with users, outcomes, lifecycle ownership and measurable service levels.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Engineering as a Product Discipline matters because enterprise outcomes depend on more than a successful tool installation. The team must make treat the platform as an internal product with users, outcomes, lifecycle ownership and measurable service levels.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engineering as a product discipline.</w:t>
      </w:r>
    </w:p>
    <w:p>
      <w:pPr>
        <w:pStyle w:val="ListBullet"/>
      </w:pPr>
      <w:r>
        <w:t>Design the capability using CNCF platform guidance, product discovery, service blueprints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platform product charter and measurable north-star outcomes.</w:t>
      </w:r>
    </w:p>
    <w:p>
      <w:pPr>
        <w:pStyle w:val="Heading2"/>
        <w:keepNext/>
      </w:pPr>
      <w:r>
        <w:t>Core Concepts</w:t>
      </w:r>
    </w:p>
    <w:p>
      <w:pPr>
        <w:pStyle w:val="Heading3"/>
        <w:keepNext/>
      </w:pPr>
      <w:r>
        <w:t>Treat the platform as an internal product with users and problem framing</w:t>
      </w:r>
    </w:p>
    <w:p>
      <w:pPr>
        <w:keepNext w:val="0"/>
      </w:pPr>
      <w:r>
        <w:t>Treat the platform as an internal product with users and problem framing starts with a clear user or business problem. Define the desired outcome, the actors, the service boundary and the constraints before selecting implementation technology. For platform engineering as a product discipline, record assumptions and the evidence that would disprove them.</w:t>
      </w:r>
    </w:p>
    <w:p>
      <w:pPr>
        <w:pStyle w:val="Heading3"/>
        <w:keepNext/>
      </w:pPr>
      <w:r>
        <w:t>outcomes architecture and operating boundaries</w:t>
      </w:r>
    </w:p>
    <w:p>
      <w:pPr>
        <w:keepNext w:val="0"/>
      </w:pPr>
      <w:r>
        <w:t>The architecture for outcomes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lifecycle ownership and measurable service levels. automation, policy and evidence</w:t>
      </w:r>
    </w:p>
    <w:p>
      <w:pPr>
        <w:keepNext w:val="0"/>
      </w:pPr>
      <w:r>
        <w:t>Automation for lifecycle ownership and measurable service levels.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Platform Engineering as a Product Discipline failure handling and continuous improvement</w:t>
      </w:r>
    </w:p>
    <w:p>
      <w:pPr>
        <w:keepNext w:val="0"/>
      </w:pPr>
      <w:r>
        <w:t>Continuous improvement for platform engineering as a product discipline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CNCF platform guidance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product discovery</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service blueprints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CNCF platform guidance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product discovery</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service blueprints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platform_engineering_as_a_produc</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13A</w:t>
              <w:br/>
              <w:t>chapter: 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 Create a platform product charter and measurable north-star outcomes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engineering as a product discipline.</w:t>
      </w:r>
    </w:p>
    <w:p>
      <w:pPr>
        <w:ind w:left="360" w:hanging="360"/>
      </w:pPr>
      <w:r>
        <w:rPr>
          <w:b/>
        </w:rPr>
        <w:t xml:space="preserve">2. </w:t>
      </w:r>
      <w:r>
        <w:t>Create the smallest safe implementation or detailed simulation using CNCF platform guidance, product discovery, service blueprints.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Engineering as a Product Discipline?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Engineering as a Product Discipline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13A | CHAPTER 2</w:t>
      </w:r>
    </w:p>
    <w:p>
      <w:pPr>
        <w:pStyle w:val="Heading1"/>
        <w:jc w:val="center"/>
      </w:pPr>
      <w:r>
        <w:t>Chapter 2: Value Streams, Cognitive Load and Developer Journeys</w:t>
      </w:r>
    </w:p>
    <w:p>
      <w:pPr>
        <w:jc w:val="center"/>
      </w:pPr>
      <w:r>
        <w:rPr>
          <w:i/>
          <w:color w:val="4B5563"/>
          <w:sz w:val="19"/>
        </w:rPr>
        <w:t>Map delivery friction and reduce unnecessary cognitive load without hiding essential operational responsibility.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Value Streams, Cognitive Load and Developer Journeys matters because enterprise outcomes depend on more than a successful tool installation. The team must make map delivery friction and reduce unnecessary cognitive load without hiding essential operational responsibility.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value streams, cognitive load and developer journeys.</w:t>
      </w:r>
    </w:p>
    <w:p>
      <w:pPr>
        <w:pStyle w:val="ListBullet"/>
      </w:pPr>
      <w:r>
        <w:t>Design the capability using Value-stream mapping, journey maps, Wardley mapping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map one idea-to-production journey and identify platform interventions.</w:t>
      </w:r>
    </w:p>
    <w:p>
      <w:pPr>
        <w:pStyle w:val="Heading2"/>
        <w:keepNext/>
      </w:pPr>
      <w:r>
        <w:t>Core Concepts</w:t>
      </w:r>
    </w:p>
    <w:p>
      <w:pPr>
        <w:pStyle w:val="Heading3"/>
        <w:keepNext/>
      </w:pPr>
      <w:r>
        <w:t>Map delivery friction and reduce unnecessary cognitive load without hiding essential operational responsibility. and problem framing</w:t>
      </w:r>
    </w:p>
    <w:p>
      <w:pPr>
        <w:keepNext w:val="0"/>
      </w:pPr>
      <w:r>
        <w:t>Map delivery friction and reduce unnecessary cognitive load without hiding essential operational responsibility. and problem framing starts with a clear user or business problem. Define the desired outcome, the actors, the service boundary and the constraints before selecting implementation technology. For value streams, cognitive load and developer journeys, record assumptions and the evidence that would disprove them.</w:t>
      </w:r>
    </w:p>
    <w:p>
      <w:pPr>
        <w:pStyle w:val="Heading3"/>
        <w:keepNext/>
      </w:pPr>
      <w:r>
        <w:t>Value Streams, Cognitive Load and Developer Journeys architecture and operating boundaries</w:t>
      </w:r>
    </w:p>
    <w:p>
      <w:pPr>
        <w:keepNext w:val="0"/>
      </w:pPr>
      <w:r>
        <w:t>The architecture for value streams, cognitive load and developer journeys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Value Streams, Cognitive Load and Developer Journeys automation, policy and evidence</w:t>
      </w:r>
    </w:p>
    <w:p>
      <w:pPr>
        <w:keepNext w:val="0"/>
      </w:pPr>
      <w:r>
        <w:t>Automation for value streams, cognitive load and developer journeys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Value Streams, Cognitive Load and Developer Journeys failure handling and continuous improvement</w:t>
      </w:r>
    </w:p>
    <w:p>
      <w:pPr>
        <w:keepNext w:val="0"/>
      </w:pPr>
      <w:r>
        <w:t>Continuous improvement for value streams, cognitive load and developer journeys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Value-stream mapping</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journey maps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Wardley mapping</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Value-stream mapping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journey maps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Wardley mapping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value_streams_cognitive_load_and</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13A</w:t>
              <w:br/>
              <w:t>chapter: 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 Map one idea-to-production journey and identify platform interventions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value streams, cognitive load and developer journeys.</w:t>
      </w:r>
    </w:p>
    <w:p>
      <w:pPr>
        <w:ind w:left="360" w:hanging="360"/>
      </w:pPr>
      <w:r>
        <w:rPr>
          <w:b/>
        </w:rPr>
        <w:t xml:space="preserve">2. </w:t>
      </w:r>
      <w:r>
        <w:t>Create the smallest safe implementation or detailed simulation using Value-stream mapping, journey maps, Wardley mapping.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Value Streams, Cognitive Load and Developer Journeys?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Value Streams, Cognitive Load and Developer Journeys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13A | CHAPTER 3</w:t>
      </w:r>
    </w:p>
    <w:p>
      <w:pPr>
        <w:pStyle w:val="Heading1"/>
        <w:jc w:val="center"/>
      </w:pPr>
      <w:r>
        <w:t>Chapter 3: Platform Team Topology and Interaction Modes</w:t>
      </w:r>
    </w:p>
    <w:p>
      <w:pPr>
        <w:jc w:val="center"/>
      </w:pPr>
      <w:r>
        <w:rPr>
          <w:i/>
          <w:color w:val="4B5563"/>
          <w:sz w:val="19"/>
        </w:rPr>
        <w:t>Design platform, stream-aligned, enabling and complicated-subsystem responsibilities with explicit interaction contracts.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Team Topology and Interaction Modes matters because enterprise outcomes depend on more than a successful tool installation. The team must make design platform, stream-aligned, enabling and complicated-subsystem responsibilities with explicit interaction contracts.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team topology and interaction modes.</w:t>
      </w:r>
    </w:p>
    <w:p>
      <w:pPr>
        <w:pStyle w:val="ListBullet"/>
      </w:pPr>
      <w:r>
        <w:t>Design the capability using Team APIs, RACI, enabling engagements, service ownership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platform team operating model for ten product teams.</w:t>
      </w:r>
    </w:p>
    <w:p>
      <w:pPr>
        <w:pStyle w:val="Heading2"/>
        <w:keepNext/>
      </w:pPr>
      <w:r>
        <w:t>Core Concepts</w:t>
      </w:r>
    </w:p>
    <w:p>
      <w:pPr>
        <w:pStyle w:val="Heading3"/>
        <w:keepNext/>
      </w:pPr>
      <w:r>
        <w:t>Design platform and problem framing</w:t>
      </w:r>
    </w:p>
    <w:p>
      <w:pPr>
        <w:keepNext w:val="0"/>
      </w:pPr>
      <w:r>
        <w:t>Design platform and problem framing starts with a clear user or business problem. Define the desired outcome, the actors, the service boundary and the constraints before selecting implementation technology. For platform team topology and interaction modes, record assumptions and the evidence that would disprove them.</w:t>
      </w:r>
    </w:p>
    <w:p>
      <w:pPr>
        <w:pStyle w:val="Heading3"/>
        <w:keepNext/>
      </w:pPr>
      <w:r>
        <w:t>stream-aligned architecture and operating boundaries</w:t>
      </w:r>
    </w:p>
    <w:p>
      <w:pPr>
        <w:keepNext w:val="0"/>
      </w:pPr>
      <w:r>
        <w:t>The architecture for stream-aligned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enabling and complicated-subsystem responsibilities with explicit interaction contracts. automation, policy and evidence</w:t>
      </w:r>
    </w:p>
    <w:p>
      <w:pPr>
        <w:keepNext w:val="0"/>
      </w:pPr>
      <w:r>
        <w:t>Automation for enabling and complicated-subsystem responsibilities with explicit interaction contracts.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Platform Team Topology and Interaction Modes failure handling and continuous improvement</w:t>
      </w:r>
    </w:p>
    <w:p>
      <w:pPr>
        <w:keepNext w:val="0"/>
      </w:pPr>
      <w:r>
        <w:t>Continuous improvement for platform team topology and interaction modes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Team APIs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RACI</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enabling engagements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service ownership</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Team APIs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RACI</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platform_team_topology_and_inter</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13A</w:t>
              <w:br/>
              <w:t>chapter: 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 Design a platform team operating model for ten product teams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team topology and interaction modes.</w:t>
      </w:r>
    </w:p>
    <w:p>
      <w:pPr>
        <w:ind w:left="360" w:hanging="360"/>
      </w:pPr>
      <w:r>
        <w:rPr>
          <w:b/>
        </w:rPr>
        <w:t xml:space="preserve">2. </w:t>
      </w:r>
      <w:r>
        <w:t>Create the smallest safe implementation or detailed simulation using Team APIs, RACI, enabling engagements, service ownership.</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Team Topology and Interaction Modes?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Team Topology and Interaction Modes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13A | CHAPTER 4</w:t>
      </w:r>
    </w:p>
    <w:p>
      <w:pPr>
        <w:pStyle w:val="Heading1"/>
        <w:jc w:val="center"/>
      </w:pPr>
      <w:r>
        <w:t>Chapter 4: Platform Capability Mapping and Maturity</w:t>
      </w:r>
    </w:p>
    <w:p>
      <w:pPr>
        <w:jc w:val="center"/>
      </w:pPr>
      <w:r>
        <w:rPr>
          <w:i/>
          <w:color w:val="4B5563"/>
          <w:sz w:val="19"/>
        </w:rPr>
        <w:t>Assess current capabilities across people, process, policy, technology and business outcomes.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Capability Mapping and Maturity matters because enterprise outcomes depend on more than a successful tool installation. The team must make assess current capabilities across people, process, policy, technology and business outcomes.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capability mapping and maturity.</w:t>
      </w:r>
    </w:p>
    <w:p>
      <w:pPr>
        <w:pStyle w:val="ListBullet"/>
      </w:pPr>
      <w:r>
        <w:t>Design the capability using CNCF maturity model, capability maps, heatmaps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baseline maturity assessment and target state.</w:t>
      </w:r>
    </w:p>
    <w:p>
      <w:pPr>
        <w:pStyle w:val="Heading2"/>
        <w:keepNext/>
      </w:pPr>
      <w:r>
        <w:t>Core Concepts</w:t>
      </w:r>
    </w:p>
    <w:p>
      <w:pPr>
        <w:pStyle w:val="Heading3"/>
        <w:keepNext/>
      </w:pPr>
      <w:r>
        <w:t>Assess current capabilities across people and problem framing</w:t>
      </w:r>
    </w:p>
    <w:p>
      <w:pPr>
        <w:keepNext w:val="0"/>
      </w:pPr>
      <w:r>
        <w:t>Assess current capabilities across people and problem framing starts with a clear user or business problem. Define the desired outcome, the actors, the service boundary and the constraints before selecting implementation technology. For platform capability mapping and maturity, record assumptions and the evidence that would disprove them.</w:t>
      </w:r>
    </w:p>
    <w:p>
      <w:pPr>
        <w:pStyle w:val="Heading3"/>
        <w:keepNext/>
      </w:pPr>
      <w:r>
        <w:t>process architecture and operating boundaries</w:t>
      </w:r>
    </w:p>
    <w:p>
      <w:pPr>
        <w:keepNext w:val="0"/>
      </w:pPr>
      <w:r>
        <w:t>The architecture for process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policy automation, policy and evidence</w:t>
      </w:r>
    </w:p>
    <w:p>
      <w:pPr>
        <w:keepNext w:val="0"/>
      </w:pPr>
      <w:r>
        <w:t>Automation for policy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technology and business outcomes. failure handling and continuous improvement</w:t>
      </w:r>
    </w:p>
    <w:p>
      <w:pPr>
        <w:keepNext w:val="0"/>
      </w:pPr>
      <w:r>
        <w:t>Continuous improvement for technology and business outcomes.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CNCF maturity model</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capability maps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heatmaps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CNCF maturity model</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capability maps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heatmaps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platform_capability_mapping_and_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13A</w:t>
              <w:br/>
              <w:t>chapter: 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 Create a baseline maturity assessment and target state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capability mapping and maturity.</w:t>
      </w:r>
    </w:p>
    <w:p>
      <w:pPr>
        <w:ind w:left="360" w:hanging="360"/>
      </w:pPr>
      <w:r>
        <w:rPr>
          <w:b/>
        </w:rPr>
        <w:t xml:space="preserve">2. </w:t>
      </w:r>
      <w:r>
        <w:t>Create the smallest safe implementation or detailed simulation using CNCF maturity model, capability maps, heatmaps.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Capability Mapping and Maturity?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Capability Mapping and Maturity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13A | CHAPTER 5</w:t>
      </w:r>
    </w:p>
    <w:p>
      <w:pPr>
        <w:pStyle w:val="Heading1"/>
        <w:jc w:val="center"/>
      </w:pPr>
      <w:r>
        <w:t>Chapter 5: Developer Research, Personas and Jobs to Be Done</w:t>
      </w:r>
    </w:p>
    <w:p>
      <w:pPr>
        <w:jc w:val="center"/>
      </w:pPr>
      <w:r>
        <w:rPr>
          <w:i/>
          <w:color w:val="4B5563"/>
          <w:sz w:val="19"/>
        </w:rPr>
        <w:t>Use interviews and telemetry to understand real developer problems before selecting tools.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Developer Research, Personas and Jobs to Be Done matters because enterprise outcomes depend on more than a successful tool installation. The team must make use interviews and telemetry to understand real developer problems before selecting tools.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developer research, personas and jobs to be done.</w:t>
      </w:r>
    </w:p>
    <w:p>
      <w:pPr>
        <w:pStyle w:val="ListBullet"/>
      </w:pPr>
      <w:r>
        <w:t>Design the capability using Interview guides, surveys, support data, JTBD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fictional developer-research sprint and synthesize findings.</w:t>
      </w:r>
    </w:p>
    <w:p>
      <w:pPr>
        <w:pStyle w:val="Heading2"/>
        <w:keepNext/>
      </w:pPr>
      <w:r>
        <w:t>Core Concepts</w:t>
      </w:r>
    </w:p>
    <w:p>
      <w:pPr>
        <w:pStyle w:val="Heading3"/>
        <w:keepNext/>
      </w:pPr>
      <w:r>
        <w:t>Use interviews and telemetry to understand real developer problems before selecting tools. and problem framing</w:t>
      </w:r>
    </w:p>
    <w:p>
      <w:pPr>
        <w:keepNext w:val="0"/>
      </w:pPr>
      <w:r>
        <w:t>Use interviews and telemetry to understand real developer problems before selecting tools. and problem framing starts with a clear user or business problem. Define the desired outcome, the actors, the service boundary and the constraints before selecting implementation technology. For developer research, personas and jobs to be done, record assumptions and the evidence that would disprove them.</w:t>
      </w:r>
    </w:p>
    <w:p>
      <w:pPr>
        <w:pStyle w:val="Heading3"/>
        <w:keepNext/>
      </w:pPr>
      <w:r>
        <w:t>Developer Research, Personas and Jobs to Be Done architecture and operating boundaries</w:t>
      </w:r>
    </w:p>
    <w:p>
      <w:pPr>
        <w:keepNext w:val="0"/>
      </w:pPr>
      <w:r>
        <w:t>The architecture for developer research, personas and jobs to be done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Developer Research, Personas and Jobs to Be Done automation, policy and evidence</w:t>
      </w:r>
    </w:p>
    <w:p>
      <w:pPr>
        <w:keepNext w:val="0"/>
      </w:pPr>
      <w:r>
        <w:t>Automation for developer research, personas and jobs to be done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Developer Research, Personas and Jobs to Be Done failure handling and continuous improvement</w:t>
      </w:r>
    </w:p>
    <w:p>
      <w:pPr>
        <w:keepNext w:val="0"/>
      </w:pPr>
      <w:r>
        <w:t>Continuous improvement for developer research, personas and jobs to be done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Interview guides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surveys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support data</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JTBD</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Interview guides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surveys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developer_research_personas_and_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13A</w:t>
              <w:br/>
              <w:t>chapter: 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 Run a fictional developer-research sprint and synthesize findings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developer research, personas and jobs to be done.</w:t>
      </w:r>
    </w:p>
    <w:p>
      <w:pPr>
        <w:ind w:left="360" w:hanging="360"/>
      </w:pPr>
      <w:r>
        <w:rPr>
          <w:b/>
        </w:rPr>
        <w:t xml:space="preserve">2. </w:t>
      </w:r>
      <w:r>
        <w:t>Create the smallest safe implementation or detailed simulation using Interview guides, surveys, support data, JTBD.</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Developer Research, Personas and Jobs to Be Done?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Developer Research, Personas and Jobs to Be Done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13A | CHAPTER 6</w:t>
      </w:r>
    </w:p>
    <w:p>
      <w:pPr>
        <w:pStyle w:val="Heading1"/>
        <w:jc w:val="center"/>
      </w:pPr>
      <w:r>
        <w:t>Chapter 6: Service Catalog and Ownership Foundations</w:t>
      </w:r>
    </w:p>
    <w:p>
      <w:pPr>
        <w:jc w:val="center"/>
      </w:pPr>
      <w:r>
        <w:rPr>
          <w:i/>
          <w:color w:val="4B5563"/>
          <w:sz w:val="19"/>
        </w:rPr>
        <w:t>Establish authoritative service metadata, ownership, lifecycle, dependencies and operational readiness.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Service Catalog and Ownership Foundations matters because enterprise outcomes depend on more than a successful tool installation. The team must make establish authoritative service metadata, ownership, lifecycle, dependencies and operational readiness.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service catalog and ownership foundations.</w:t>
      </w:r>
    </w:p>
    <w:p>
      <w:pPr>
        <w:pStyle w:val="ListBullet"/>
      </w:pPr>
      <w:r>
        <w:t>Design the capability using Catalog schemas, metadata validation, ownership policies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define a service catalog schema and onboard five sample services.</w:t>
      </w:r>
    </w:p>
    <w:p>
      <w:pPr>
        <w:pStyle w:val="Heading2"/>
        <w:keepNext/>
      </w:pPr>
      <w:r>
        <w:t>Core Concepts</w:t>
      </w:r>
    </w:p>
    <w:p>
      <w:pPr>
        <w:pStyle w:val="Heading3"/>
        <w:keepNext/>
      </w:pPr>
      <w:r>
        <w:t>Establish authoritative service metadata and problem framing</w:t>
      </w:r>
    </w:p>
    <w:p>
      <w:pPr>
        <w:keepNext w:val="0"/>
      </w:pPr>
      <w:r>
        <w:t>Establish authoritative service metadata and problem framing starts with a clear user or business problem. Define the desired outcome, the actors, the service boundary and the constraints before selecting implementation technology. For service catalog and ownership foundations, record assumptions and the evidence that would disprove them.</w:t>
      </w:r>
    </w:p>
    <w:p>
      <w:pPr>
        <w:pStyle w:val="Heading3"/>
        <w:keepNext/>
      </w:pPr>
      <w:r>
        <w:t>ownership architecture and operating boundaries</w:t>
      </w:r>
    </w:p>
    <w:p>
      <w:pPr>
        <w:keepNext w:val="0"/>
      </w:pPr>
      <w:r>
        <w:t>The architecture for ownership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lifecycle automation, policy and evidence</w:t>
      </w:r>
    </w:p>
    <w:p>
      <w:pPr>
        <w:keepNext w:val="0"/>
      </w:pPr>
      <w:r>
        <w:t>Automation for lifecycle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dependencies and operational readiness. failure handling and continuous improvement</w:t>
      </w:r>
    </w:p>
    <w:p>
      <w:pPr>
        <w:keepNext w:val="0"/>
      </w:pPr>
      <w:r>
        <w:t>Continuous improvement for dependencies and operational readiness.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Catalog schemas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metadata validation</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ownership policies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Catalog schemas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metadata validation</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ownership policies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service_catalog_and_ownership_fo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13A</w:t>
              <w:br/>
              <w:t>chapter: 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 Define a service catalog schema and onboard five sample services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service catalog and ownership foundations.</w:t>
      </w:r>
    </w:p>
    <w:p>
      <w:pPr>
        <w:ind w:left="360" w:hanging="360"/>
      </w:pPr>
      <w:r>
        <w:rPr>
          <w:b/>
        </w:rPr>
        <w:t xml:space="preserve">2. </w:t>
      </w:r>
      <w:r>
        <w:t>Create the smallest safe implementation or detailed simulation using Catalog schemas, metadata validation, ownership policies.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Service Catalog and Ownership Foundations?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Service Catalog and Ownership Foundations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13A | CHAPTER 7</w:t>
      </w:r>
    </w:p>
    <w:p>
      <w:pPr>
        <w:pStyle w:val="Heading1"/>
        <w:jc w:val="center"/>
      </w:pPr>
      <w:r>
        <w:t>Chapter 7: Golden Paths and Paved Roads</w:t>
      </w:r>
    </w:p>
    <w:p>
      <w:pPr>
        <w:jc w:val="center"/>
      </w:pPr>
      <w:r>
        <w:rPr>
          <w:i/>
          <w:color w:val="4B5563"/>
          <w:sz w:val="19"/>
        </w:rPr>
        <w:t>Create opinionated, optional defaults that accelerate common work while preserving escape hatches.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Golden Paths and Paved Roads matters because enterprise outcomes depend on more than a successful tool installation. The team must make create opinionated, optional defaults that accelerate common work while preserving escape hatches.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golden paths and paved roads.</w:t>
      </w:r>
    </w:p>
    <w:p>
      <w:pPr>
        <w:pStyle w:val="ListBullet"/>
      </w:pPr>
      <w:r>
        <w:t>Design the capability using Golden-path design, templates, policy, documentation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web-service golden path with an exception process.</w:t>
      </w:r>
    </w:p>
    <w:p>
      <w:pPr>
        <w:pStyle w:val="Heading2"/>
        <w:keepNext/>
      </w:pPr>
      <w:r>
        <w:t>Core Concepts</w:t>
      </w:r>
    </w:p>
    <w:p>
      <w:pPr>
        <w:pStyle w:val="Heading3"/>
        <w:keepNext/>
      </w:pPr>
      <w:r>
        <w:t>Create opinionated and problem framing</w:t>
      </w:r>
    </w:p>
    <w:p>
      <w:pPr>
        <w:keepNext w:val="0"/>
      </w:pPr>
      <w:r>
        <w:t>Create opinionated and problem framing starts with a clear user or business problem. Define the desired outcome, the actors, the service boundary and the constraints before selecting implementation technology. For golden paths and paved roads, record assumptions and the evidence that would disprove them.</w:t>
      </w:r>
    </w:p>
    <w:p>
      <w:pPr>
        <w:pStyle w:val="Heading3"/>
        <w:keepNext/>
      </w:pPr>
      <w:r>
        <w:t>optional defaults that accelerate common work while preserving escape hatches. architecture and operating boundaries</w:t>
      </w:r>
    </w:p>
    <w:p>
      <w:pPr>
        <w:keepNext w:val="0"/>
      </w:pPr>
      <w:r>
        <w:t>The architecture for optional defaults that accelerate common work while preserving escape hatches.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Golden Paths and Paved Roads automation, policy and evidence</w:t>
      </w:r>
    </w:p>
    <w:p>
      <w:pPr>
        <w:keepNext w:val="0"/>
      </w:pPr>
      <w:r>
        <w:t>Automation for golden paths and paved roads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Golden Paths and Paved Roads failure handling and continuous improvement</w:t>
      </w:r>
    </w:p>
    <w:p>
      <w:pPr>
        <w:keepNext w:val="0"/>
      </w:pPr>
      <w:r>
        <w:t>Continuous improvement for golden paths and paved roads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Golden-path design</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templates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documentation</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Golden-path design</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templates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golden_paths_and_paved_roads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13A</w:t>
              <w:br/>
              <w:t>chapter: 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7: Design a web-service golden path with an exception process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golden paths and paved roads.</w:t>
      </w:r>
    </w:p>
    <w:p>
      <w:pPr>
        <w:ind w:left="360" w:hanging="360"/>
      </w:pPr>
      <w:r>
        <w:rPr>
          <w:b/>
        </w:rPr>
        <w:t xml:space="preserve">2. </w:t>
      </w:r>
      <w:r>
        <w:t>Create the smallest safe implementation or detailed simulation using Golden-path design, templates, policy, documentation.</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Golden Paths and Paved Roads?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Golden Paths and Paved Roads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13A | CHAPTER 8</w:t>
      </w:r>
    </w:p>
    <w:p>
      <w:pPr>
        <w:pStyle w:val="Heading1"/>
        <w:jc w:val="center"/>
      </w:pPr>
      <w:r>
        <w:t>Chapter 8: Platform APIs, Contracts and Versioning</w:t>
      </w:r>
    </w:p>
    <w:p>
      <w:pPr>
        <w:jc w:val="center"/>
      </w:pPr>
      <w:r>
        <w:rPr>
          <w:i/>
          <w:color w:val="4B5563"/>
          <w:sz w:val="19"/>
        </w:rPr>
        <w:t>Expose self-service capabilities through stable APIs and contracts rather than ticket queues.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APIs, Contracts and Versioning matters because enterprise outcomes depend on more than a successful tool installation. The team must make expose self-service capabilities through stable apis and contracts rather than ticket queues.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apis, contracts and versioning.</w:t>
      </w:r>
    </w:p>
    <w:p>
      <w:pPr>
        <w:pStyle w:val="ListBullet"/>
      </w:pPr>
      <w:r>
        <w:t>Design the capability using REST, Kubernetes APIs, schemas, semantic versioning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write a versioned platform api contract and compatibility policy.</w:t>
      </w:r>
    </w:p>
    <w:p>
      <w:pPr>
        <w:pStyle w:val="Heading2"/>
        <w:keepNext/>
      </w:pPr>
      <w:r>
        <w:t>Core Concepts</w:t>
      </w:r>
    </w:p>
    <w:p>
      <w:pPr>
        <w:pStyle w:val="Heading3"/>
        <w:keepNext/>
      </w:pPr>
      <w:r>
        <w:t>Expose self-service capabilities through stable APIs and contracts rather than ticket queues. and problem framing</w:t>
      </w:r>
    </w:p>
    <w:p>
      <w:pPr>
        <w:keepNext w:val="0"/>
      </w:pPr>
      <w:r>
        <w:t>Expose self-service capabilities through stable APIs and contracts rather than ticket queues. and problem framing starts with a clear user or business problem. Define the desired outcome, the actors, the service boundary and the constraints before selecting implementation technology. For platform apis, contracts and versioning, record assumptions and the evidence that would disprove them.</w:t>
      </w:r>
    </w:p>
    <w:p>
      <w:pPr>
        <w:pStyle w:val="Heading3"/>
        <w:keepNext/>
      </w:pPr>
      <w:r>
        <w:t>Platform APIs, Contracts and Versioning architecture and operating boundaries</w:t>
      </w:r>
    </w:p>
    <w:p>
      <w:pPr>
        <w:keepNext w:val="0"/>
      </w:pPr>
      <w:r>
        <w:t>The architecture for platform apis, contracts and versioning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Platform APIs, Contracts and Versioning automation, policy and evidence</w:t>
      </w:r>
    </w:p>
    <w:p>
      <w:pPr>
        <w:keepNext w:val="0"/>
      </w:pPr>
      <w:r>
        <w:t>Automation for platform apis, contracts and versioning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Platform APIs, Contracts and Versioning failure handling and continuous improvement</w:t>
      </w:r>
    </w:p>
    <w:p>
      <w:pPr>
        <w:keepNext w:val="0"/>
      </w:pPr>
      <w:r>
        <w:t>Continuous improvement for platform apis, contracts and versioning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REST</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Kubernetes APIs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schemas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semantic versioning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REST</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Kubernetes APIs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platform_apis_contracts_and_vers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13A</w:t>
              <w:br/>
              <w:t>chapter: 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8: Write a versioned platform API contract and compatibility policy</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apis, contracts and versioning.</w:t>
      </w:r>
    </w:p>
    <w:p>
      <w:pPr>
        <w:ind w:left="360" w:hanging="360"/>
      </w:pPr>
      <w:r>
        <w:rPr>
          <w:b/>
        </w:rPr>
        <w:t xml:space="preserve">2. </w:t>
      </w:r>
      <w:r>
        <w:t>Create the smallest safe implementation or detailed simulation using REST, Kubernetes APIs, schemas, semantic versioning.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APIs, Contracts and Versioning?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APIs, Contracts and Versioning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13A | CHAPTER 9</w:t>
      </w:r>
    </w:p>
    <w:p>
      <w:pPr>
        <w:pStyle w:val="Heading1"/>
        <w:jc w:val="center"/>
      </w:pPr>
      <w:r>
        <w:t>Chapter 9: Internal Platform Architecture and Control Planes</w:t>
      </w:r>
    </w:p>
    <w:p>
      <w:pPr>
        <w:jc w:val="center"/>
      </w:pPr>
      <w:r>
        <w:rPr>
          <w:i/>
          <w:color w:val="4B5563"/>
          <w:sz w:val="19"/>
        </w:rPr>
        <w:t>Separate portal, orchestration, control-plane, execution, policy and telemetry concerns.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Internal Platform Architecture and Control Planes matters because enterprise outcomes depend on more than a successful tool installation. The team must make separate portal, orchestration, control-plane, execution, policy and telemetry concerns.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internal platform architecture and control planes.</w:t>
      </w:r>
    </w:p>
    <w:p>
      <w:pPr>
        <w:pStyle w:val="ListBullet"/>
      </w:pPr>
      <w:r>
        <w:t>Design the capability using Portals, workflow engines, Crossplane, Terraform, Kubernetes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produce a logical and deployment architecture for an idp.</w:t>
      </w:r>
    </w:p>
    <w:p>
      <w:pPr>
        <w:pStyle w:val="Heading2"/>
        <w:keepNext/>
      </w:pPr>
      <w:r>
        <w:t>Core Concepts</w:t>
      </w:r>
    </w:p>
    <w:p>
      <w:pPr>
        <w:pStyle w:val="Heading3"/>
        <w:keepNext/>
      </w:pPr>
      <w:r>
        <w:t>Separate portal and problem framing</w:t>
      </w:r>
    </w:p>
    <w:p>
      <w:pPr>
        <w:keepNext w:val="0"/>
      </w:pPr>
      <w:r>
        <w:t>Separate portal and problem framing starts with a clear user or business problem. Define the desired outcome, the actors, the service boundary and the constraints before selecting implementation technology. For internal platform architecture and control planes, record assumptions and the evidence that would disprove them.</w:t>
      </w:r>
    </w:p>
    <w:p>
      <w:pPr>
        <w:pStyle w:val="Heading3"/>
        <w:keepNext/>
      </w:pPr>
      <w:r>
        <w:t>orchestration architecture and operating boundaries</w:t>
      </w:r>
    </w:p>
    <w:p>
      <w:pPr>
        <w:keepNext w:val="0"/>
      </w:pPr>
      <w:r>
        <w:t>The architecture for orchestration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control-plane automation, policy and evidence</w:t>
      </w:r>
    </w:p>
    <w:p>
      <w:pPr>
        <w:keepNext w:val="0"/>
      </w:pPr>
      <w:r>
        <w:t>Automation for control-plane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execution failure handling and continuous improvement</w:t>
      </w:r>
    </w:p>
    <w:p>
      <w:pPr>
        <w:keepNext w:val="0"/>
      </w:pPr>
      <w:r>
        <w:t>Continuous improvement for execution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Portals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workflow engines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Crossplane</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Terraform</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Portals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internal_platform_architecture_a</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13A</w:t>
              <w:br/>
              <w:t>chapter: 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9: Produce a logical and deployment architecture for an IDP</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internal platform architecture and control planes.</w:t>
      </w:r>
    </w:p>
    <w:p>
      <w:pPr>
        <w:ind w:left="360" w:hanging="360"/>
      </w:pPr>
      <w:r>
        <w:rPr>
          <w:b/>
        </w:rPr>
        <w:t xml:space="preserve">2. </w:t>
      </w:r>
      <w:r>
        <w:t>Create the smallest safe implementation or detailed simulation using Portals, workflow engines, Crossplane, Terraform, Kubernetes.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Internal Platform Architecture and Control Planes?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Internal Platform Architecture and Control Planes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13A | CHAPTER 10</w:t>
      </w:r>
    </w:p>
    <w:p>
      <w:pPr>
        <w:pStyle w:val="Heading1"/>
        <w:jc w:val="center"/>
      </w:pPr>
      <w:r>
        <w:t>Chapter 10: Platform MVP Capstone</w:t>
      </w:r>
    </w:p>
    <w:p>
      <w:pPr>
        <w:jc w:val="center"/>
      </w:pPr>
      <w:r>
        <w:rPr>
          <w:i/>
          <w:color w:val="4B5563"/>
          <w:sz w:val="19"/>
        </w:rPr>
        <w:t>Combine discovery, catalog, golden path, API and operating model into an adoptable first platform release.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MVP Capstone matters because enterprise outcomes depend on more than a successful tool installation. The team must make combine discovery, catalog, golden path, api and operating model into an adoptable first platform release.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mvp capstone.</w:t>
      </w:r>
    </w:p>
    <w:p>
      <w:pPr>
        <w:pStyle w:val="ListBullet"/>
      </w:pPr>
      <w:r>
        <w:t>Design the capability using Backstage, Git, CI/CD, IaC, observability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deliver and defend a platform mvp roadmap and prototype.</w:t>
      </w:r>
    </w:p>
    <w:p>
      <w:pPr>
        <w:pStyle w:val="Heading2"/>
        <w:keepNext/>
      </w:pPr>
      <w:r>
        <w:t>Core Concepts</w:t>
      </w:r>
    </w:p>
    <w:p>
      <w:pPr>
        <w:pStyle w:val="Heading3"/>
        <w:keepNext/>
      </w:pPr>
      <w:r>
        <w:t>Combine discovery and problem framing</w:t>
      </w:r>
    </w:p>
    <w:p>
      <w:pPr>
        <w:keepNext w:val="0"/>
      </w:pPr>
      <w:r>
        <w:t>Combine discovery and problem framing starts with a clear user or business problem. Define the desired outcome, the actors, the service boundary and the constraints before selecting implementation technology. For platform mvp capstone, record assumptions and the evidence that would disprove them.</w:t>
      </w:r>
    </w:p>
    <w:p>
      <w:pPr>
        <w:pStyle w:val="Heading3"/>
        <w:keepNext/>
      </w:pPr>
      <w:r>
        <w:t>catalog architecture and operating boundaries</w:t>
      </w:r>
    </w:p>
    <w:p>
      <w:pPr>
        <w:keepNext w:val="0"/>
      </w:pPr>
      <w:r>
        <w:t>The architecture for catalog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golden path automation, policy and evidence</w:t>
      </w:r>
    </w:p>
    <w:p>
      <w:pPr>
        <w:keepNext w:val="0"/>
      </w:pPr>
      <w:r>
        <w:t>Automation for golden path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API and operating model into an adoptable first platform release. failure handling and continuous improvement</w:t>
      </w:r>
    </w:p>
    <w:p>
      <w:pPr>
        <w:keepNext w:val="0"/>
      </w:pPr>
      <w:r>
        <w:t>Continuous improvement for api and operating model into an adoptable first platform release.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Git</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CI/CD</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IaC</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observability</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platform_mvp_capstone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13A</w:t>
              <w:br/>
              <w:t>chapter: 10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10: Deliver and defend a platform MVP roadmap and prototype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mvp capstone.</w:t>
      </w:r>
    </w:p>
    <w:p>
      <w:pPr>
        <w:ind w:left="360" w:hanging="360"/>
      </w:pPr>
      <w:r>
        <w:rPr>
          <w:b/>
        </w:rPr>
        <w:t xml:space="preserve">2. </w:t>
      </w:r>
      <w:r>
        <w:t>Create the smallest safe implementation or detailed simulation using Backstage, Git, CI/CD, IaC, observability.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MVP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MVP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Platform Product and Architecture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13A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Backstage - What is Backstage?</w:t>
        </w:r>
      </w:hyperlink>
    </w:p>
    <w:p>
      <w:pPr>
        <w:pStyle w:val="ListBullet"/>
      </w:pPr>
      <w:hyperlink r:id="rId73">
        <w:r>
          <w:rPr>
            <w:color w:val="176B87"/>
            <w:u w:val="single"/>
          </w:rPr>
          <w:t>Backstage Software Catalog</w:t>
        </w:r>
      </w:hyperlink>
    </w:p>
    <w:p>
      <w:pPr>
        <w:pStyle w:val="ListBullet"/>
      </w:pPr>
      <w:hyperlink r:id="rId74">
        <w:r>
          <w:rPr>
            <w:color w:val="176B87"/>
            <w:u w:val="single"/>
          </w:rPr>
          <w:t>Backstage Software Templates</w:t>
        </w:r>
      </w:hyperlink>
    </w:p>
    <w:p>
      <w:pPr>
        <w:pStyle w:val="ListBullet"/>
      </w:pPr>
      <w:hyperlink r:id="rId75">
        <w:r>
          <w:rPr>
            <w:color w:val="176B87"/>
            <w:u w:val="single"/>
          </w:rPr>
          <w:t>Backstage TechDocs</w:t>
        </w:r>
      </w:hyperlink>
    </w:p>
    <w:p>
      <w:pPr>
        <w:pStyle w:val="ListBullet"/>
      </w:pPr>
      <w:hyperlink r:id="rId76">
        <w:r>
          <w:rPr>
            <w:color w:val="176B87"/>
            <w:u w:val="single"/>
          </w:rPr>
          <w:t>Crossplane Documentation</w:t>
        </w:r>
      </w:hyperlink>
    </w:p>
    <w:p>
      <w:pPr>
        <w:pStyle w:val="ListBullet"/>
      </w:pPr>
      <w:hyperlink r:id="rId77">
        <w:r>
          <w:rPr>
            <w:color w:val="176B87"/>
            <w:u w:val="single"/>
          </w:rPr>
          <w:t>Crossplane Compositions</w:t>
        </w:r>
      </w:hyperlink>
    </w:p>
    <w:p>
      <w:pPr>
        <w:pStyle w:val="ListBullet"/>
      </w:pPr>
      <w:hyperlink r:id="rId78">
        <w:r>
          <w:rPr>
            <w:color w:val="176B87"/>
            <w:u w:val="single"/>
          </w:rPr>
          <w:t>CNCF Platforms White Paper</w:t>
        </w:r>
      </w:hyperlink>
    </w:p>
    <w:p>
      <w:pPr>
        <w:pStyle w:val="ListBullet"/>
      </w:pPr>
      <w:hyperlink r:id="rId79">
        <w:r>
          <w:rPr>
            <w:color w:val="176B87"/>
            <w:u w:val="single"/>
          </w:rPr>
          <w:t>DORA Platform Engineering Capability</w:t>
        </w:r>
      </w:hyperlink>
    </w:p>
    <w:p>
      <w:pPr>
        <w:pStyle w:val="ListBullet"/>
      </w:pPr>
      <w:hyperlink r:id="rId80">
        <w:r>
          <w:rPr>
            <w:color w:val="176B87"/>
            <w:u w:val="single"/>
          </w:rPr>
          <w:t>Kubernetes Documentation</w:t>
        </w:r>
      </w:hyperlink>
    </w:p>
    <w:p>
      <w:pPr>
        <w:pStyle w:val="ListBullet"/>
      </w:pPr>
      <w:hyperlink r:id="rId81">
        <w:r>
          <w:rPr>
            <w:color w:val="176B87"/>
            <w:u w:val="single"/>
          </w:rPr>
          <w:t>OpenGitOps Principles</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13A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13A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13A - PLATFORM ENGINEERING PRODUCT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backstage.io/docs/overview/what-is-backstage/" TargetMode="External"/><Relationship Id="rId73" Type="http://schemas.openxmlformats.org/officeDocument/2006/relationships/hyperlink" Target="https://backstage.io/docs/features/software-catalog/" TargetMode="External"/><Relationship Id="rId74" Type="http://schemas.openxmlformats.org/officeDocument/2006/relationships/hyperlink" Target="https://backstage.io/docs/features/software-templates/" TargetMode="External"/><Relationship Id="rId75" Type="http://schemas.openxmlformats.org/officeDocument/2006/relationships/hyperlink" Target="https://backstage.io/docs/features/techdocs/" TargetMode="External"/><Relationship Id="rId76" Type="http://schemas.openxmlformats.org/officeDocument/2006/relationships/hyperlink" Target="https://docs.crossplane.io/latest/" TargetMode="External"/><Relationship Id="rId77" Type="http://schemas.openxmlformats.org/officeDocument/2006/relationships/hyperlink" Target="https://docs.crossplane.io/latest/composition/compositions/" TargetMode="External"/><Relationship Id="rId78" Type="http://schemas.openxmlformats.org/officeDocument/2006/relationships/hyperlink" Target="https://www.cncf.io/blog/2023/04/11/announcing-a-white-paper-on-platforms-for-cloud-native-computing/" TargetMode="External"/><Relationship Id="rId79" Type="http://schemas.openxmlformats.org/officeDocument/2006/relationships/hyperlink" Target="https://dora.dev/capabilities/platform-engineering/" TargetMode="External"/><Relationship Id="rId80" Type="http://schemas.openxmlformats.org/officeDocument/2006/relationships/hyperlink" Target="https://kubernetes.io/docs/home/" TargetMode="External"/><Relationship Id="rId81" Type="http://schemas.openxmlformats.org/officeDocument/2006/relationships/hyperlink" Target="https://opengitop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13A - Platform Engineering Product Foundations</dc:title>
  <dc:subject>Product Thinking | Value Streams | Team Topologies | Catalogs | Golden Paths | Platform APIs</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