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caps/>
          <w:color w:val="888888"/>
          <w:spacing w:val="60"/>
          <w:sz w:val="20"/>
          <w:szCs w:val="20"/>
        </w:rPr>
        <w:t xml:space="preserve">PRODUCT REQUIREMENTS DOCUMENT</w:t>
      </w:r>
    </w:p>
    <w:p>
      <w:pPr>
        <w:spacing w:after="160" w:before="0"/>
      </w:pPr>
      <w:r>
        <w:rPr>
          <w:rFonts w:ascii="Arial" w:cs="Arial" w:eastAsia="Arial" w:hAnsi="Arial"/>
          <w:b/>
          <w:bCs/>
          <w:color w:val="111111"/>
          <w:sz w:val="52"/>
          <w:szCs w:val="52"/>
        </w:rPr>
        <w:t xml:space="preserve">Skills &amp; Performance Dashboard</w:t>
      </w:r>
    </w:p>
    <w:p>
      <w:pPr>
        <w:spacing w:after="480" w:before="0"/>
      </w:pPr>
      <w:r>
        <w:rPr>
          <w:rFonts w:ascii="Arial" w:cs="Arial" w:eastAsia="Arial" w:hAnsi="Arial"/>
          <w:i/>
          <w:iCs/>
          <w:color w:val="555555"/>
          <w:sz w:val="26"/>
          <w:szCs w:val="26"/>
        </w:rPr>
        <w:t xml:space="preserve">Persoonlijk groeidashboard met portfolio-functie</w:t>
      </w:r>
    </w:p>
    <w:p>
      <w:pPr>
        <w:pBdr>
          <w:bottom w:val="single" w:color="1A56A0" w:sz="8" w:space="1"/>
        </w:pBdr>
        <w:spacing w:after="400" w:before="0"/>
      </w:pPr>
      <w:r>
        <w:t xml:space="preserve"/>
      </w:r>
    </w:p>
    <w:p>
      <w:pPr>
        <w:spacing w:after="60" w:before="0"/>
      </w:pPr>
      <w:r>
        <w:rPr>
          <w:rFonts w:ascii="Arial" w:cs="Arial" w:eastAsia="Arial" w:hAnsi="Arial"/>
          <w:b/>
          <w:bCs/>
          <w:color w:val="333333"/>
          <w:sz w:val="22"/>
          <w:szCs w:val="22"/>
        </w:rPr>
        <w:t xml:space="preserve">Opgesteld door: </w:t>
      </w:r>
      <w:r>
        <w:rPr>
          <w:rFonts w:ascii="Arial" w:cs="Arial" w:eastAsia="Arial" w:hAnsi="Arial"/>
          <w:color w:val="333333"/>
          <w:sz w:val="22"/>
          <w:szCs w:val="22"/>
        </w:rPr>
        <w:t xml:space="preserve">Sunny</w:t>
      </w:r>
    </w:p>
    <w:p>
      <w:pPr>
        <w:spacing w:after="60" w:before="0"/>
      </w:pPr>
      <w:r>
        <w:rPr>
          <w:rFonts w:ascii="Arial" w:cs="Arial" w:eastAsia="Arial" w:hAnsi="Arial"/>
          <w:b/>
          <w:bCs/>
          <w:color w:val="333333"/>
          <w:sz w:val="22"/>
          <w:szCs w:val="22"/>
        </w:rPr>
        <w:t xml:space="preserve">Versie: </w:t>
      </w:r>
      <w:r>
        <w:rPr>
          <w:rFonts w:ascii="Arial" w:cs="Arial" w:eastAsia="Arial" w:hAnsi="Arial"/>
          <w:color w:val="333333"/>
          <w:sz w:val="22"/>
          <w:szCs w:val="22"/>
        </w:rPr>
        <w:t xml:space="preserve">0.2 (in ontwikkeling)</w:t>
      </w:r>
    </w:p>
    <w:p>
      <w:pPr>
        <w:spacing w:after="60" w:before="0"/>
      </w:pPr>
      <w:r>
        <w:rPr>
          <w:rFonts w:ascii="Arial" w:cs="Arial" w:eastAsia="Arial" w:hAnsi="Arial"/>
          <w:b/>
          <w:bCs/>
          <w:color w:val="333333"/>
          <w:sz w:val="22"/>
          <w:szCs w:val="22"/>
        </w:rPr>
        <w:t xml:space="preserve">Datum: </w:t>
      </w:r>
      <w:r>
        <w:rPr>
          <w:rFonts w:ascii="Arial" w:cs="Arial" w:eastAsia="Arial" w:hAnsi="Arial"/>
          <w:color w:val="333333"/>
          <w:sz w:val="22"/>
          <w:szCs w:val="22"/>
        </w:rPr>
        <w:t xml:space="preserve">20 april 2026</w:t>
      </w:r>
    </w:p>
    <w:p>
      <w:pPr>
        <w:spacing w:after="0" w:before="0"/>
      </w:pPr>
      <w:r>
        <w:rPr>
          <w:rFonts w:ascii="Arial" w:cs="Arial" w:eastAsia="Arial" w:hAnsi="Arial"/>
          <w:b/>
          <w:bCs/>
          <w:color w:val="333333"/>
          <w:sz w:val="22"/>
          <w:szCs w:val="22"/>
        </w:rPr>
        <w:t xml:space="preserve">Status: </w:t>
      </w:r>
      <w:r>
        <w:rPr>
          <w:rFonts w:ascii="Arial" w:cs="Arial" w:eastAsia="Arial" w:hAnsi="Arial"/>
          <w:color w:val="333333"/>
          <w:sz w:val="22"/>
          <w:szCs w:val="22"/>
        </w:rPr>
        <w:t xml:space="preserve">In ontwikkeling (v0.2)</w:t>
      </w:r>
    </w:p>
    <w:p>
      <w:pPr>
        <w:spacing w:after="0" w:before="0"/>
      </w:pPr>
      <w:r>
        <w:br w:type="page"/>
      </w:r>
    </w:p>
    <w:p>
      <w:pPr>
        <w:pStyle w:val="Heading1"/>
        <w:pBdr>
          <w:bottom w:val="single" w:color="1A56A0" w:sz="6" w:space="4"/>
        </w:pBdr>
        <w:spacing w:after="180" w:before="360"/>
      </w:pPr>
      <w:r>
        <w:rPr>
          <w:rFonts w:ascii="Arial" w:cs="Arial" w:eastAsia="Arial" w:hAnsi="Arial"/>
          <w:b/>
          <w:bCs/>
          <w:color w:val="111111"/>
          <w:sz w:val="32"/>
          <w:szCs w:val="32"/>
        </w:rPr>
        <w:t xml:space="preserve">1. Documentbeheer</w:t>
      </w:r>
    </w:p>
    <w:p>
      <w:pPr>
        <w:pStyle w:val="Heading2"/>
        <w:spacing w:after="120" w:before="280"/>
      </w:pPr>
      <w:r>
        <w:rPr>
          <w:rFonts w:ascii="Arial" w:cs="Arial" w:eastAsia="Arial" w:hAnsi="Arial"/>
          <w:b/>
          <w:bCs/>
          <w:color w:val="1A56A0"/>
          <w:sz w:val="26"/>
          <w:szCs w:val="26"/>
        </w:rPr>
        <w:t xml:space="preserve">1.1 Versiehistorie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5638"/>
      </w:tblGrid>
      <w:tr>
        <w:trPr>
          <w:tblHeader/>
        </w:trPr>
        <w:tc>
          <w:tcPr>
            <w:tcW w:type="dxa" w:w="12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Versie</w:t>
            </w:r>
          </w:p>
        </w:tc>
        <w:tc>
          <w:tcPr>
            <w:tcW w:type="dxa" w:w="14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Datum</w:t>
            </w:r>
          </w:p>
        </w:tc>
        <w:tc>
          <w:tcPr>
            <w:tcW w:type="dxa" w:w="14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Auteur</w:t>
            </w:r>
          </w:p>
        </w:tc>
        <w:tc>
          <w:tcPr>
            <w:tcW w:type="dxa" w:w="5638"/>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Wijziging</w:t>
            </w:r>
          </w:p>
        </w:tc>
      </w:tr>
      <w:tr>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0.1</w:t>
            </w:r>
          </w:p>
        </w:tc>
        <w:tc>
          <w:tcPr>
            <w:tcW w:type="dxa" w:w="1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08-04-2026</w:t>
            </w:r>
          </w:p>
        </w:tc>
        <w:tc>
          <w:tcPr>
            <w:tcW w:type="dxa" w:w="1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Sunny</w:t>
            </w:r>
          </w:p>
        </w:tc>
        <w:tc>
          <w:tcPr>
            <w:tcW w:type="dxa" w:w="56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Initiële versie PRD op basis van requirementsgesprek</w:t>
            </w:r>
          </w:p>
        </w:tc>
      </w:tr>
      <w:tr>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0.2</w:t>
            </w:r>
          </w:p>
        </w:tc>
        <w:tc>
          <w:tcPr>
            <w:tcW w:type="dxa" w:w="1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20-04-2026</w:t>
            </w:r>
          </w:p>
        </w:tc>
        <w:tc>
          <w:tcPr>
            <w:tcW w:type="dxa" w:w="1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Sunny</w:t>
            </w:r>
          </w:p>
        </w:tc>
        <w:tc>
          <w:tcPr>
            <w:tcW w:type="dxa" w:w="56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Update na realisatie fase 1: Skills CRUD volledig, Leerdoelen module met subtaken/resources/reflectie, NavBar, Supabase integratie, dark-mode design, certificaten inline in skills</w:t>
            </w:r>
          </w:p>
        </w:tc>
      </w:tr>
    </w:tbl>
    <w:p>
      <w:pPr>
        <w:pStyle w:val="Heading2"/>
        <w:spacing w:after="120" w:before="280"/>
      </w:pPr>
      <w:r>
        <w:rPr>
          <w:rFonts w:ascii="Arial" w:cs="Arial" w:eastAsia="Arial" w:hAnsi="Arial"/>
          <w:b/>
          <w:bCs/>
          <w:color w:val="1A56A0"/>
          <w:sz w:val="26"/>
          <w:szCs w:val="26"/>
        </w:rPr>
        <w:t xml:space="preserve">1.2 Status</w:t>
      </w:r>
    </w:p>
    <w:p>
      <w:pPr>
        <w:spacing w:after="80" w:before="80"/>
      </w:pPr>
      <w:r>
        <w:rPr>
          <w:rFonts w:ascii="Arial" w:cs="Arial" w:eastAsia="Arial" w:hAnsi="Arial"/>
          <w:color w:val="222222"/>
          <w:sz w:val="22"/>
          <w:szCs w:val="22"/>
        </w:rPr>
        <w:t xml:space="preserve">Versie 0.2 reflecteert de huidige bouwstatus van het dashboard. Fase 1 en het grootste deel van fase 2 zijn gerealiseerd. Fase 3 (portfolio-view, pinbeveiliging, optimalisaties) staat nog open.</w:t>
      </w:r>
    </w:p>
    <w:p>
      <w:pPr>
        <w:spacing w:after="0" w:before="0"/>
      </w:pPr>
      <w:r>
        <w:br w:type="page"/>
      </w:r>
    </w:p>
    <w:p>
      <w:pPr>
        <w:pStyle w:val="Heading1"/>
        <w:pBdr>
          <w:bottom w:val="single" w:color="1A56A0" w:sz="6" w:space="4"/>
        </w:pBdr>
        <w:spacing w:after="180" w:before="360"/>
      </w:pPr>
      <w:r>
        <w:rPr>
          <w:rFonts w:ascii="Arial" w:cs="Arial" w:eastAsia="Arial" w:hAnsi="Arial"/>
          <w:b/>
          <w:bCs/>
          <w:color w:val="111111"/>
          <w:sz w:val="32"/>
          <w:szCs w:val="32"/>
        </w:rPr>
        <w:t xml:space="preserve">2. Inleiding</w:t>
      </w:r>
    </w:p>
    <w:p>
      <w:pPr>
        <w:pStyle w:val="Heading2"/>
        <w:spacing w:after="120" w:before="280"/>
      </w:pPr>
      <w:r>
        <w:rPr>
          <w:rFonts w:ascii="Arial" w:cs="Arial" w:eastAsia="Arial" w:hAnsi="Arial"/>
          <w:b/>
          <w:bCs/>
          <w:color w:val="1A56A0"/>
          <w:sz w:val="26"/>
          <w:szCs w:val="26"/>
        </w:rPr>
        <w:t xml:space="preserve">2.1 Aanleiding</w:t>
      </w:r>
    </w:p>
    <w:p>
      <w:pPr>
        <w:spacing w:after="80" w:before="80"/>
      </w:pPr>
      <w:r>
        <w:rPr>
          <w:rFonts w:ascii="Arial" w:cs="Arial" w:eastAsia="Arial" w:hAnsi="Arial"/>
          <w:color w:val="222222"/>
          <w:sz w:val="22"/>
          <w:szCs w:val="22"/>
        </w:rPr>
        <w:t xml:space="preserve">Sunny heeft behoefte aan een persoonlijk digitaal dashboard waarmee hard skills, soft skills, behaalde certificaten en leerdoelen overzichtelijk bijgehouden kunnen worden. Huidige tools zoals Excel of Notion bieden geen gestructureerde weergave op skill-niveau en ontbreken een makkelijk deelbare portfolio-functie voor externe partijen zoals recruiters of managers.</w:t>
      </w:r>
    </w:p>
    <w:p>
      <w:pPr>
        <w:pStyle w:val="Heading2"/>
        <w:spacing w:after="120" w:before="280"/>
      </w:pPr>
      <w:r>
        <w:rPr>
          <w:rFonts w:ascii="Arial" w:cs="Arial" w:eastAsia="Arial" w:hAnsi="Arial"/>
          <w:b/>
          <w:bCs/>
          <w:color w:val="1A56A0"/>
          <w:sz w:val="26"/>
          <w:szCs w:val="26"/>
        </w:rPr>
        <w:t xml:space="preserve">2.2 Doelstelling</w:t>
      </w:r>
    </w:p>
    <w:p>
      <w:pPr>
        <w:spacing w:after="80" w:before="80"/>
      </w:pPr>
      <w:r>
        <w:rPr>
          <w:rFonts w:ascii="Arial" w:cs="Arial" w:eastAsia="Arial" w:hAnsi="Arial"/>
          <w:color w:val="222222"/>
          <w:sz w:val="22"/>
          <w:szCs w:val="22"/>
        </w:rPr>
        <w:t xml:space="preserve">Het doel is het ontwerpen en bouwen van een web-based Skills &amp; Performance Dashboard dat:</w:t>
      </w:r>
    </w:p>
    <w:p>
      <w:pPr>
        <w:pStyle w:val="ListParagraph"/>
        <w:numPr>
          <w:ilvl w:val="0"/>
          <w:numId w:val="2"/>
        </w:numPr>
        <w:spacing w:after="40" w:before="40"/>
      </w:pPr>
      <w:r>
        <w:rPr>
          <w:rFonts w:ascii="Arial" w:cs="Arial" w:eastAsia="Arial" w:hAnsi="Arial"/>
          <w:color w:val="222222"/>
          <w:sz w:val="22"/>
          <w:szCs w:val="22"/>
        </w:rPr>
        <w:t xml:space="preserve">Een persoonlijk, privé beheerbaar overzicht biedt van alle skills en certificaten;</w:t>
      </w:r>
    </w:p>
    <w:p>
      <w:pPr>
        <w:pStyle w:val="ListParagraph"/>
        <w:numPr>
          <w:ilvl w:val="0"/>
          <w:numId w:val="2"/>
        </w:numPr>
        <w:spacing w:after="40" w:before="40"/>
      </w:pPr>
      <w:r>
        <w:rPr>
          <w:rFonts w:ascii="Arial" w:cs="Arial" w:eastAsia="Arial" w:hAnsi="Arial"/>
          <w:color w:val="222222"/>
          <w:sz w:val="22"/>
          <w:szCs w:val="22"/>
        </w:rPr>
        <w:t xml:space="preserve">Leer-/ontwikkeldoelen bijhoudt met koppeling aan specifieke skills, subtaken en een doeldatum;</w:t>
      </w:r>
    </w:p>
    <w:p>
      <w:pPr>
        <w:pStyle w:val="ListParagraph"/>
        <w:numPr>
          <w:ilvl w:val="0"/>
          <w:numId w:val="2"/>
        </w:numPr>
        <w:spacing w:after="40" w:before="40"/>
      </w:pPr>
      <w:r>
        <w:rPr>
          <w:rFonts w:ascii="Arial" w:cs="Arial" w:eastAsia="Arial" w:hAnsi="Arial"/>
          <w:color w:val="222222"/>
          <w:sz w:val="22"/>
          <w:szCs w:val="22"/>
        </w:rPr>
        <w:t xml:space="preserve">Cross-device werkt (desktop en mobiel) via cloud-synchronisatie;</w:t>
      </w:r>
    </w:p>
    <w:p>
      <w:pPr>
        <w:pStyle w:val="ListParagraph"/>
        <w:numPr>
          <w:ilvl w:val="0"/>
          <w:numId w:val="2"/>
        </w:numPr>
        <w:spacing w:after="40" w:before="40"/>
      </w:pPr>
      <w:r>
        <w:rPr>
          <w:rFonts w:ascii="Arial" w:cs="Arial" w:eastAsia="Arial" w:hAnsi="Arial"/>
          <w:color w:val="222222"/>
          <w:sz w:val="22"/>
          <w:szCs w:val="22"/>
        </w:rPr>
        <w:t xml:space="preserve">Een publieke, read-only portfolio-link genereert die deelbaar is met derden.</w:t>
      </w:r>
    </w:p>
    <w:p>
      <w:pPr>
        <w:pStyle w:val="Heading1"/>
        <w:pBdr>
          <w:bottom w:val="single" w:color="1A56A0" w:sz="6" w:space="4"/>
        </w:pBdr>
        <w:spacing w:after="180" w:before="360"/>
      </w:pPr>
      <w:r>
        <w:rPr>
          <w:rFonts w:ascii="Arial" w:cs="Arial" w:eastAsia="Arial" w:hAnsi="Arial"/>
          <w:b/>
          <w:bCs/>
          <w:color w:val="111111"/>
          <w:sz w:val="32"/>
          <w:szCs w:val="32"/>
        </w:rPr>
        <w:t xml:space="preserve">3. Scope</w:t>
      </w:r>
    </w:p>
    <w:p>
      <w:pPr>
        <w:pStyle w:val="Heading2"/>
        <w:spacing w:after="120" w:before="280"/>
      </w:pPr>
      <w:r>
        <w:rPr>
          <w:rFonts w:ascii="Arial" w:cs="Arial" w:eastAsia="Arial" w:hAnsi="Arial"/>
          <w:b/>
          <w:bCs/>
          <w:color w:val="1A56A0"/>
          <w:sz w:val="26"/>
          <w:szCs w:val="26"/>
        </w:rPr>
        <w:t xml:space="preserve">3.1 In scope (v1.0)</w:t>
      </w:r>
    </w:p>
    <w:p>
      <w:pPr>
        <w:pStyle w:val="ListParagraph"/>
        <w:numPr>
          <w:ilvl w:val="0"/>
          <w:numId w:val="2"/>
        </w:numPr>
        <w:spacing w:after="40" w:before="40"/>
      </w:pPr>
      <w:r>
        <w:rPr>
          <w:rFonts w:ascii="Arial" w:cs="Arial" w:eastAsia="Arial" w:hAnsi="Arial"/>
          <w:color w:val="222222"/>
          <w:sz w:val="22"/>
          <w:szCs w:val="22"/>
        </w:rPr>
        <w:t xml:space="preserve">Beheer van hard skills en soft skills met niveau-beoordeling (1-5)</w:t>
      </w:r>
    </w:p>
    <w:p>
      <w:pPr>
        <w:pStyle w:val="ListParagraph"/>
        <w:numPr>
          <w:ilvl w:val="0"/>
          <w:numId w:val="2"/>
        </w:numPr>
        <w:spacing w:after="40" w:before="40"/>
      </w:pPr>
      <w:r>
        <w:rPr>
          <w:rFonts w:ascii="Arial" w:cs="Arial" w:eastAsia="Arial" w:hAnsi="Arial"/>
          <w:color w:val="222222"/>
          <w:sz w:val="22"/>
          <w:szCs w:val="22"/>
        </w:rPr>
        <w:t xml:space="preserve">Certificaten inline koppelen aan skills (naam + URL)</w:t>
      </w:r>
    </w:p>
    <w:p>
      <w:pPr>
        <w:pStyle w:val="ListParagraph"/>
        <w:numPr>
          <w:ilvl w:val="0"/>
          <w:numId w:val="2"/>
        </w:numPr>
        <w:spacing w:after="40" w:before="40"/>
      </w:pPr>
      <w:r>
        <w:rPr>
          <w:rFonts w:ascii="Arial" w:cs="Arial" w:eastAsia="Arial" w:hAnsi="Arial"/>
          <w:color w:val="222222"/>
          <w:sz w:val="22"/>
          <w:szCs w:val="22"/>
        </w:rPr>
        <w:t xml:space="preserve">Leerdoelen met subtaken, notities, reflectie, resources en voortgangtracking</w:t>
      </w:r>
    </w:p>
    <w:p>
      <w:pPr>
        <w:pStyle w:val="ListParagraph"/>
        <w:numPr>
          <w:ilvl w:val="0"/>
          <w:numId w:val="2"/>
        </w:numPr>
        <w:spacing w:after="40" w:before="40"/>
      </w:pPr>
      <w:r>
        <w:rPr>
          <w:rFonts w:ascii="Arial" w:cs="Arial" w:eastAsia="Arial" w:hAnsi="Arial"/>
          <w:color w:val="222222"/>
          <w:sz w:val="22"/>
          <w:szCs w:val="22"/>
        </w:rPr>
        <w:t xml:space="preserve">Fase-indeling leerdoelen (Now / Next / Later)</w:t>
      </w:r>
    </w:p>
    <w:p>
      <w:pPr>
        <w:pStyle w:val="ListParagraph"/>
        <w:numPr>
          <w:ilvl w:val="0"/>
          <w:numId w:val="2"/>
        </w:numPr>
        <w:spacing w:after="40" w:before="40"/>
      </w:pPr>
      <w:r>
        <w:rPr>
          <w:rFonts w:ascii="Arial" w:cs="Arial" w:eastAsia="Arial" w:hAnsi="Arial"/>
          <w:color w:val="222222"/>
          <w:sz w:val="22"/>
          <w:szCs w:val="22"/>
        </w:rPr>
        <w:t xml:space="preserve">Prioriteit en statusindicatoren op leerdoelen</w:t>
      </w:r>
    </w:p>
    <w:p>
      <w:pPr>
        <w:pStyle w:val="ListParagraph"/>
        <w:numPr>
          <w:ilvl w:val="0"/>
          <w:numId w:val="2"/>
        </w:numPr>
        <w:spacing w:after="40" w:before="40"/>
      </w:pPr>
      <w:r>
        <w:rPr>
          <w:rFonts w:ascii="Arial" w:cs="Arial" w:eastAsia="Arial" w:hAnsi="Arial"/>
          <w:color w:val="222222"/>
          <w:sz w:val="22"/>
          <w:szCs w:val="22"/>
        </w:rPr>
        <w:t xml:space="preserve">Publieke read-only portfolio-view met deelbare URL</w:t>
      </w:r>
    </w:p>
    <w:p>
      <w:pPr>
        <w:pStyle w:val="ListParagraph"/>
        <w:numPr>
          <w:ilvl w:val="0"/>
          <w:numId w:val="2"/>
        </w:numPr>
        <w:spacing w:after="40" w:before="40"/>
      </w:pPr>
      <w:r>
        <w:rPr>
          <w:rFonts w:ascii="Arial" w:cs="Arial" w:eastAsia="Arial" w:hAnsi="Arial"/>
          <w:color w:val="222222"/>
          <w:sz w:val="22"/>
          <w:szCs w:val="22"/>
        </w:rPr>
        <w:t xml:space="preserve">Cross-device synchronisatie via Supabase (cloud database)</w:t>
      </w:r>
    </w:p>
    <w:p>
      <w:pPr>
        <w:pStyle w:val="ListParagraph"/>
        <w:numPr>
          <w:ilvl w:val="0"/>
          <w:numId w:val="2"/>
        </w:numPr>
        <w:spacing w:after="40" w:before="40"/>
      </w:pPr>
      <w:r>
        <w:rPr>
          <w:rFonts w:ascii="Arial" w:cs="Arial" w:eastAsia="Arial" w:hAnsi="Arial"/>
          <w:color w:val="222222"/>
          <w:sz w:val="22"/>
          <w:szCs w:val="22"/>
        </w:rPr>
        <w:t xml:space="preserve">Responsieve UI, dark-mode design</w:t>
      </w:r>
    </w:p>
    <w:p>
      <w:pPr>
        <w:pStyle w:val="ListParagraph"/>
        <w:numPr>
          <w:ilvl w:val="0"/>
          <w:numId w:val="2"/>
        </w:numPr>
        <w:spacing w:after="40" w:before="40"/>
      </w:pPr>
      <w:r>
        <w:rPr>
          <w:rFonts w:ascii="Arial" w:cs="Arial" w:eastAsia="Arial" w:hAnsi="Arial"/>
          <w:color w:val="222222"/>
          <w:sz w:val="22"/>
          <w:szCs w:val="22"/>
        </w:rPr>
        <w:t xml:space="preserve">Dashboard-overzichtspagina met statistieken en voortgang</w:t>
      </w:r>
    </w:p>
    <w:p>
      <w:pPr>
        <w:pStyle w:val="Heading2"/>
        <w:spacing w:after="120" w:before="280"/>
      </w:pPr>
      <w:r>
        <w:rPr>
          <w:rFonts w:ascii="Arial" w:cs="Arial" w:eastAsia="Arial" w:hAnsi="Arial"/>
          <w:b/>
          <w:bCs/>
          <w:color w:val="1A56A0"/>
          <w:sz w:val="26"/>
          <w:szCs w:val="26"/>
        </w:rPr>
        <w:t xml:space="preserve">3.2 Buiten scope (v1.0)</w:t>
      </w:r>
    </w:p>
    <w:p>
      <w:pPr>
        <w:pStyle w:val="ListParagraph"/>
        <w:numPr>
          <w:ilvl w:val="0"/>
          <w:numId w:val="2"/>
        </w:numPr>
        <w:spacing w:after="40" w:before="40"/>
      </w:pPr>
      <w:r>
        <w:rPr>
          <w:rFonts w:ascii="Arial" w:cs="Arial" w:eastAsia="Arial" w:hAnsi="Arial"/>
          <w:color w:val="222222"/>
          <w:sz w:val="22"/>
          <w:szCs w:val="22"/>
        </w:rPr>
        <w:t xml:space="preserve">Projecten/ervaringen als aparte entiteit koppelen aan skills</w:t>
      </w:r>
    </w:p>
    <w:p>
      <w:pPr>
        <w:pStyle w:val="ListParagraph"/>
        <w:numPr>
          <w:ilvl w:val="0"/>
          <w:numId w:val="2"/>
        </w:numPr>
        <w:spacing w:after="40" w:before="40"/>
      </w:pPr>
      <w:r>
        <w:rPr>
          <w:rFonts w:ascii="Arial" w:cs="Arial" w:eastAsia="Arial" w:hAnsi="Arial"/>
          <w:color w:val="222222"/>
          <w:sz w:val="22"/>
          <w:szCs w:val="22"/>
        </w:rPr>
        <w:t xml:space="preserve">Multi-user beheer of teamfunctionaliteit</w:t>
      </w:r>
    </w:p>
    <w:p>
      <w:pPr>
        <w:pStyle w:val="ListParagraph"/>
        <w:numPr>
          <w:ilvl w:val="0"/>
          <w:numId w:val="2"/>
        </w:numPr>
        <w:spacing w:after="40" w:before="40"/>
      </w:pPr>
      <w:r>
        <w:rPr>
          <w:rFonts w:ascii="Arial" w:cs="Arial" w:eastAsia="Arial" w:hAnsi="Arial"/>
          <w:color w:val="222222"/>
          <w:sz w:val="22"/>
          <w:szCs w:val="22"/>
        </w:rPr>
        <w:t xml:space="preserve">Volwaardige authenticatie (OAuth, email/wachtwoord login)</w:t>
      </w:r>
    </w:p>
    <w:p>
      <w:pPr>
        <w:pStyle w:val="ListParagraph"/>
        <w:numPr>
          <w:ilvl w:val="0"/>
          <w:numId w:val="2"/>
        </w:numPr>
        <w:spacing w:after="40" w:before="40"/>
      </w:pPr>
      <w:r>
        <w:rPr>
          <w:rFonts w:ascii="Arial" w:cs="Arial" w:eastAsia="Arial" w:hAnsi="Arial"/>
          <w:color w:val="222222"/>
          <w:sz w:val="22"/>
          <w:szCs w:val="22"/>
        </w:rPr>
        <w:t xml:space="preserve">Native mobiele app (iOS/Android)</w:t>
      </w:r>
    </w:p>
    <w:p>
      <w:pPr>
        <w:pStyle w:val="ListParagraph"/>
        <w:numPr>
          <w:ilvl w:val="0"/>
          <w:numId w:val="2"/>
        </w:numPr>
        <w:spacing w:after="40" w:before="40"/>
      </w:pPr>
      <w:r>
        <w:rPr>
          <w:rFonts w:ascii="Arial" w:cs="Arial" w:eastAsia="Arial" w:hAnsi="Arial"/>
          <w:color w:val="222222"/>
          <w:sz w:val="22"/>
          <w:szCs w:val="22"/>
        </w:rPr>
        <w:t xml:space="preserve">PDF-export van portfolio (eventueel v1.1)</w:t>
      </w:r>
    </w:p>
    <w:p>
      <w:pPr>
        <w:pStyle w:val="ListParagraph"/>
        <w:numPr>
          <w:ilvl w:val="0"/>
          <w:numId w:val="2"/>
        </w:numPr>
        <w:spacing w:after="40" w:before="40"/>
      </w:pPr>
      <w:r>
        <w:rPr>
          <w:rFonts w:ascii="Arial" w:cs="Arial" w:eastAsia="Arial" w:hAnsi="Arial"/>
          <w:color w:val="222222"/>
          <w:sz w:val="22"/>
          <w:szCs w:val="22"/>
        </w:rPr>
        <w:t xml:space="preserve">Integraties met externe platforms (LinkedIn, Credly, etc.)</w:t>
      </w:r>
    </w:p>
    <w:p>
      <w:pPr>
        <w:pStyle w:val="Heading1"/>
        <w:pBdr>
          <w:bottom w:val="single" w:color="1A56A0" w:sz="6" w:space="4"/>
        </w:pBdr>
        <w:spacing w:after="180" w:before="360"/>
      </w:pPr>
      <w:r>
        <w:rPr>
          <w:rFonts w:ascii="Arial" w:cs="Arial" w:eastAsia="Arial" w:hAnsi="Arial"/>
          <w:b/>
          <w:bCs/>
          <w:color w:val="111111"/>
          <w:sz w:val="32"/>
          <w:szCs w:val="32"/>
        </w:rPr>
        <w:t xml:space="preserve">4. Gerealiseerde functionaliteit (stand v0.2)</w:t>
      </w:r>
    </w:p>
    <w:p>
      <w:pPr>
        <w:spacing w:after="80" w:before="80"/>
      </w:pPr>
      <w:r>
        <w:rPr>
          <w:rFonts w:ascii="Arial" w:cs="Arial" w:eastAsia="Arial" w:hAnsi="Arial"/>
          <w:color w:val="222222"/>
          <w:sz w:val="22"/>
          <w:szCs w:val="22"/>
        </w:rPr>
        <w:t xml:space="preserve">Dit hoofdstuk beschrijft wat concreet gebouwd en werkend is per 20 april 2026.</w:t>
      </w:r>
    </w:p>
    <w:p>
      <w:pPr>
        <w:pStyle w:val="Heading2"/>
        <w:spacing w:after="120" w:before="280"/>
      </w:pPr>
      <w:r>
        <w:rPr>
          <w:rFonts w:ascii="Arial" w:cs="Arial" w:eastAsia="Arial" w:hAnsi="Arial"/>
          <w:b/>
          <w:bCs/>
          <w:color w:val="1A56A0"/>
          <w:sz w:val="26"/>
          <w:szCs w:val="26"/>
        </w:rPr>
        <w:t xml:space="preserve">4.1 Skills module (volledig)</w:t>
      </w:r>
    </w:p>
    <w:p>
      <w:pPr>
        <w:pStyle w:val="ListParagraph"/>
        <w:numPr>
          <w:ilvl w:val="0"/>
          <w:numId w:val="2"/>
        </w:numPr>
        <w:spacing w:after="40" w:before="40"/>
      </w:pPr>
      <w:r>
        <w:rPr>
          <w:rFonts w:ascii="Arial" w:cs="Arial" w:eastAsia="Arial" w:hAnsi="Arial"/>
          <w:color w:val="222222"/>
          <w:sz w:val="22"/>
          <w:szCs w:val="22"/>
        </w:rPr>
        <w:t xml:space="preserve">Skills toevoegen, bewerken (via modal), verwijderen met dubbele bevestiging</w:t>
      </w:r>
    </w:p>
    <w:p>
      <w:pPr>
        <w:pStyle w:val="ListParagraph"/>
        <w:numPr>
          <w:ilvl w:val="0"/>
          <w:numId w:val="2"/>
        </w:numPr>
        <w:spacing w:after="40" w:before="40"/>
      </w:pPr>
      <w:r>
        <w:rPr>
          <w:rFonts w:ascii="Arial" w:cs="Arial" w:eastAsia="Arial" w:hAnsi="Arial"/>
          <w:color w:val="222222"/>
          <w:sz w:val="22"/>
          <w:szCs w:val="22"/>
        </w:rPr>
        <w:t xml:space="preserve">Velden: naam, categorie (hard/soft), subcategorie, niveau 1-5 (dot-weergave), omschrijving, certificaatnaam + URL</w:t>
      </w:r>
    </w:p>
    <w:p>
      <w:pPr>
        <w:pStyle w:val="ListParagraph"/>
        <w:numPr>
          <w:ilvl w:val="0"/>
          <w:numId w:val="2"/>
        </w:numPr>
        <w:spacing w:after="40" w:before="40"/>
      </w:pPr>
      <w:r>
        <w:rPr>
          <w:rFonts w:ascii="Arial" w:cs="Arial" w:eastAsia="Arial" w:hAnsi="Arial"/>
          <w:color w:val="222222"/>
          <w:sz w:val="22"/>
          <w:szCs w:val="22"/>
        </w:rPr>
        <w:t xml:space="preserve">Certificaatbadge (met doorklikfunctie) inline op de skillkaart</w:t>
      </w:r>
    </w:p>
    <w:p>
      <w:pPr>
        <w:pStyle w:val="ListParagraph"/>
        <w:numPr>
          <w:ilvl w:val="0"/>
          <w:numId w:val="2"/>
        </w:numPr>
        <w:spacing w:after="40" w:before="40"/>
      </w:pPr>
      <w:r>
        <w:rPr>
          <w:rFonts w:ascii="Arial" w:cs="Arial" w:eastAsia="Arial" w:hAnsi="Arial"/>
          <w:color w:val="222222"/>
          <w:sz w:val="22"/>
          <w:szCs w:val="22"/>
        </w:rPr>
        <w:t xml:space="preserve">Sorteren op niveau (aflopend) of naam (A-Z)</w:t>
      </w:r>
    </w:p>
    <w:p>
      <w:pPr>
        <w:pStyle w:val="ListParagraph"/>
        <w:numPr>
          <w:ilvl w:val="0"/>
          <w:numId w:val="2"/>
        </w:numPr>
        <w:spacing w:after="40" w:before="40"/>
      </w:pPr>
      <w:r>
        <w:rPr>
          <w:rFonts w:ascii="Arial" w:cs="Arial" w:eastAsia="Arial" w:hAnsi="Arial"/>
          <w:color w:val="222222"/>
          <w:sz w:val="22"/>
          <w:szCs w:val="22"/>
        </w:rPr>
        <w:t xml:space="preserve">Tab-toggle hard skills / soft skills met kleurcodering (blauw vs groen)</w:t>
      </w:r>
    </w:p>
    <w:p>
      <w:pPr>
        <w:pStyle w:val="ListParagraph"/>
        <w:numPr>
          <w:ilvl w:val="0"/>
          <w:numId w:val="2"/>
        </w:numPr>
        <w:spacing w:after="40" w:before="40"/>
      </w:pPr>
      <w:r>
        <w:rPr>
          <w:rFonts w:ascii="Arial" w:cs="Arial" w:eastAsia="Arial" w:hAnsi="Arial"/>
          <w:color w:val="222222"/>
          <w:sz w:val="22"/>
          <w:szCs w:val="22"/>
        </w:rPr>
        <w:t xml:space="preserve">Statistieken: count hard skills, count soft skills bovenaan de pagina</w:t>
      </w:r>
    </w:p>
    <w:p>
      <w:pPr>
        <w:pStyle w:val="ListParagraph"/>
        <w:numPr>
          <w:ilvl w:val="0"/>
          <w:numId w:val="2"/>
        </w:numPr>
        <w:spacing w:after="40" w:before="40"/>
      </w:pPr>
      <w:r>
        <w:rPr>
          <w:rFonts w:ascii="Arial" w:cs="Arial" w:eastAsia="Arial" w:hAnsi="Arial"/>
          <w:color w:val="222222"/>
          <w:sz w:val="22"/>
          <w:szCs w:val="22"/>
        </w:rPr>
        <w:t xml:space="preserve">Omschrijving ondersteunt bullet-lijsten (- prefix) en klikbare URLs</w:t>
      </w:r>
    </w:p>
    <w:p>
      <w:pPr>
        <w:pStyle w:val="Heading2"/>
        <w:spacing w:after="120" w:before="280"/>
      </w:pPr>
      <w:r>
        <w:rPr>
          <w:rFonts w:ascii="Arial" w:cs="Arial" w:eastAsia="Arial" w:hAnsi="Arial"/>
          <w:b/>
          <w:bCs/>
          <w:color w:val="1A56A0"/>
          <w:sz w:val="26"/>
          <w:szCs w:val="26"/>
        </w:rPr>
        <w:t xml:space="preserve">4.2 Leerdoelen module (volledig)</w:t>
      </w:r>
    </w:p>
    <w:p>
      <w:pPr>
        <w:pStyle w:val="ListParagraph"/>
        <w:numPr>
          <w:ilvl w:val="0"/>
          <w:numId w:val="2"/>
        </w:numPr>
        <w:spacing w:after="40" w:before="40"/>
      </w:pPr>
      <w:r>
        <w:rPr>
          <w:rFonts w:ascii="Arial" w:cs="Arial" w:eastAsia="Arial" w:hAnsi="Arial"/>
          <w:color w:val="222222"/>
          <w:sz w:val="22"/>
          <w:szCs w:val="22"/>
        </w:rPr>
        <w:t xml:space="preserve">Leerdoelen aanmaken met: titel, omschrijving, type (5 opties), fase, prioriteit, startdatum, doeldatum, gekoppelde skill, thema</w:t>
      </w:r>
    </w:p>
    <w:p>
      <w:pPr>
        <w:pStyle w:val="ListParagraph"/>
        <w:numPr>
          <w:ilvl w:val="0"/>
          <w:numId w:val="2"/>
        </w:numPr>
        <w:spacing w:after="40" w:before="40"/>
      </w:pPr>
      <w:r>
        <w:rPr>
          <w:rFonts w:ascii="Arial" w:cs="Arial" w:eastAsia="Arial" w:hAnsi="Arial"/>
          <w:color w:val="222222"/>
          <w:sz w:val="22"/>
          <w:szCs w:val="22"/>
        </w:rPr>
        <w:t xml:space="preserve">Fase-indeling: Now / Next / Later met tabweergave en tellersbadge</w:t>
      </w:r>
    </w:p>
    <w:p>
      <w:pPr>
        <w:pStyle w:val="ListParagraph"/>
        <w:numPr>
          <w:ilvl w:val="0"/>
          <w:numId w:val="2"/>
        </w:numPr>
        <w:spacing w:after="40" w:before="40"/>
      </w:pPr>
      <w:r>
        <w:rPr>
          <w:rFonts w:ascii="Arial" w:cs="Arial" w:eastAsia="Arial" w:hAnsi="Arial"/>
          <w:color w:val="222222"/>
          <w:sz w:val="22"/>
          <w:szCs w:val="22"/>
        </w:rPr>
        <w:t xml:space="preserve">Prioriteit: High / Medium / Low met kleurcodering (rood / oranje / groen)</w:t>
      </w:r>
    </w:p>
    <w:p>
      <w:pPr>
        <w:pStyle w:val="ListParagraph"/>
        <w:numPr>
          <w:ilvl w:val="0"/>
          <w:numId w:val="2"/>
        </w:numPr>
        <w:spacing w:after="40" w:before="40"/>
      </w:pPr>
      <w:r>
        <w:rPr>
          <w:rFonts w:ascii="Arial" w:cs="Arial" w:eastAsia="Arial" w:hAnsi="Arial"/>
          <w:color w:val="222222"/>
          <w:sz w:val="22"/>
          <w:szCs w:val="22"/>
        </w:rPr>
        <w:t xml:space="preserve">Status: Niet gestart / Bezig / Afgerond / Gestopt, inline aanpasbaar in detailpanel</w:t>
      </w:r>
    </w:p>
    <w:p>
      <w:pPr>
        <w:pStyle w:val="ListParagraph"/>
        <w:numPr>
          <w:ilvl w:val="0"/>
          <w:numId w:val="2"/>
        </w:numPr>
        <w:spacing w:after="40" w:before="40"/>
      </w:pPr>
      <w:r>
        <w:rPr>
          <w:rFonts w:ascii="Arial" w:cs="Arial" w:eastAsia="Arial" w:hAnsi="Arial"/>
          <w:color w:val="222222"/>
          <w:sz w:val="22"/>
          <w:szCs w:val="22"/>
        </w:rPr>
        <w:t xml:space="preserve">Voortgangbalk op kaartweergave en detailpanel</w:t>
      </w:r>
    </w:p>
    <w:p>
      <w:pPr>
        <w:pStyle w:val="ListParagraph"/>
        <w:numPr>
          <w:ilvl w:val="0"/>
          <w:numId w:val="2"/>
        </w:numPr>
        <w:spacing w:after="40" w:before="40"/>
      </w:pPr>
      <w:r>
        <w:rPr>
          <w:rFonts w:ascii="Arial" w:cs="Arial" w:eastAsia="Arial" w:hAnsi="Arial"/>
          <w:color w:val="222222"/>
          <w:sz w:val="22"/>
          <w:szCs w:val="22"/>
        </w:rPr>
        <w:t xml:space="preserve">Automatische voortgangberekening op basis van voltooide subtaken</w:t>
      </w:r>
    </w:p>
    <w:p>
      <w:pPr>
        <w:pStyle w:val="ListParagraph"/>
        <w:numPr>
          <w:ilvl w:val="0"/>
          <w:numId w:val="2"/>
        </w:numPr>
        <w:spacing w:after="40" w:before="40"/>
      </w:pPr>
      <w:r>
        <w:rPr>
          <w:rFonts w:ascii="Arial" w:cs="Arial" w:eastAsia="Arial" w:hAnsi="Arial"/>
          <w:color w:val="222222"/>
          <w:sz w:val="22"/>
          <w:szCs w:val="22"/>
        </w:rPr>
        <w:t xml:space="preserve">Handmatige voortgang-override via slider</w:t>
      </w:r>
    </w:p>
    <w:p>
      <w:pPr>
        <w:pStyle w:val="ListParagraph"/>
        <w:numPr>
          <w:ilvl w:val="0"/>
          <w:numId w:val="2"/>
        </w:numPr>
        <w:spacing w:after="40" w:before="40"/>
      </w:pPr>
      <w:r>
        <w:rPr>
          <w:rFonts w:ascii="Arial" w:cs="Arial" w:eastAsia="Arial" w:hAnsi="Arial"/>
          <w:color w:val="222222"/>
          <w:sz w:val="22"/>
          <w:szCs w:val="22"/>
        </w:rPr>
        <w:t xml:space="preserve">Overdue-detectie en visuele markering (rood, dagenteller)</w:t>
      </w:r>
    </w:p>
    <w:p>
      <w:pPr>
        <w:pStyle w:val="ListParagraph"/>
        <w:numPr>
          <w:ilvl w:val="0"/>
          <w:numId w:val="2"/>
        </w:numPr>
        <w:spacing w:after="40" w:before="40"/>
      </w:pPr>
      <w:r>
        <w:rPr>
          <w:rFonts w:ascii="Arial" w:cs="Arial" w:eastAsia="Arial" w:hAnsi="Arial"/>
          <w:color w:val="222222"/>
          <w:sz w:val="22"/>
          <w:szCs w:val="22"/>
        </w:rPr>
        <w:t xml:space="preserve">Subtaken: toevoegen, afvinken (met auto-sync voortgang), verwijderen</w:t>
      </w:r>
    </w:p>
    <w:p>
      <w:pPr>
        <w:pStyle w:val="ListParagraph"/>
        <w:numPr>
          <w:ilvl w:val="0"/>
          <w:numId w:val="2"/>
        </w:numPr>
        <w:spacing w:after="40" w:before="40"/>
      </w:pPr>
      <w:r>
        <w:rPr>
          <w:rFonts w:ascii="Arial" w:cs="Arial" w:eastAsia="Arial" w:hAnsi="Arial"/>
          <w:color w:val="222222"/>
          <w:sz w:val="22"/>
          <w:szCs w:val="22"/>
        </w:rPr>
        <w:t xml:space="preserve">Notities: klikbaar tekstveld, inline opslaan</w:t>
      </w:r>
    </w:p>
    <w:p>
      <w:pPr>
        <w:pStyle w:val="ListParagraph"/>
        <w:numPr>
          <w:ilvl w:val="0"/>
          <w:numId w:val="2"/>
        </w:numPr>
        <w:spacing w:after="40" w:before="40"/>
      </w:pPr>
      <w:r>
        <w:rPr>
          <w:rFonts w:ascii="Arial" w:cs="Arial" w:eastAsia="Arial" w:hAnsi="Arial"/>
          <w:color w:val="222222"/>
          <w:sz w:val="22"/>
          <w:szCs w:val="22"/>
        </w:rPr>
        <w:t xml:space="preserve">Reflectie: apart tekstveld voor wat geleerd is</w:t>
      </w:r>
    </w:p>
    <w:p>
      <w:pPr>
        <w:pStyle w:val="ListParagraph"/>
        <w:numPr>
          <w:ilvl w:val="0"/>
          <w:numId w:val="2"/>
        </w:numPr>
        <w:spacing w:after="40" w:before="40"/>
      </w:pPr>
      <w:r>
        <w:rPr>
          <w:rFonts w:ascii="Arial" w:cs="Arial" w:eastAsia="Arial" w:hAnsi="Arial"/>
          <w:color w:val="222222"/>
          <w:sz w:val="22"/>
          <w:szCs w:val="22"/>
        </w:rPr>
        <w:t xml:space="preserve">Resources: label + URL toevoegen en verwijderen per leerdoel</w:t>
      </w:r>
    </w:p>
    <w:p>
      <w:pPr>
        <w:pStyle w:val="ListParagraph"/>
        <w:numPr>
          <w:ilvl w:val="0"/>
          <w:numId w:val="2"/>
        </w:numPr>
        <w:spacing w:after="40" w:before="40"/>
      </w:pPr>
      <w:r>
        <w:rPr>
          <w:rFonts w:ascii="Arial" w:cs="Arial" w:eastAsia="Arial" w:hAnsi="Arial"/>
          <w:color w:val="222222"/>
          <w:sz w:val="22"/>
          <w:szCs w:val="22"/>
        </w:rPr>
        <w:t xml:space="preserve">Inline statuswijziging (fase, prioriteit, status) in detailpanel via select</w:t>
      </w:r>
    </w:p>
    <w:p>
      <w:pPr>
        <w:pStyle w:val="ListParagraph"/>
        <w:numPr>
          <w:ilvl w:val="0"/>
          <w:numId w:val="2"/>
        </w:numPr>
        <w:spacing w:after="40" w:before="40"/>
      </w:pPr>
      <w:r>
        <w:rPr>
          <w:rFonts w:ascii="Arial" w:cs="Arial" w:eastAsia="Arial" w:hAnsi="Arial"/>
          <w:color w:val="222222"/>
          <w:sz w:val="22"/>
          <w:szCs w:val="22"/>
        </w:rPr>
        <w:t xml:space="preserve">Leerdoel verwijderen vanuit detailpanel</w:t>
      </w:r>
    </w:p>
    <w:p>
      <w:pPr>
        <w:pStyle w:val="ListParagraph"/>
        <w:numPr>
          <w:ilvl w:val="0"/>
          <w:numId w:val="2"/>
        </w:numPr>
        <w:spacing w:after="40" w:before="40"/>
      </w:pPr>
      <w:r>
        <w:rPr>
          <w:rFonts w:ascii="Arial" w:cs="Arial" w:eastAsia="Arial" w:hAnsi="Arial"/>
          <w:color w:val="222222"/>
          <w:sz w:val="22"/>
          <w:szCs w:val="22"/>
        </w:rPr>
        <w:t xml:space="preserve">Sortering op doeldatum + prioriteit</w:t>
      </w:r>
    </w:p>
    <w:p>
      <w:pPr>
        <w:pStyle w:val="Heading2"/>
        <w:spacing w:after="120" w:before="280"/>
      </w:pPr>
      <w:r>
        <w:rPr>
          <w:rFonts w:ascii="Arial" w:cs="Arial" w:eastAsia="Arial" w:hAnsi="Arial"/>
          <w:b/>
          <w:bCs/>
          <w:color w:val="1A56A0"/>
          <w:sz w:val="26"/>
          <w:szCs w:val="26"/>
        </w:rPr>
        <w:t xml:space="preserve">4.3 Navigatie en layout</w:t>
      </w:r>
    </w:p>
    <w:p>
      <w:pPr>
        <w:pStyle w:val="ListParagraph"/>
        <w:numPr>
          <w:ilvl w:val="0"/>
          <w:numId w:val="2"/>
        </w:numPr>
        <w:spacing w:after="40" w:before="40"/>
      </w:pPr>
      <w:r>
        <w:rPr>
          <w:rFonts w:ascii="Arial" w:cs="Arial" w:eastAsia="Arial" w:hAnsi="Arial"/>
          <w:color w:val="222222"/>
          <w:sz w:val="22"/>
          <w:szCs w:val="22"/>
        </w:rPr>
        <w:t xml:space="preserve">Sticky NavBar met iconen en labels: Dashboard, Skills, Leerdoelen, Portfolio</w:t>
      </w:r>
    </w:p>
    <w:p>
      <w:pPr>
        <w:pStyle w:val="ListParagraph"/>
        <w:numPr>
          <w:ilvl w:val="0"/>
          <w:numId w:val="2"/>
        </w:numPr>
        <w:spacing w:after="40" w:before="40"/>
      </w:pPr>
      <w:r>
        <w:rPr>
          <w:rFonts w:ascii="Arial" w:cs="Arial" w:eastAsia="Arial" w:hAnsi="Arial"/>
          <w:color w:val="222222"/>
          <w:sz w:val="22"/>
          <w:szCs w:val="22"/>
        </w:rPr>
        <w:t xml:space="preserve">Actieve tab gemarkeerd met accent-kleur en glow-effect</w:t>
      </w:r>
    </w:p>
    <w:p>
      <w:pPr>
        <w:pStyle w:val="ListParagraph"/>
        <w:numPr>
          <w:ilvl w:val="0"/>
          <w:numId w:val="2"/>
        </w:numPr>
        <w:spacing w:after="40" w:before="40"/>
      </w:pPr>
      <w:r>
        <w:rPr>
          <w:rFonts w:ascii="Arial" w:cs="Arial" w:eastAsia="Arial" w:hAnsi="Arial"/>
          <w:color w:val="222222"/>
          <w:sz w:val="22"/>
          <w:szCs w:val="22"/>
        </w:rPr>
        <w:t xml:space="preserve">Maximale breedte 720px gecentreerd, consistent over alle paginas</w:t>
      </w:r>
    </w:p>
    <w:p>
      <w:pPr>
        <w:pStyle w:val="ListParagraph"/>
        <w:numPr>
          <w:ilvl w:val="0"/>
          <w:numId w:val="2"/>
        </w:numPr>
        <w:spacing w:after="40" w:before="40"/>
      </w:pPr>
      <w:r>
        <w:rPr>
          <w:rFonts w:ascii="Arial" w:cs="Arial" w:eastAsia="Arial" w:hAnsi="Arial"/>
          <w:color w:val="222222"/>
          <w:sz w:val="22"/>
          <w:szCs w:val="22"/>
        </w:rPr>
        <w:t xml:space="preserve">Dark-mode design (achtergrond #0d1117, surfaces #161b22, #1c2330)</w:t>
      </w:r>
    </w:p>
    <w:p>
      <w:pPr>
        <w:pStyle w:val="ListParagraph"/>
        <w:numPr>
          <w:ilvl w:val="0"/>
          <w:numId w:val="2"/>
        </w:numPr>
        <w:spacing w:after="40" w:before="40"/>
      </w:pPr>
      <w:r>
        <w:rPr>
          <w:rFonts w:ascii="Arial" w:cs="Arial" w:eastAsia="Arial" w:hAnsi="Arial"/>
          <w:color w:val="222222"/>
          <w:sz w:val="22"/>
          <w:szCs w:val="22"/>
        </w:rPr>
        <w:t xml:space="preserve">IBM Plex Sans (body), IBM Plex Mono (codes/nummers), Crimson Pro (titels)</w:t>
      </w:r>
    </w:p>
    <w:p>
      <w:pPr>
        <w:pStyle w:val="Heading2"/>
        <w:spacing w:after="120" w:before="280"/>
      </w:pPr>
      <w:r>
        <w:rPr>
          <w:rFonts w:ascii="Arial" w:cs="Arial" w:eastAsia="Arial" w:hAnsi="Arial"/>
          <w:b/>
          <w:bCs/>
          <w:color w:val="1A56A0"/>
          <w:sz w:val="26"/>
          <w:szCs w:val="26"/>
        </w:rPr>
        <w:t xml:space="preserve">4.4 Technische infrastructuur</w:t>
      </w:r>
    </w:p>
    <w:p>
      <w:pPr>
        <w:pStyle w:val="ListParagraph"/>
        <w:numPr>
          <w:ilvl w:val="0"/>
          <w:numId w:val="2"/>
        </w:numPr>
        <w:spacing w:after="40" w:before="40"/>
      </w:pPr>
      <w:r>
        <w:rPr>
          <w:rFonts w:ascii="Arial" w:cs="Arial" w:eastAsia="Arial" w:hAnsi="Arial"/>
          <w:color w:val="222222"/>
          <w:sz w:val="22"/>
          <w:szCs w:val="22"/>
        </w:rPr>
        <w:t xml:space="preserve">Next.js 16.2.4 met App Router</w:t>
      </w:r>
    </w:p>
    <w:p>
      <w:pPr>
        <w:pStyle w:val="ListParagraph"/>
        <w:numPr>
          <w:ilvl w:val="0"/>
          <w:numId w:val="2"/>
        </w:numPr>
        <w:spacing w:after="40" w:before="40"/>
      </w:pPr>
      <w:r>
        <w:rPr>
          <w:rFonts w:ascii="Arial" w:cs="Arial" w:eastAsia="Arial" w:hAnsi="Arial"/>
          <w:color w:val="222222"/>
          <w:sz w:val="22"/>
          <w:szCs w:val="22"/>
        </w:rPr>
        <w:t xml:space="preserve">TypeScript (strict mode)</w:t>
      </w:r>
    </w:p>
    <w:p>
      <w:pPr>
        <w:pStyle w:val="ListParagraph"/>
        <w:numPr>
          <w:ilvl w:val="0"/>
          <w:numId w:val="2"/>
        </w:numPr>
        <w:spacing w:after="40" w:before="40"/>
      </w:pPr>
      <w:r>
        <w:rPr>
          <w:rFonts w:ascii="Arial" w:cs="Arial" w:eastAsia="Arial" w:hAnsi="Arial"/>
          <w:color w:val="222222"/>
          <w:sz w:val="22"/>
          <w:szCs w:val="22"/>
        </w:rPr>
        <w:t xml:space="preserve">Tailwind CSS v4</w:t>
      </w:r>
    </w:p>
    <w:p>
      <w:pPr>
        <w:pStyle w:val="ListParagraph"/>
        <w:numPr>
          <w:ilvl w:val="0"/>
          <w:numId w:val="2"/>
        </w:numPr>
        <w:spacing w:after="40" w:before="40"/>
      </w:pPr>
      <w:r>
        <w:rPr>
          <w:rFonts w:ascii="Arial" w:cs="Arial" w:eastAsia="Arial" w:hAnsi="Arial"/>
          <w:color w:val="222222"/>
          <w:sz w:val="22"/>
          <w:szCs w:val="22"/>
        </w:rPr>
        <w:t xml:space="preserve">Supabase JS SDK v2.103 — rechtstreekse communicatie vanuit de frontend</w:t>
      </w:r>
    </w:p>
    <w:p>
      <w:pPr>
        <w:pStyle w:val="ListParagraph"/>
        <w:numPr>
          <w:ilvl w:val="0"/>
          <w:numId w:val="2"/>
        </w:numPr>
        <w:spacing w:after="40" w:before="40"/>
      </w:pPr>
      <w:r>
        <w:rPr>
          <w:rFonts w:ascii="Arial" w:cs="Arial" w:eastAsia="Arial" w:hAnsi="Arial"/>
          <w:color w:val="222222"/>
          <w:sz w:val="22"/>
          <w:szCs w:val="22"/>
        </w:rPr>
        <w:t xml:space="preserve">Omgevingsvariabelen via .env (NEXT_PUBLIC_SUPABASE_URL, NEXT_PUBLIC_SUPABASE_ANON_KEY)</w:t>
      </w:r>
    </w:p>
    <w:p>
      <w:pPr>
        <w:pStyle w:val="Heading1"/>
        <w:pBdr>
          <w:bottom w:val="single" w:color="1A56A0" w:sz="6" w:space="4"/>
        </w:pBdr>
        <w:spacing w:after="180" w:before="360"/>
      </w:pPr>
      <w:r>
        <w:rPr>
          <w:rFonts w:ascii="Arial" w:cs="Arial" w:eastAsia="Arial" w:hAnsi="Arial"/>
          <w:b/>
          <w:bCs/>
          <w:color w:val="111111"/>
          <w:sz w:val="32"/>
          <w:szCs w:val="32"/>
        </w:rPr>
        <w:t xml:space="preserve">5. Datamodel (actueel)</w:t>
      </w:r>
    </w:p>
    <w:p>
      <w:pPr>
        <w:spacing w:after="80" w:before="80"/>
      </w:pPr>
      <w:r>
        <w:rPr>
          <w:rFonts w:ascii="Arial" w:cs="Arial" w:eastAsia="Arial" w:hAnsi="Arial"/>
          <w:color w:val="222222"/>
          <w:sz w:val="22"/>
          <w:szCs w:val="22"/>
        </w:rPr>
        <w:t xml:space="preserve">Het datamodel is uitgebreid ten opzichte van v0.1. De tabel skills heeft certificaatvelden gekregen; de tabel leerdoelen is aanzienlijk uitgebreid. De tabel certificaten als aparte entiteit is niet gerealiseerd: certificaten zijn inline opgeslagen in de skills-tabel.</w:t>
      </w:r>
    </w:p>
    <w:p>
      <w:pPr>
        <w:pStyle w:val="Heading2"/>
        <w:spacing w:after="120" w:before="280"/>
      </w:pPr>
      <w:r>
        <w:rPr>
          <w:rFonts w:ascii="Arial" w:cs="Arial" w:eastAsia="Arial" w:hAnsi="Arial"/>
          <w:b/>
          <w:bCs/>
          <w:color w:val="1A56A0"/>
          <w:sz w:val="26"/>
          <w:szCs w:val="26"/>
        </w:rPr>
        <w:t xml:space="preserve">5.1 Tabel: skills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tblHeader/>
        </w:trPr>
        <w:tc>
          <w:tcPr>
            <w:tcW w:type="dxa" w:w="24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Veld</w:t>
            </w:r>
          </w:p>
        </w:tc>
        <w:tc>
          <w:tcPr>
            <w:tcW w:type="dxa" w:w="24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Type</w:t>
            </w:r>
          </w:p>
        </w:tc>
        <w:tc>
          <w:tcPr>
            <w:tcW w:type="dxa" w:w="4838"/>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Toelichting</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id</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uuid (PK)</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Automatisch gegenereerd</w:t>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naam</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Naam van de skill</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categorie</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'hard' of 'soft'</w:t>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subcategorie</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 (nullable)</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Vrij in te vullen, bijv. 'Data', 'Finance'</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niveau</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integer (1-5)</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Zelfbeoordeling</w:t>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omschrijving</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 (nullable)</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Ondersteunt bullet-lijsten en URLs</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certificaat_naam</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 (nullable)</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Naam van certificaat/diploma</w:t>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certificaat_url</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 (nullable)</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Link naar bewijs (Credly, LinkedIn, etc.)</w:t>
            </w:r>
          </w:p>
        </w:tc>
      </w:tr>
    </w:tbl>
    <w:p>
      <w:pPr>
        <w:spacing w:after="60" w:before="60"/>
      </w:pPr>
      <w:r>
        <w:t xml:space="preserve"/>
      </w:r>
    </w:p>
    <w:p>
      <w:pPr>
        <w:pStyle w:val="Heading2"/>
        <w:spacing w:after="120" w:before="280"/>
      </w:pPr>
      <w:r>
        <w:rPr>
          <w:rFonts w:ascii="Arial" w:cs="Arial" w:eastAsia="Arial" w:hAnsi="Arial"/>
          <w:b/>
          <w:bCs/>
          <w:color w:val="1A56A0"/>
          <w:sz w:val="26"/>
          <w:szCs w:val="26"/>
        </w:rPr>
        <w:t xml:space="preserve">5.2 Tabel: leerdoelen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tblHeader/>
        </w:trPr>
        <w:tc>
          <w:tcPr>
            <w:tcW w:type="dxa" w:w="24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Veld</w:t>
            </w:r>
          </w:p>
        </w:tc>
        <w:tc>
          <w:tcPr>
            <w:tcW w:type="dxa" w:w="24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Type</w:t>
            </w:r>
          </w:p>
        </w:tc>
        <w:tc>
          <w:tcPr>
            <w:tcW w:type="dxa" w:w="4838"/>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Toelichting</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id</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uuid (PK)</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Automatisch gegenereerd</w:t>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titel</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Korte omschrijving van het doel</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omschrijving</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 (nullable)</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Langere toelichting</w:t>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type</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Bijv. 'Certificaat behalen', 'Kennis opdoen'</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skill_id</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uuid (FK, nullable)</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Koppeling aan skills-tabel</w:t>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thema</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 (nullable)</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Bijv. 'Product Owner', 'Data'</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status</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'Niet gestart' | 'Bezig' | 'Afgerond' | 'Gestopt'</w:t>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prioriteit</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'Low' | 'Medium' | 'High'</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fase</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'Now' | 'Next' | 'Later'</w:t>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startdatum</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date</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doeldatum</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date</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voortgang</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integer (0-100)</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Percentage; auto of handmatig</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voortgang_override</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boolean</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True = handmatige slider; false = auto via subtaken</w:t>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notities</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 (nullable)</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Vrije notities</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reflectie</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 (nullable)</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Wat is er geleerd?</w:t>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resources</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jsonb</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Array van {label, url} objecten</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aangemaakt_op</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timestamptz</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Automatisch</w:t>
            </w:r>
          </w:p>
        </w:tc>
      </w:tr>
    </w:tbl>
    <w:p>
      <w:pPr>
        <w:spacing w:after="60" w:before="60"/>
      </w:pPr>
      <w:r>
        <w:t xml:space="preserve"/>
      </w:r>
    </w:p>
    <w:p>
      <w:pPr>
        <w:pStyle w:val="Heading2"/>
        <w:spacing w:after="120" w:before="280"/>
      </w:pPr>
      <w:r>
        <w:rPr>
          <w:rFonts w:ascii="Arial" w:cs="Arial" w:eastAsia="Arial" w:hAnsi="Arial"/>
          <w:b/>
          <w:bCs/>
          <w:color w:val="1A56A0"/>
          <w:sz w:val="26"/>
          <w:szCs w:val="26"/>
        </w:rPr>
        <w:t xml:space="preserve">5.3 Tabel: leerdoel_subtaken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tblHeader/>
        </w:trPr>
        <w:tc>
          <w:tcPr>
            <w:tcW w:type="dxa" w:w="24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Veld</w:t>
            </w:r>
          </w:p>
        </w:tc>
        <w:tc>
          <w:tcPr>
            <w:tcW w:type="dxa" w:w="24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Type</w:t>
            </w:r>
          </w:p>
        </w:tc>
        <w:tc>
          <w:tcPr>
            <w:tcW w:type="dxa" w:w="4838"/>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Toelichting</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id</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uuid (PK)</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Automatisch gegenereerd</w:t>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leerdoel_id</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uuid (FK)</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Koppeling aan leerdoelen-tabel</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titel</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text</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Omschrijving van de subtaak</w:t>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voltooid</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boolean</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Afgevinkt of niet</w:t>
            </w:r>
          </w:p>
        </w:tc>
      </w:tr>
      <w:tr>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deadline</w:t>
            </w:r>
          </w:p>
        </w:tc>
        <w:tc>
          <w:tcPr>
            <w:tcW w:type="dxa" w:w="2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date (nullable)</w:t>
            </w:r>
          </w:p>
        </w:tc>
        <w:tc>
          <w:tcPr>
            <w:tcW w:type="dxa" w:w="48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Optionele deadline per subtaak</w:t>
            </w:r>
          </w:p>
        </w:tc>
      </w:tr>
      <w:tr>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volgorde</w:t>
            </w:r>
          </w:p>
        </w:tc>
        <w:tc>
          <w:tcPr>
            <w:tcW w:type="dxa" w:w="2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integer</w:t>
            </w:r>
          </w:p>
        </w:tc>
        <w:tc>
          <w:tcPr>
            <w:tcW w:type="dxa" w:w="48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Sorteervolgorde</w:t>
            </w:r>
          </w:p>
        </w:tc>
      </w:tr>
    </w:tbl>
    <w:p>
      <w:pPr>
        <w:spacing w:after="80" w:before="80"/>
      </w:pPr>
      <w:r>
        <w:rPr>
          <w:rFonts w:ascii="Arial" w:cs="Arial" w:eastAsia="Arial" w:hAnsi="Arial"/>
          <w:color w:val="222222"/>
          <w:sz w:val="22"/>
          <w:szCs w:val="22"/>
        </w:rPr>
        <w:t xml:space="preserve">Noot: de tabel 'certificaten' uit v0.1 is niet als aparte entiteit gerealiseerd. Certificaatinformatie is opgeslagen als velden binnen de skills-tabel. Dit vereenvoudigt de datastructuur en past bij het single-user gebruik.</w:t>
      </w:r>
    </w:p>
    <w:p>
      <w:pPr>
        <w:pStyle w:val="Heading1"/>
        <w:pBdr>
          <w:bottom w:val="single" w:color="1A56A0" w:sz="6" w:space="4"/>
        </w:pBdr>
        <w:spacing w:after="180" w:before="360"/>
      </w:pPr>
      <w:r>
        <w:rPr>
          <w:rFonts w:ascii="Arial" w:cs="Arial" w:eastAsia="Arial" w:hAnsi="Arial"/>
          <w:b/>
          <w:bCs/>
          <w:color w:val="111111"/>
          <w:sz w:val="32"/>
          <w:szCs w:val="32"/>
        </w:rPr>
        <w:t xml:space="preserve">6. Functionele eisen (bijgewerkt)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1200"/>
        <w:gridCol w:w="3138"/>
      </w:tblGrid>
      <w:tr>
        <w:trPr>
          <w:tblHeader/>
        </w:trPr>
        <w:tc>
          <w:tcPr>
            <w:tcW w:type="dxa" w:w="9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ID</w:t>
            </w:r>
          </w:p>
        </w:tc>
        <w:tc>
          <w:tcPr>
            <w:tcW w:type="dxa" w:w="32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Functionaliteit</w:t>
            </w:r>
          </w:p>
        </w:tc>
        <w:tc>
          <w:tcPr>
            <w:tcW w:type="dxa" w:w="12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Prioriteit</w:t>
            </w:r>
          </w:p>
        </w:tc>
        <w:tc>
          <w:tcPr>
            <w:tcW w:type="dxa" w:w="12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3138"/>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Toelichting</w:t>
            </w:r>
          </w:p>
        </w:tc>
      </w:tr>
      <w:tr>
        <w:tc>
          <w:tcPr>
            <w:tcW w:type="dxa" w:w="9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F-01</w:t>
            </w:r>
          </w:p>
        </w:tc>
        <w:tc>
          <w:tcPr>
            <w:tcW w:type="dxa" w:w="3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Skills CRUD</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Must Have</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A7A3C"/>
                <w:sz w:val="20"/>
                <w:szCs w:val="20"/>
              </w:rPr>
              <w:t xml:space="preserve">Gerealiseerd</w:t>
            </w:r>
          </w:p>
        </w:tc>
        <w:tc>
          <w:tcPr>
            <w:tcW w:type="dxa" w:w="31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Toevoegen, bewerken (modal), verwijderen met bevestiging</w:t>
            </w:r>
          </w:p>
        </w:tc>
      </w:tr>
      <w:tr>
        <w:tc>
          <w:tcPr>
            <w:tcW w:type="dxa" w:w="9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F-02</w:t>
            </w:r>
          </w:p>
        </w:tc>
        <w:tc>
          <w:tcPr>
            <w:tcW w:type="dxa" w:w="3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Skill-niveau weergave (1-5)</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Must Have</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A7A3C"/>
                <w:sz w:val="20"/>
                <w:szCs w:val="20"/>
              </w:rPr>
              <w:t xml:space="preserve">Gerealiseerd</w:t>
            </w:r>
          </w:p>
        </w:tc>
        <w:tc>
          <w:tcPr>
            <w:tcW w:type="dxa" w:w="31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Dot-weergave + numeriek niveau</w:t>
            </w:r>
          </w:p>
        </w:tc>
      </w:tr>
      <w:tr>
        <w:tc>
          <w:tcPr>
            <w:tcW w:type="dxa" w:w="9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F-03</w:t>
            </w:r>
          </w:p>
        </w:tc>
        <w:tc>
          <w:tcPr>
            <w:tcW w:type="dxa" w:w="3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Categorisering hard/soft</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Must Have</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A7A3C"/>
                <w:sz w:val="20"/>
                <w:szCs w:val="20"/>
              </w:rPr>
              <w:t xml:space="preserve">Gerealiseerd</w:t>
            </w:r>
          </w:p>
        </w:tc>
        <w:tc>
          <w:tcPr>
            <w:tcW w:type="dxa" w:w="31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Tab-toggle met kleurcodering</w:t>
            </w:r>
          </w:p>
        </w:tc>
      </w:tr>
      <w:tr>
        <w:tc>
          <w:tcPr>
            <w:tcW w:type="dxa" w:w="9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F-04</w:t>
            </w:r>
          </w:p>
        </w:tc>
        <w:tc>
          <w:tcPr>
            <w:tcW w:type="dxa" w:w="3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Certificaten aan skill koppelen</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Must Have</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A7A3C"/>
                <w:sz w:val="20"/>
                <w:szCs w:val="20"/>
              </w:rPr>
              <w:t xml:space="preserve">Gerealiseerd</w:t>
            </w:r>
          </w:p>
        </w:tc>
        <w:tc>
          <w:tcPr>
            <w:tcW w:type="dxa" w:w="31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Inline naam + URL, badge op kaart</w:t>
            </w:r>
          </w:p>
        </w:tc>
      </w:tr>
      <w:tr>
        <w:tc>
          <w:tcPr>
            <w:tcW w:type="dxa" w:w="9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F-05</w:t>
            </w:r>
          </w:p>
        </w:tc>
        <w:tc>
          <w:tcPr>
            <w:tcW w:type="dxa" w:w="3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Leerdoelen bijhouden</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Must Have</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A7A3C"/>
                <w:sz w:val="20"/>
                <w:szCs w:val="20"/>
              </w:rPr>
              <w:t xml:space="preserve">Gerealiseerd</w:t>
            </w:r>
          </w:p>
        </w:tc>
        <w:tc>
          <w:tcPr>
            <w:tcW w:type="dxa" w:w="31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Volledig: fase, prioriteit, status, subtaken, notities, reflectie, resources</w:t>
            </w:r>
          </w:p>
        </w:tc>
      </w:tr>
      <w:tr>
        <w:tc>
          <w:tcPr>
            <w:tcW w:type="dxa" w:w="9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F-06</w:t>
            </w:r>
          </w:p>
        </w:tc>
        <w:tc>
          <w:tcPr>
            <w:tcW w:type="dxa" w:w="3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Publieke portfolio-link</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Must Have</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C0392B"/>
                <w:sz w:val="20"/>
                <w:szCs w:val="20"/>
              </w:rPr>
              <w:t xml:space="preserve">Open</w:t>
            </w:r>
          </w:p>
        </w:tc>
        <w:tc>
          <w:tcPr>
            <w:tcW w:type="dxa" w:w="31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Pagina bestaat maar is nog placeholder</w:t>
            </w:r>
          </w:p>
        </w:tc>
      </w:tr>
      <w:tr>
        <w:tc>
          <w:tcPr>
            <w:tcW w:type="dxa" w:w="9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F-07</w:t>
            </w:r>
          </w:p>
        </w:tc>
        <w:tc>
          <w:tcPr>
            <w:tcW w:type="dxa" w:w="3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Cross-device sync via Supabase</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Must Have</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A7A3C"/>
                <w:sz w:val="20"/>
                <w:szCs w:val="20"/>
              </w:rPr>
              <w:t xml:space="preserve">Gerealiseerd</w:t>
            </w:r>
          </w:p>
        </w:tc>
        <w:tc>
          <w:tcPr>
            <w:tcW w:type="dxa" w:w="31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Supabase JS SDK actief</w:t>
            </w:r>
          </w:p>
        </w:tc>
      </w:tr>
      <w:tr>
        <w:tc>
          <w:tcPr>
            <w:tcW w:type="dxa" w:w="9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F-08</w:t>
            </w:r>
          </w:p>
        </w:tc>
        <w:tc>
          <w:tcPr>
            <w:tcW w:type="dxa" w:w="3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Dashboard overzichtspagina</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Must Have</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D68910"/>
                <w:sz w:val="20"/>
                <w:szCs w:val="20"/>
              </w:rPr>
              <w:t xml:space="preserve">Deels open</w:t>
            </w:r>
          </w:p>
        </w:tc>
        <w:tc>
          <w:tcPr>
            <w:tcW w:type="dxa" w:w="31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Pagina bestaat, statistieken nog te bouwen</w:t>
            </w:r>
          </w:p>
        </w:tc>
      </w:tr>
      <w:tr>
        <w:tc>
          <w:tcPr>
            <w:tcW w:type="dxa" w:w="9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F-09</w:t>
            </w:r>
          </w:p>
        </w:tc>
        <w:tc>
          <w:tcPr>
            <w:tcW w:type="dxa" w:w="3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Zoeken en filteren op skills</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Should Have</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C0392B"/>
                <w:sz w:val="20"/>
                <w:szCs w:val="20"/>
              </w:rPr>
              <w:t xml:space="preserve">Open</w:t>
            </w:r>
          </w:p>
        </w:tc>
        <w:tc>
          <w:tcPr>
            <w:tcW w:type="dxa" w:w="31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Nog niet gerealiseerd</w:t>
            </w:r>
          </w:p>
        </w:tc>
      </w:tr>
      <w:tr>
        <w:tc>
          <w:tcPr>
            <w:tcW w:type="dxa" w:w="9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F-10</w:t>
            </w:r>
          </w:p>
        </w:tc>
        <w:tc>
          <w:tcPr>
            <w:tcW w:type="dxa" w:w="3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PDF-export portfolio</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Could Have</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C0392B"/>
                <w:sz w:val="20"/>
                <w:szCs w:val="20"/>
              </w:rPr>
              <w:t xml:space="preserve">Open</w:t>
            </w:r>
          </w:p>
        </w:tc>
        <w:tc>
          <w:tcPr>
            <w:tcW w:type="dxa" w:w="31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Buiten scope v1.0</w:t>
            </w:r>
          </w:p>
        </w:tc>
      </w:tr>
      <w:tr>
        <w:tc>
          <w:tcPr>
            <w:tcW w:type="dxa" w:w="9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F-11</w:t>
            </w:r>
          </w:p>
        </w:tc>
        <w:tc>
          <w:tcPr>
            <w:tcW w:type="dxa" w:w="3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Voortgang auto-sync via subtaken</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Must Have</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A7A3C"/>
                <w:sz w:val="20"/>
                <w:szCs w:val="20"/>
              </w:rPr>
              <w:t xml:space="preserve">Gerealiseerd</w:t>
            </w:r>
          </w:p>
        </w:tc>
        <w:tc>
          <w:tcPr>
            <w:tcW w:type="dxa" w:w="31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Nieuw in v0.2 — automatische berekening</w:t>
            </w:r>
          </w:p>
        </w:tc>
      </w:tr>
      <w:tr>
        <w:tc>
          <w:tcPr>
            <w:tcW w:type="dxa" w:w="9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F-12</w:t>
            </w:r>
          </w:p>
        </w:tc>
        <w:tc>
          <w:tcPr>
            <w:tcW w:type="dxa" w:w="3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Resources per leerdoel</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Should Have</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A7A3C"/>
                <w:sz w:val="20"/>
                <w:szCs w:val="20"/>
              </w:rPr>
              <w:t xml:space="preserve">Gerealiseerd</w:t>
            </w:r>
          </w:p>
        </w:tc>
        <w:tc>
          <w:tcPr>
            <w:tcW w:type="dxa" w:w="31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Nieuw in v0.2 — label + URL</w:t>
            </w:r>
          </w:p>
        </w:tc>
      </w:tr>
      <w:tr>
        <w:tc>
          <w:tcPr>
            <w:tcW w:type="dxa" w:w="9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F-13</w:t>
            </w:r>
          </w:p>
        </w:tc>
        <w:tc>
          <w:tcPr>
            <w:tcW w:type="dxa" w:w="3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Reflectie per leerdoel</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Should Have</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A7A3C"/>
                <w:sz w:val="20"/>
                <w:szCs w:val="20"/>
              </w:rPr>
              <w:t xml:space="preserve">Gerealiseerd</w:t>
            </w:r>
          </w:p>
        </w:tc>
        <w:tc>
          <w:tcPr>
            <w:tcW w:type="dxa" w:w="31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Nieuw in v0.2 — apart tekstveld</w:t>
            </w:r>
          </w:p>
        </w:tc>
      </w:tr>
    </w:tbl>
    <w:p>
      <w:pPr>
        <w:pStyle w:val="Heading1"/>
        <w:pBdr>
          <w:bottom w:val="single" w:color="1A56A0" w:sz="6" w:space="4"/>
        </w:pBdr>
        <w:spacing w:after="180" w:before="360"/>
      </w:pPr>
      <w:r>
        <w:rPr>
          <w:rFonts w:ascii="Arial" w:cs="Arial" w:eastAsia="Arial" w:hAnsi="Arial"/>
          <w:b/>
          <w:bCs/>
          <w:color w:val="111111"/>
          <w:sz w:val="32"/>
          <w:szCs w:val="32"/>
        </w:rPr>
        <w:t xml:space="preserve">7. Tech stack en architectuur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3638"/>
      </w:tblGrid>
      <w:tr>
        <w:trPr>
          <w:tblHeader/>
        </w:trPr>
        <w:tc>
          <w:tcPr>
            <w:tcW w:type="dxa" w:w="18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Laag</w:t>
            </w:r>
          </w:p>
        </w:tc>
        <w:tc>
          <w:tcPr>
            <w:tcW w:type="dxa" w:w="30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Technologie</w:t>
            </w:r>
          </w:p>
        </w:tc>
        <w:tc>
          <w:tcPr>
            <w:tcW w:type="dxa" w:w="12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Gratis?</w:t>
            </w:r>
          </w:p>
        </w:tc>
        <w:tc>
          <w:tcPr>
            <w:tcW w:type="dxa" w:w="3638"/>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Toelichting</w:t>
            </w:r>
          </w:p>
        </w:tc>
      </w:tr>
      <w:tr>
        <w:tc>
          <w:tcPr>
            <w:tcW w:type="dxa" w:w="18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Frontend</w:t>
            </w:r>
          </w:p>
        </w:tc>
        <w:tc>
          <w:tcPr>
            <w:tcW w:type="dxa" w:w="3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Next.js 16.2.4 (App Router)</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Ja</w:t>
            </w:r>
          </w:p>
        </w:tc>
        <w:tc>
          <w:tcPr>
            <w:tcW w:type="dxa" w:w="36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React 19, TypeScript, App Router</w:t>
            </w:r>
          </w:p>
        </w:tc>
      </w:tr>
      <w:tr>
        <w:tc>
          <w:tcPr>
            <w:tcW w:type="dxa" w:w="18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Styling</w:t>
            </w:r>
          </w:p>
        </w:tc>
        <w:tc>
          <w:tcPr>
            <w:tcW w:type="dxa" w:w="3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Tailwind CSS v4 + inline styles</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Ja</w:t>
            </w:r>
          </w:p>
        </w:tc>
        <w:tc>
          <w:tcPr>
            <w:tcW w:type="dxa" w:w="36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Mix van utility classes en CSS-variabelen in dark theme</w:t>
            </w:r>
          </w:p>
        </w:tc>
      </w:tr>
      <w:tr>
        <w:tc>
          <w:tcPr>
            <w:tcW w:type="dxa" w:w="18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Database</w:t>
            </w:r>
          </w:p>
        </w:tc>
        <w:tc>
          <w:tcPr>
            <w:tcW w:type="dxa" w:w="3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Supabase (PostgreSQL)</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Ja (500MB)</w:t>
            </w:r>
          </w:p>
        </w:tc>
        <w:tc>
          <w:tcPr>
            <w:tcW w:type="dxa" w:w="36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EU-Frankfurt servers; directe SDK-communicatie vanuit frontend</w:t>
            </w:r>
          </w:p>
        </w:tc>
      </w:tr>
      <w:tr>
        <w:tc>
          <w:tcPr>
            <w:tcW w:type="dxa" w:w="18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Hosting</w:t>
            </w:r>
          </w:p>
        </w:tc>
        <w:tc>
          <w:tcPr>
            <w:tcW w:type="dxa" w:w="3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Vercel</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Ja</w:t>
            </w:r>
          </w:p>
        </w:tc>
        <w:tc>
          <w:tcPr>
            <w:tcW w:type="dxa" w:w="36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CI/CD via GitHub; automatisch deployen op push naar main</w:t>
            </w:r>
          </w:p>
        </w:tc>
      </w:tr>
      <w:tr>
        <w:tc>
          <w:tcPr>
            <w:tcW w:type="dxa" w:w="18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Versiebeheer</w:t>
            </w:r>
          </w:p>
        </w:tc>
        <w:tc>
          <w:tcPr>
            <w:tcW w:type="dxa" w:w="3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GitHub</w:t>
            </w:r>
          </w:p>
        </w:tc>
        <w:tc>
          <w:tcPr>
            <w:tcW w:type="dxa" w:w="12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Ja</w:t>
            </w:r>
          </w:p>
        </w:tc>
        <w:tc>
          <w:tcPr>
            <w:tcW w:type="dxa" w:w="36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Source control + integratie Vercel</w:t>
            </w:r>
          </w:p>
        </w:tc>
      </w:tr>
      <w:tr>
        <w:tc>
          <w:tcPr>
            <w:tcW w:type="dxa" w:w="18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Authenticatie</w:t>
            </w:r>
          </w:p>
        </w:tc>
        <w:tc>
          <w:tcPr>
            <w:tcW w:type="dxa" w:w="3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Geen (single user)</w:t>
            </w:r>
          </w:p>
        </w:tc>
        <w:tc>
          <w:tcPr>
            <w:tcW w:type="dxa" w:w="12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n.v.t.</w:t>
            </w:r>
          </w:p>
        </w:tc>
        <w:tc>
          <w:tcPr>
            <w:tcW w:type="dxa" w:w="36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v1.0: geen login. PIN of env-secret nog te implementeren</w:t>
            </w:r>
          </w:p>
        </w:tc>
      </w:tr>
    </w:tbl>
    <w:p>
      <w:pPr>
        <w:spacing w:after="60" w:before="60"/>
      </w:pPr>
      <w:r>
        <w:t xml:space="preserve"/>
      </w:r>
    </w:p>
    <w:p>
      <w:pPr>
        <w:pStyle w:val="Heading2"/>
        <w:spacing w:after="120" w:before="280"/>
      </w:pPr>
      <w:r>
        <w:rPr>
          <w:rFonts w:ascii="Arial" w:cs="Arial" w:eastAsia="Arial" w:hAnsi="Arial"/>
          <w:b/>
          <w:bCs/>
          <w:color w:val="1A56A0"/>
          <w:sz w:val="26"/>
          <w:szCs w:val="26"/>
        </w:rPr>
        <w:t xml:space="preserve">7.1 Architectuurprincipes</w:t>
      </w:r>
    </w:p>
    <w:p>
      <w:pPr>
        <w:pStyle w:val="ListParagraph"/>
        <w:numPr>
          <w:ilvl w:val="0"/>
          <w:numId w:val="2"/>
        </w:numPr>
        <w:spacing w:after="40" w:before="40"/>
      </w:pPr>
      <w:r>
        <w:rPr>
          <w:rFonts w:ascii="Arial" w:cs="Arial" w:eastAsia="Arial" w:hAnsi="Arial"/>
          <w:color w:val="222222"/>
          <w:sz w:val="22"/>
          <w:szCs w:val="22"/>
        </w:rPr>
        <w:t xml:space="preserve">Frontend communiceert rechtstreeks met Supabase via de JavaScript SDK (geen aparte backend nodig).</w:t>
      </w:r>
    </w:p>
    <w:p>
      <w:pPr>
        <w:pStyle w:val="ListParagraph"/>
        <w:numPr>
          <w:ilvl w:val="0"/>
          <w:numId w:val="2"/>
        </w:numPr>
        <w:spacing w:after="40" w:before="40"/>
      </w:pPr>
      <w:r>
        <w:rPr>
          <w:rFonts w:ascii="Arial" w:cs="Arial" w:eastAsia="Arial" w:hAnsi="Arial"/>
          <w:color w:val="222222"/>
          <w:sz w:val="22"/>
          <w:szCs w:val="22"/>
        </w:rPr>
        <w:t xml:space="preserve">Supabase Row Level Security (RLS) zorgt dat de publieke portfolio-view alleen leesrechten heeft.</w:t>
      </w:r>
    </w:p>
    <w:p>
      <w:pPr>
        <w:pStyle w:val="ListParagraph"/>
        <w:numPr>
          <w:ilvl w:val="0"/>
          <w:numId w:val="2"/>
        </w:numPr>
        <w:spacing w:after="40" w:before="40"/>
      </w:pPr>
      <w:r>
        <w:rPr>
          <w:rFonts w:ascii="Arial" w:cs="Arial" w:eastAsia="Arial" w:hAnsi="Arial"/>
          <w:color w:val="222222"/>
          <w:sz w:val="22"/>
          <w:szCs w:val="22"/>
        </w:rPr>
        <w:t xml:space="preserve">Vercel deployt automatisch bij elke push naar main (CI/CD).</w:t>
      </w:r>
    </w:p>
    <w:p>
      <w:pPr>
        <w:pStyle w:val="ListParagraph"/>
        <w:numPr>
          <w:ilvl w:val="0"/>
          <w:numId w:val="2"/>
        </w:numPr>
        <w:spacing w:after="40" w:before="40"/>
      </w:pPr>
      <w:r>
        <w:rPr>
          <w:rFonts w:ascii="Arial" w:cs="Arial" w:eastAsia="Arial" w:hAnsi="Arial"/>
          <w:color w:val="222222"/>
          <w:sz w:val="22"/>
          <w:szCs w:val="22"/>
        </w:rPr>
        <w:t xml:space="preserve">Alle styling via CSS-variabelen in globals.css; dark-mode is de enige ondersteunde modus.</w:t>
      </w:r>
    </w:p>
    <w:p>
      <w:pPr>
        <w:pStyle w:val="ListParagraph"/>
        <w:numPr>
          <w:ilvl w:val="0"/>
          <w:numId w:val="2"/>
        </w:numPr>
        <w:spacing w:after="40" w:before="40"/>
      </w:pPr>
      <w:r>
        <w:rPr>
          <w:rFonts w:ascii="Arial" w:cs="Arial" w:eastAsia="Arial" w:hAnsi="Arial"/>
          <w:color w:val="222222"/>
          <w:sz w:val="22"/>
          <w:szCs w:val="22"/>
        </w:rPr>
        <w:t xml:space="preserve">Client components ('use client') worden gebruikt voor alle interactieve paginas; server components alleen voor layout.</w:t>
      </w:r>
    </w:p>
    <w:p>
      <w:pPr>
        <w:pStyle w:val="Heading1"/>
        <w:pBdr>
          <w:bottom w:val="single" w:color="1A56A0" w:sz="6" w:space="4"/>
        </w:pBdr>
        <w:spacing w:after="180" w:before="360"/>
      </w:pPr>
      <w:r>
        <w:rPr>
          <w:rFonts w:ascii="Arial" w:cs="Arial" w:eastAsia="Arial" w:hAnsi="Arial"/>
          <w:b/>
          <w:bCs/>
          <w:color w:val="111111"/>
          <w:sz w:val="32"/>
          <w:szCs w:val="32"/>
        </w:rPr>
        <w:t xml:space="preserve">8. Open punten en actiepunten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3038"/>
      </w:tblGrid>
      <w:tr>
        <w:trPr>
          <w:tblHeader/>
        </w:trPr>
        <w:tc>
          <w:tcPr>
            <w:tcW w:type="dxa" w:w="6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40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Open punt</w:t>
            </w:r>
          </w:p>
        </w:tc>
        <w:tc>
          <w:tcPr>
            <w:tcW w:type="dxa" w:w="20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Eigenaar</w:t>
            </w:r>
          </w:p>
        </w:tc>
        <w:tc>
          <w:tcPr>
            <w:tcW w:type="dxa" w:w="3038"/>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Prioriteit</w:t>
            </w:r>
          </w:p>
        </w:tc>
      </w:tr>
      <w:tr>
        <w:tc>
          <w:tcPr>
            <w:tcW w:type="dxa" w:w="6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1</w:t>
            </w:r>
          </w:p>
        </w:tc>
        <w:tc>
          <w:tcPr>
            <w:tcW w:type="dxa" w:w="4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Portfolio-pagina bouwen (publieke read-only view met curated skills + certificaten)</w:t>
            </w:r>
          </w:p>
        </w:tc>
        <w:tc>
          <w:tcPr>
            <w:tcW w:type="dxa" w:w="2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Sunny</w:t>
            </w:r>
          </w:p>
        </w:tc>
        <w:tc>
          <w:tcPr>
            <w:tcW w:type="dxa" w:w="30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C0392B"/>
                <w:sz w:val="20"/>
                <w:szCs w:val="20"/>
              </w:rPr>
              <w:t xml:space="preserve">High</w:t>
            </w:r>
          </w:p>
        </w:tc>
      </w:tr>
      <w:tr>
        <w:tc>
          <w:tcPr>
            <w:tcW w:type="dxa" w:w="6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2</w:t>
            </w:r>
          </w:p>
        </w:tc>
        <w:tc>
          <w:tcPr>
            <w:tcW w:type="dxa" w:w="4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Dashboard-overzicht uitbouwen (statistieken: gem. niveau, doelen actief, recente wijzigingen)</w:t>
            </w:r>
          </w:p>
        </w:tc>
        <w:tc>
          <w:tcPr>
            <w:tcW w:type="dxa" w:w="2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Sunny</w:t>
            </w:r>
          </w:p>
        </w:tc>
        <w:tc>
          <w:tcPr>
            <w:tcW w:type="dxa" w:w="30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C0392B"/>
                <w:sz w:val="20"/>
                <w:szCs w:val="20"/>
              </w:rPr>
              <w:t xml:space="preserve">High</w:t>
            </w:r>
          </w:p>
        </w:tc>
      </w:tr>
      <w:tr>
        <w:tc>
          <w:tcPr>
            <w:tcW w:type="dxa" w:w="6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3</w:t>
            </w:r>
          </w:p>
        </w:tc>
        <w:tc>
          <w:tcPr>
            <w:tcW w:type="dxa" w:w="4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Zoek- en filterfunctie op skills (op naam, categorie of niveau)</w:t>
            </w:r>
          </w:p>
        </w:tc>
        <w:tc>
          <w:tcPr>
            <w:tcW w:type="dxa" w:w="2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Sunny</w:t>
            </w:r>
          </w:p>
        </w:tc>
        <w:tc>
          <w:tcPr>
            <w:tcW w:type="dxa" w:w="30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D68910"/>
                <w:sz w:val="20"/>
                <w:szCs w:val="20"/>
              </w:rPr>
              <w:t xml:space="preserve">Medium</w:t>
            </w:r>
          </w:p>
        </w:tc>
      </w:tr>
      <w:tr>
        <w:tc>
          <w:tcPr>
            <w:tcW w:type="dxa" w:w="6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4</w:t>
            </w:r>
          </w:p>
        </w:tc>
        <w:tc>
          <w:tcPr>
            <w:tcW w:type="dxa" w:w="4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Beveiliging admin-sectie (eenvoudige PIN of env-secret)</w:t>
            </w:r>
          </w:p>
        </w:tc>
        <w:tc>
          <w:tcPr>
            <w:tcW w:type="dxa" w:w="2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Sunny</w:t>
            </w:r>
          </w:p>
        </w:tc>
        <w:tc>
          <w:tcPr>
            <w:tcW w:type="dxa" w:w="30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D68910"/>
                <w:sz w:val="20"/>
                <w:szCs w:val="20"/>
              </w:rPr>
              <w:t xml:space="preserve">Medium</w:t>
            </w:r>
          </w:p>
        </w:tc>
      </w:tr>
      <w:tr>
        <w:tc>
          <w:tcPr>
            <w:tcW w:type="dxa" w:w="6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5</w:t>
            </w:r>
          </w:p>
        </w:tc>
        <w:tc>
          <w:tcPr>
            <w:tcW w:type="dxa" w:w="4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Publieke deelbare URL en domeinnaam bepalen voor portfolio</w:t>
            </w:r>
          </w:p>
        </w:tc>
        <w:tc>
          <w:tcPr>
            <w:tcW w:type="dxa" w:w="2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Sunny</w:t>
            </w:r>
          </w:p>
        </w:tc>
        <w:tc>
          <w:tcPr>
            <w:tcW w:type="dxa" w:w="30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D68910"/>
                <w:sz w:val="20"/>
                <w:szCs w:val="20"/>
              </w:rPr>
              <w:t xml:space="preserve">Medium</w:t>
            </w:r>
          </w:p>
        </w:tc>
      </w:tr>
      <w:tr>
        <w:tc>
          <w:tcPr>
            <w:tcW w:type="dxa" w:w="6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6</w:t>
            </w:r>
          </w:p>
        </w:tc>
        <w:tc>
          <w:tcPr>
            <w:tcW w:type="dxa" w:w="4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Responsieve optimalisatie mobiel (bottom navigation, touch targets)</w:t>
            </w:r>
          </w:p>
        </w:tc>
        <w:tc>
          <w:tcPr>
            <w:tcW w:type="dxa" w:w="2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Sunny</w:t>
            </w:r>
          </w:p>
        </w:tc>
        <w:tc>
          <w:tcPr>
            <w:tcW w:type="dxa" w:w="30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A7A3C"/>
                <w:sz w:val="20"/>
                <w:szCs w:val="20"/>
              </w:rPr>
              <w:t xml:space="preserve">Low</w:t>
            </w:r>
          </w:p>
        </w:tc>
      </w:tr>
      <w:tr>
        <w:tc>
          <w:tcPr>
            <w:tcW w:type="dxa" w:w="6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7</w:t>
            </w:r>
          </w:p>
        </w:tc>
        <w:tc>
          <w:tcPr>
            <w:tcW w:type="dxa" w:w="4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Supabase RLS-regels aanzetten voor portfolio-scheiding lees/schrijf</w:t>
            </w:r>
          </w:p>
        </w:tc>
        <w:tc>
          <w:tcPr>
            <w:tcW w:type="dxa" w:w="2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Sunny</w:t>
            </w:r>
          </w:p>
        </w:tc>
        <w:tc>
          <w:tcPr>
            <w:tcW w:type="dxa" w:w="30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C0392B"/>
                <w:sz w:val="20"/>
                <w:szCs w:val="20"/>
              </w:rPr>
              <w:t xml:space="preserve">High</w:t>
            </w:r>
          </w:p>
        </w:tc>
      </w:tr>
      <w:tr>
        <w:tc>
          <w:tcPr>
            <w:tcW w:type="dxa" w:w="6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8</w:t>
            </w:r>
          </w:p>
        </w:tc>
        <w:tc>
          <w:tcPr>
            <w:tcW w:type="dxa" w:w="4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Subcategorie-autocomplete of vaste lijst vs. vrij tekstveld (huidige keuze: vrij)</w:t>
            </w:r>
          </w:p>
        </w:tc>
        <w:tc>
          <w:tcPr>
            <w:tcW w:type="dxa" w:w="2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Sunny</w:t>
            </w:r>
          </w:p>
        </w:tc>
        <w:tc>
          <w:tcPr>
            <w:tcW w:type="dxa" w:w="30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A7A3C"/>
                <w:sz w:val="20"/>
                <w:szCs w:val="20"/>
              </w:rPr>
              <w:t xml:space="preserve">Low</w:t>
            </w:r>
          </w:p>
        </w:tc>
      </w:tr>
    </w:tbl>
    <w:p>
      <w:pPr>
        <w:pStyle w:val="Heading1"/>
        <w:pBdr>
          <w:bottom w:val="single" w:color="1A56A0" w:sz="6" w:space="4"/>
        </w:pBdr>
        <w:spacing w:after="180" w:before="360"/>
      </w:pPr>
      <w:r>
        <w:rPr>
          <w:rFonts w:ascii="Arial" w:cs="Arial" w:eastAsia="Arial" w:hAnsi="Arial"/>
          <w:b/>
          <w:bCs/>
          <w:color w:val="111111"/>
          <w:sz w:val="32"/>
          <w:szCs w:val="32"/>
        </w:rPr>
        <w:t xml:space="preserve">9. Voorgestelde fasering (bijgewerkt)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1400"/>
        <w:gridCol w:w="1438"/>
      </w:tblGrid>
      <w:tr>
        <w:trPr>
          <w:tblHeader/>
        </w:trPr>
        <w:tc>
          <w:tcPr>
            <w:tcW w:type="dxa" w:w="18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Fase</w:t>
            </w:r>
          </w:p>
        </w:tc>
        <w:tc>
          <w:tcPr>
            <w:tcW w:type="dxa" w:w="50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Inhoud</w:t>
            </w:r>
          </w:p>
        </w:tc>
        <w:tc>
          <w:tcPr>
            <w:tcW w:type="dxa" w:w="14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1438"/>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Periode</w:t>
            </w:r>
          </w:p>
        </w:tc>
      </w:tr>
      <w:tr>
        <w:tc>
          <w:tcPr>
            <w:tcW w:type="dxa" w:w="18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Fase 1 — Fundament</w:t>
            </w:r>
          </w:p>
        </w:tc>
        <w:tc>
          <w:tcPr>
            <w:tcW w:type="dxa" w:w="5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GitHub + Vercel koppelen, Supabase inrichten, basis Next.js + Tailwind, Skills CRUD</w:t>
            </w:r>
          </w:p>
        </w:tc>
        <w:tc>
          <w:tcPr>
            <w:tcW w:type="dxa" w:w="1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A7A3C"/>
                <w:sz w:val="20"/>
                <w:szCs w:val="20"/>
              </w:rPr>
              <w:t xml:space="preserve">Afgerond</w:t>
            </w:r>
          </w:p>
        </w:tc>
        <w:tc>
          <w:tcPr>
            <w:tcW w:type="dxa" w:w="14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Week 1-2</w:t>
            </w:r>
          </w:p>
        </w:tc>
      </w:tr>
      <w:tr>
        <w:tc>
          <w:tcPr>
            <w:tcW w:type="dxa" w:w="18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Fase 2 — Kern functionaliteit</w:t>
            </w:r>
          </w:p>
        </w:tc>
        <w:tc>
          <w:tcPr>
            <w:tcW w:type="dxa" w:w="5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Leerdoelen module (subtaken, notities, reflectie, resources, voortgang), certificaten inline in skills, NavBar, dark-mode design</w:t>
            </w:r>
          </w:p>
        </w:tc>
        <w:tc>
          <w:tcPr>
            <w:tcW w:type="dxa" w:w="14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D68910"/>
                <w:sz w:val="20"/>
                <w:szCs w:val="20"/>
              </w:rPr>
              <w:t xml:space="preserve">Grotendeels afgerond</w:t>
            </w:r>
          </w:p>
        </w:tc>
        <w:tc>
          <w:tcPr>
            <w:tcW w:type="dxa" w:w="14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Week 3-4</w:t>
            </w:r>
          </w:p>
        </w:tc>
      </w:tr>
      <w:tr>
        <w:tc>
          <w:tcPr>
            <w:tcW w:type="dxa" w:w="18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Fase 3 — Portfolio &amp; afwerking</w:t>
            </w:r>
          </w:p>
        </w:tc>
        <w:tc>
          <w:tcPr>
            <w:tcW w:type="dxa" w:w="5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Publieke portfolio-view, Dashboard statistieken, zoek/filter, PIN-beveiliging, RLS instellen, mobiele optimalisatie, bugfixes</w:t>
            </w:r>
          </w:p>
        </w:tc>
        <w:tc>
          <w:tcPr>
            <w:tcW w:type="dxa" w:w="14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C0392B"/>
                <w:sz w:val="20"/>
                <w:szCs w:val="20"/>
              </w:rPr>
              <w:t xml:space="preserve">Open</w:t>
            </w:r>
          </w:p>
        </w:tc>
        <w:tc>
          <w:tcPr>
            <w:tcW w:type="dxa" w:w="14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Week 5-6</w:t>
            </w:r>
          </w:p>
        </w:tc>
      </w:tr>
    </w:tbl>
    <w:p>
      <w:pPr>
        <w:spacing w:after="60" w:before="60"/>
      </w:pPr>
      <w:r>
        <w:t xml:space="preserve"/>
      </w:r>
    </w:p>
    <w:p>
      <w:pPr>
        <w:spacing w:after="80" w:before="80"/>
      </w:pPr>
      <w:r>
        <w:rPr>
          <w:rFonts w:ascii="Arial" w:cs="Arial" w:eastAsia="Arial" w:hAnsi="Arial"/>
          <w:i/>
          <w:iCs/>
          <w:color w:val="222222"/>
          <w:sz w:val="22"/>
          <w:szCs w:val="22"/>
        </w:rPr>
        <w:t xml:space="preserve">Totale doorlooptijd: circa 4-6 weken bij een inspanning van 3-5 uur per week. Fase 2 is eerder dan gepland afgerond door de uitgebreide leerdoelenmodule direct in iteratie 1 te bouwen.</w:t>
      </w:r>
    </w:p>
    <w:p>
      <w:pPr>
        <w:pStyle w:val="Heading1"/>
        <w:pBdr>
          <w:bottom w:val="single" w:color="1A56A0" w:sz="6" w:space="4"/>
        </w:pBdr>
        <w:spacing w:after="180" w:before="360"/>
      </w:pPr>
      <w:r>
        <w:rPr>
          <w:rFonts w:ascii="Arial" w:cs="Arial" w:eastAsia="Arial" w:hAnsi="Arial"/>
          <w:b/>
          <w:bCs/>
          <w:color w:val="111111"/>
          <w:sz w:val="32"/>
          <w:szCs w:val="32"/>
        </w:rPr>
        <w:t xml:space="preserve">10. Niet-functionele eisen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Eis</w:t>
            </w:r>
          </w:p>
        </w:tc>
        <w:tc>
          <w:tcPr>
            <w:tcW w:type="dxa" w:w="3000"/>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Norm</w:t>
            </w:r>
          </w:p>
        </w:tc>
        <w:tc>
          <w:tcPr>
            <w:tcW w:type="dxa" w:w="3638"/>
            <w:tcBorders>
              <w:top w:val="single" w:color="C5D8EE" w:sz="1"/>
              <w:left w:val="single" w:color="C5D8EE" w:sz="1"/>
              <w:bottom w:val="single" w:color="C5D8EE" w:sz="1"/>
              <w:right w:val="single" w:color="C5D8EE" w:sz="1"/>
            </w:tcBorders>
            <w:shd w:fill="1A56A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3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Laadtijd pagina</w:t>
            </w:r>
          </w:p>
        </w:tc>
        <w:tc>
          <w:tcPr>
            <w:tcW w:type="dxa" w:w="3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&lt; 2 seconden op 4G mobiel</w:t>
            </w:r>
          </w:p>
        </w:tc>
        <w:tc>
          <w:tcPr>
            <w:tcW w:type="dxa" w:w="36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Niet formeel getest</w:t>
            </w:r>
          </w:p>
        </w:tc>
      </w:tr>
      <w:tr>
        <w:tc>
          <w:tcPr>
            <w:tcW w:type="dxa" w:w="3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Cross-device</w:t>
            </w:r>
          </w:p>
        </w:tc>
        <w:tc>
          <w:tcPr>
            <w:tcW w:type="dxa" w:w="3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Volledig responsief (mobiel-first)</w:t>
            </w:r>
          </w:p>
        </w:tc>
        <w:tc>
          <w:tcPr>
            <w:tcW w:type="dxa" w:w="36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Deels: desktop OK, mobiel nog te optimaliseren</w:t>
            </w:r>
          </w:p>
        </w:tc>
      </w:tr>
      <w:tr>
        <w:tc>
          <w:tcPr>
            <w:tcW w:type="dxa" w:w="3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Uptime</w:t>
            </w:r>
          </w:p>
        </w:tc>
        <w:tc>
          <w:tcPr>
            <w:tcW w:type="dxa" w:w="3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&gt;= 99% (Vercel + Supabase free tier)</w:t>
            </w:r>
          </w:p>
        </w:tc>
        <w:tc>
          <w:tcPr>
            <w:tcW w:type="dxa" w:w="36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Afhankelijk van platforms</w:t>
            </w:r>
          </w:p>
        </w:tc>
      </w:tr>
      <w:tr>
        <w:tc>
          <w:tcPr>
            <w:tcW w:type="dxa" w:w="3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Dataprivacy</w:t>
            </w:r>
          </w:p>
        </w:tc>
        <w:tc>
          <w:tcPr>
            <w:tcW w:type="dxa" w:w="3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Data op EU-servers (Supabase Frankfurt)</w:t>
            </w:r>
          </w:p>
        </w:tc>
        <w:tc>
          <w:tcPr>
            <w:tcW w:type="dxa" w:w="36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Gerealiseerd</w:t>
            </w:r>
          </w:p>
        </w:tc>
      </w:tr>
      <w:tr>
        <w:tc>
          <w:tcPr>
            <w:tcW w:type="dxa" w:w="3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Veiligheid admin</w:t>
            </w:r>
          </w:p>
        </w:tc>
        <w:tc>
          <w:tcPr>
            <w:tcW w:type="dxa" w:w="3000"/>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PIN of env-variabele</w:t>
            </w:r>
          </w:p>
        </w:tc>
        <w:tc>
          <w:tcPr>
            <w:tcW w:type="dxa" w:w="3638"/>
            <w:tcBorders>
              <w:top w:val="single" w:color="C5D8EE" w:sz="1"/>
              <w:left w:val="single" w:color="C5D8EE" w:sz="1"/>
              <w:bottom w:val="single" w:color="C5D8EE" w:sz="1"/>
              <w:right w:val="single" w:color="C5D8EE" w:sz="1"/>
            </w:tcBorders>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Nog niet gerealiseerd (fase 3)</w:t>
            </w:r>
          </w:p>
        </w:tc>
      </w:tr>
      <w:tr>
        <w:tc>
          <w:tcPr>
            <w:tcW w:type="dxa" w:w="3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SEO portfolio</w:t>
            </w:r>
          </w:p>
        </w:tc>
        <w:tc>
          <w:tcPr>
            <w:tcW w:type="dxa" w:w="3000"/>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Portfolio-pagina indexeerbaar met meta-tags</w:t>
            </w:r>
          </w:p>
        </w:tc>
        <w:tc>
          <w:tcPr>
            <w:tcW w:type="dxa" w:w="3638"/>
            <w:tcBorders>
              <w:top w:val="single" w:color="C5D8EE" w:sz="1"/>
              <w:left w:val="single" w:color="C5D8EE" w:sz="1"/>
              <w:bottom w:val="single" w:color="C5D8EE" w:sz="1"/>
              <w:right w:val="single" w:color="C5D8EE" w:sz="1"/>
            </w:tcBorders>
            <w:shd w:fill="F5F8FD"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111111"/>
                <w:sz w:val="20"/>
                <w:szCs w:val="20"/>
              </w:rPr>
              <w:t xml:space="preserve">Open (fase 3)</w:t>
            </w:r>
          </w:p>
        </w:tc>
      </w:tr>
    </w:tbl>
    <w:p>
      <w:pPr>
        <w:spacing w:after="60" w:before="60"/>
      </w:pPr>
      <w:r>
        <w:t xml:space="preserve"/>
      </w:r>
    </w:p>
    <w:p>
      <w:pPr>
        <w:spacing w:after="60" w:before="60"/>
      </w:pPr>
      <w:r>
        <w:t xml:space="preserve"/>
      </w:r>
    </w:p>
    <w:p>
      <w:pPr>
        <w:pBdr>
          <w:top w:val="single" w:color="CCCCCC" w:sz="4" w:space="2"/>
        </w:pBdr>
        <w:spacing w:after="0" w:before="200"/>
        <w:jc w:val="center"/>
      </w:pPr>
      <w:r>
        <w:rPr>
          <w:rFonts w:ascii="Arial" w:cs="Arial" w:eastAsia="Arial" w:hAnsi="Arial"/>
          <w:i/>
          <w:iCs/>
          <w:color w:val="999999"/>
          <w:sz w:val="18"/>
          <w:szCs w:val="18"/>
        </w:rPr>
        <w:t xml:space="preserve">— Einde document — Skills &amp; Performance Dashboard PRD v0.2 | 20 april 2026 | Opgesteld door Sunny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2026-04-20T06:36:11.622Z</dcterms:created>
  <dcterms:modified xsi:type="dcterms:W3CDTF">2026-04-20T06:36:11.623Z</dcterms:modified>
</cp:coreProperties>
</file>

<file path=docProps/custom.xml><?xml version="1.0" encoding="utf-8"?>
<Properties xmlns="http://schemas.openxmlformats.org/officeDocument/2006/custom-properties" xmlns:vt="http://schemas.openxmlformats.org/officeDocument/2006/docPropsVTypes"/>
</file>