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CB73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center"/>
        <w:textAlignment w:val="auto"/>
        <w:rPr>
          <w:rFonts w:ascii="微软雅黑" w:hAnsi="微软雅黑" w:eastAsia="微软雅黑" w:cs="微软雅黑"/>
          <w:b/>
          <w:bCs/>
          <w:color w:val="000000"/>
          <w:kern w:val="0"/>
          <w:sz w:val="40"/>
          <w:szCs w:val="40"/>
          <w:lang w:val="en-US" w:eastAsia="zh-CN" w:bidi="ar"/>
        </w:rPr>
      </w:pPr>
      <w:r>
        <w:rPr>
          <w:rFonts w:ascii="微软雅黑" w:hAnsi="微软雅黑" w:eastAsia="微软雅黑" w:cs="微软雅黑"/>
          <w:b/>
          <w:bCs/>
          <w:color w:val="000000"/>
          <w:kern w:val="0"/>
          <w:sz w:val="40"/>
          <w:szCs w:val="40"/>
          <w:lang w:val="en-US" w:eastAsia="zh-CN" w:bidi="ar"/>
        </w:rPr>
        <w:t>设计说明</w:t>
      </w:r>
    </w:p>
    <w:p w14:paraId="3677ED4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both"/>
        <w:textAlignment w:val="auto"/>
        <w:rPr>
          <w:rFonts w:ascii="微软雅黑" w:hAnsi="微软雅黑" w:eastAsia="微软雅黑" w:cs="微软雅黑"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36"/>
          <w:szCs w:val="36"/>
          <w:lang w:val="en-US" w:eastAsia="zh-CN" w:bidi="ar"/>
        </w:rPr>
        <w:t>一、结点及链表结构说明</w:t>
      </w:r>
      <w:r>
        <w:rPr>
          <w:rFonts w:ascii="微软雅黑" w:hAnsi="微软雅黑" w:eastAsia="微软雅黑" w:cs="微软雅黑"/>
          <w:color w:val="000000"/>
          <w:kern w:val="0"/>
          <w:sz w:val="36"/>
          <w:szCs w:val="36"/>
          <w:lang w:val="en-US" w:eastAsia="zh-CN" w:bidi="ar"/>
        </w:rPr>
        <w:t xml:space="preserve"> </w:t>
      </w:r>
    </w:p>
    <w:p w14:paraId="06319811">
      <w:pPr>
        <w:spacing w:after="120" w:line="360" w:lineRule="auto"/>
        <w:ind w:left="0" w:leftChars="0" w:firstLine="560" w:firstLineChars="200"/>
        <w:jc w:val="both"/>
        <w:rPr>
          <w:rFonts w:hint="eastAsia" w:ascii="方正仿宋_GB2312" w:hAnsi="方正仿宋_GB2312" w:eastAsia="方正仿宋_GB2312" w:cs="方正仿宋_GB2312"/>
          <w:b w:val="0"/>
          <w:i w:val="0"/>
          <w:strike w:val="0"/>
          <w:color w:val="auto"/>
          <w:sz w:val="28"/>
          <w:szCs w:val="28"/>
          <w:u w:val="none"/>
        </w:rPr>
      </w:pPr>
      <w:r>
        <w:rPr>
          <w:rFonts w:hint="eastAsia" w:ascii="方正仿宋_GB2312" w:hAnsi="方正仿宋_GB2312" w:eastAsia="方正仿宋_GB2312" w:cs="方正仿宋_GB2312"/>
          <w:b w:val="0"/>
          <w:i w:val="0"/>
          <w:strike w:val="0"/>
          <w:color w:val="auto"/>
          <w:sz w:val="28"/>
          <w:szCs w:val="28"/>
          <w:u w:val="none"/>
        </w:rPr>
        <w:t>本系统采用带头结点的单链表存储图书信息。</w:t>
      </w:r>
    </w:p>
    <w:p w14:paraId="62DD255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tLeast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8"/>
          <w:szCs w:val="28"/>
          <w:u w:val="none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8"/>
          <w:szCs w:val="28"/>
          <w:u w:val="none"/>
        </w:rPr>
        <w:t>图书结点</w:t>
      </w:r>
      <w:r>
        <w:rPr>
          <w:rFonts w:eastAsia="宋体"/>
          <w:b w:val="0"/>
          <w:i w:val="0"/>
          <w:strike w:val="0"/>
          <w:color w:val="auto"/>
          <w:sz w:val="28"/>
          <w:szCs w:val="28"/>
          <w:u w:val="none"/>
        </w:rPr>
        <w:t xml:space="preserve"> </w:t>
      </w:r>
    </w:p>
    <w:p w14:paraId="2270093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tLeast"/>
        <w:jc w:val="both"/>
        <w:textAlignment w:val="auto"/>
        <w:rPr>
          <w:rFonts w:hint="eastAsia" w:ascii="方正仿宋_GB2312" w:hAnsi="方正仿宋_GB2312" w:eastAsia="方正仿宋_GB2312" w:cs="方正仿宋_GB2312"/>
          <w:b w:val="0"/>
          <w:i w:val="0"/>
          <w:strike w:val="0"/>
          <w:color w:val="auto"/>
          <w:sz w:val="28"/>
          <w:szCs w:val="28"/>
          <w:u w:val="none"/>
        </w:rPr>
      </w:pPr>
      <w:r>
        <w:rPr>
          <w:rFonts w:hint="eastAsia" w:ascii="方正仿宋_GB2312" w:hAnsi="方正仿宋_GB2312" w:eastAsia="方正仿宋_GB2312" w:cs="方正仿宋_GB2312"/>
          <w:b w:val="0"/>
          <w:i w:val="0"/>
          <w:strike w:val="0"/>
          <w:color w:val="auto"/>
          <w:sz w:val="28"/>
          <w:szCs w:val="28"/>
          <w:u w:val="none"/>
        </w:rPr>
        <w:t>每个结点包含数据域和指针域：</w:t>
      </w:r>
    </w:p>
    <w:p w14:paraId="19160A5B">
      <w:pPr>
        <w:numPr>
          <w:ilvl w:val="0"/>
          <w:numId w:val="0"/>
        </w:numPr>
        <w:spacing w:before="0" w:after="120" w:line="360" w:lineRule="auto"/>
        <w:jc w:val="both"/>
        <w:rPr>
          <w:rFonts w:hint="eastAsia" w:ascii="方正仿宋_GB2312" w:hAnsi="方正仿宋_GB2312" w:eastAsia="方正仿宋_GB2312" w:cs="方正仿宋_GB2312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方正仿宋_GB2312" w:hAnsi="方正仿宋_GB2312" w:eastAsia="方正仿宋_GB2312" w:cs="方正仿宋_GB231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3031490</wp:posOffset>
            </wp:positionH>
            <wp:positionV relativeFrom="paragraph">
              <wp:posOffset>459740</wp:posOffset>
            </wp:positionV>
            <wp:extent cx="3303905" cy="1594485"/>
            <wp:effectExtent l="0" t="0" r="1270" b="571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3905" cy="159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方正仿宋_GB2312" w:hAnsi="方正仿宋_GB2312" w:eastAsia="方正仿宋_GB2312" w:cs="方正仿宋_GB2312"/>
          <w:b w:val="0"/>
          <w:i w:val="0"/>
          <w:strike w:val="0"/>
          <w:color w:val="auto"/>
          <w:sz w:val="28"/>
          <w:szCs w:val="28"/>
          <w:u w:val="none"/>
        </w:rPr>
        <w:t>数据域：isbn、title、author、price、stock；</w:t>
      </w:r>
      <w:r>
        <w:rPr>
          <w:rFonts w:hint="eastAsia" w:ascii="方正仿宋_GB2312" w:hAnsi="方正仿宋_GB2312" w:eastAsia="方正仿宋_GB2312" w:cs="方正仿宋_GB2312"/>
          <w:b w:val="0"/>
          <w:i w:val="0"/>
          <w:strike w:val="0"/>
          <w:color w:val="auto"/>
          <w:sz w:val="28"/>
          <w:szCs w:val="28"/>
          <w:u w:val="none"/>
          <w:lang w:val="en-US" w:eastAsia="zh-CN"/>
        </w:rPr>
        <w:t xml:space="preserve"> </w:t>
      </w:r>
      <w:r>
        <w:rPr>
          <w:rFonts w:hint="eastAsia" w:ascii="方正仿宋_GB2312" w:hAnsi="方正仿宋_GB2312" w:eastAsia="方正仿宋_GB2312" w:cs="方正仿宋_GB2312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指针域：next 指向下一本图书</w:t>
      </w:r>
    </w:p>
    <w:p w14:paraId="577F4168">
      <w:pPr>
        <w:numPr>
          <w:numId w:val="0"/>
        </w:numPr>
        <w:spacing w:before="0" w:after="120" w:line="360" w:lineRule="auto"/>
        <w:jc w:val="both"/>
      </w:pPr>
      <w:r>
        <w:drawing>
          <wp:inline distT="0" distB="0" distL="114300" distR="114300">
            <wp:extent cx="2792730" cy="1501140"/>
            <wp:effectExtent l="0" t="0" r="762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273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284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tLeast"/>
        <w:jc w:val="both"/>
        <w:textAlignment w:val="auto"/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8"/>
          <w:szCs w:val="28"/>
          <w:u w:val="none"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8"/>
          <w:szCs w:val="28"/>
          <w:u w:val="none"/>
        </w:rPr>
        <w:t>图书链表</w:t>
      </w:r>
    </w:p>
    <w:p w14:paraId="6CD2F320">
      <w:pPr>
        <w:widowControl w:val="0"/>
        <w:numPr>
          <w:numId w:val="0"/>
        </w:numPr>
        <w:spacing w:before="0" w:after="120" w:line="360" w:lineRule="auto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drawing>
          <wp:inline distT="0" distB="0" distL="114300" distR="114300">
            <wp:extent cx="3457575" cy="9429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64378">
      <w:pPr>
        <w:numPr>
          <w:numId w:val="0"/>
        </w:numPr>
        <w:spacing w:before="0" w:after="120" w:line="360" w:lineRule="auto"/>
        <w:jc w:val="both"/>
        <w:rPr>
          <w:rFonts w:ascii="微软雅黑" w:hAnsi="微软雅黑" w:eastAsia="微软雅黑" w:cs="微软雅黑"/>
          <w:color w:val="000000"/>
          <w:kern w:val="0"/>
          <w:sz w:val="43"/>
          <w:szCs w:val="43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b w:val="0"/>
          <w:i w:val="0"/>
          <w:strike w:val="0"/>
          <w:color w:val="auto"/>
          <w:sz w:val="28"/>
          <w:szCs w:val="28"/>
          <w:u w:val="none"/>
        </w:rPr>
        <w:t>带头结点</w:t>
      </w:r>
      <w:r>
        <w:rPr>
          <w:rFonts w:hint="eastAsia" w:ascii="方正仿宋_GB2312" w:hAnsi="方正仿宋_GB2312" w:eastAsia="方正仿宋_GB2312" w:cs="方正仿宋_GB2312"/>
          <w:b w:val="0"/>
          <w:i w:val="0"/>
          <w:strike w:val="0"/>
          <w:color w:val="auto"/>
          <w:sz w:val="28"/>
          <w:szCs w:val="28"/>
          <w:u w:val="none"/>
          <w:lang w:val="en-US" w:eastAsia="zh-CN"/>
        </w:rPr>
        <w:t>使</w:t>
      </w:r>
      <w:r>
        <w:rPr>
          <w:rFonts w:hint="eastAsia" w:ascii="方正仿宋_GB2312" w:hAnsi="方正仿宋_GB2312" w:eastAsia="方正仿宋_GB2312" w:cs="方正仿宋_GB2312"/>
          <w:b w:val="0"/>
          <w:i w:val="0"/>
          <w:strike w:val="0"/>
          <w:color w:val="auto"/>
          <w:sz w:val="28"/>
          <w:szCs w:val="28"/>
          <w:u w:val="none"/>
        </w:rPr>
        <w:t>空表和非空表操作一致，插入和删除时不需要特殊判断头指针是否为空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。</w:t>
      </w:r>
    </w:p>
    <w:p w14:paraId="01F1049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both"/>
        <w:textAlignment w:val="auto"/>
        <w:rPr>
          <w:rFonts w:hint="eastAsia" w:ascii="黑体" w:hAnsi="黑体" w:eastAsia="黑体" w:cs="黑体"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36"/>
          <w:szCs w:val="36"/>
          <w:lang w:val="en-US" w:eastAsia="zh-CN" w:bidi="ar"/>
        </w:rPr>
        <w:t>二、核心函数的设计思路及关键代码分析</w:t>
      </w:r>
    </w:p>
    <w:p w14:paraId="553AB92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void InitList(BookList *L);  //初始化链表 </w:t>
      </w:r>
    </w:p>
    <w:p w14:paraId="1D6A19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tLeast"/>
        <w:jc w:val="both"/>
        <w:textAlignment w:val="auto"/>
        <w:rPr>
          <w:rFonts w:hint="eastAsia" w:ascii="方正仿宋_GB2312" w:hAnsi="方正仿宋_GB2312" w:eastAsia="方正仿宋_GB2312" w:cs="方正仿宋_GB2312"/>
          <w:b w:val="0"/>
          <w:i w:val="0"/>
          <w:strike w:val="0"/>
          <w:color w:val="auto"/>
          <w:sz w:val="28"/>
          <w:szCs w:val="28"/>
          <w:u w:val="no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i w:val="0"/>
          <w:strike w:val="0"/>
          <w:color w:val="auto"/>
          <w:sz w:val="28"/>
          <w:szCs w:val="28"/>
          <w:u w:val="none"/>
          <w:lang w:val="en-US" w:eastAsia="zh-CN"/>
        </w:rPr>
        <w:t>设计思路：创建头结点，不存数据，初始化next为NULL</w:t>
      </w:r>
    </w:p>
    <w:p w14:paraId="2648AEE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default" w:ascii="微软雅黑" w:hAnsi="微软雅黑" w:eastAsia="微软雅黑" w:cs="微软雅黑"/>
          <w:b w:val="0"/>
          <w:bCs w:val="0"/>
          <w:color w:val="000000"/>
          <w:kern w:val="0"/>
          <w:sz w:val="36"/>
          <w:szCs w:val="36"/>
          <w:lang w:val="en-US" w:eastAsia="zh-CN" w:bidi="ar"/>
        </w:rPr>
      </w:pPr>
    </w:p>
    <w:p w14:paraId="3C1761AE">
      <w:pPr>
        <w:keepNext w:val="0"/>
        <w:keepLines w:val="0"/>
        <w:widowControl/>
        <w:suppressLineNumbers w:val="0"/>
        <w:jc w:val="left"/>
        <w:rPr>
          <w:rFonts w:hint="eastAsia" w:ascii="方正仿宋_GB2312" w:hAnsi="方正仿宋_GB2312" w:eastAsia="方正仿宋_GB2312" w:cs="方正仿宋_GB2312"/>
          <w:b w:val="0"/>
          <w:i w:val="0"/>
          <w:strike w:val="0"/>
          <w:color w:val="auto"/>
          <w:sz w:val="28"/>
          <w:szCs w:val="28"/>
          <w:u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i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nt AddBook(BookList *L, Book b); //尾插法添加图书，成功返回1 </w:t>
      </w:r>
    </w:p>
    <w:p w14:paraId="1DBB14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tLeast"/>
        <w:jc w:val="both"/>
        <w:textAlignment w:val="auto"/>
        <w:rPr>
          <w:rFonts w:hint="eastAsia" w:ascii="方正仿宋_GB2312" w:hAnsi="方正仿宋_GB2312" w:eastAsia="方正仿宋_GB2312" w:cs="方正仿宋_GB2312"/>
          <w:b w:val="0"/>
          <w:i w:val="0"/>
          <w:strike w:val="0"/>
          <w:color w:val="auto"/>
          <w:sz w:val="28"/>
          <w:szCs w:val="28"/>
          <w:u w:val="no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i w:val="0"/>
          <w:strike w:val="0"/>
          <w:color w:val="auto"/>
          <w:sz w:val="28"/>
          <w:szCs w:val="28"/>
          <w:u w:val="none"/>
          <w:lang w:val="en-US" w:eastAsia="zh-CN"/>
        </w:rPr>
        <w:t>1.使用FindByIsbn判断ISBN是否重复，重复返回0</w:t>
      </w:r>
    </w:p>
    <w:p w14:paraId="1EEA0E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tLeast"/>
        <w:jc w:val="both"/>
        <w:textAlignment w:val="auto"/>
        <w:rPr>
          <w:rFonts w:hint="default" w:ascii="方正仿宋_GB2312" w:hAnsi="方正仿宋_GB2312" w:eastAsia="方正仿宋_GB2312" w:cs="方正仿宋_GB2312"/>
          <w:b w:val="0"/>
          <w:i w:val="0"/>
          <w:strike w:val="0"/>
          <w:color w:val="auto"/>
          <w:sz w:val="28"/>
          <w:szCs w:val="28"/>
          <w:u w:val="no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i w:val="0"/>
          <w:strike w:val="0"/>
          <w:color w:val="auto"/>
          <w:sz w:val="28"/>
          <w:szCs w:val="28"/>
          <w:u w:val="none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3129280</wp:posOffset>
            </wp:positionH>
            <wp:positionV relativeFrom="paragraph">
              <wp:posOffset>-63500</wp:posOffset>
            </wp:positionV>
            <wp:extent cx="3488690" cy="419100"/>
            <wp:effectExtent l="0" t="0" r="6985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869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方正仿宋_GB2312" w:hAnsi="方正仿宋_GB2312" w:eastAsia="方正仿宋_GB2312" w:cs="方正仿宋_GB2312"/>
          <w:b w:val="0"/>
          <w:i w:val="0"/>
          <w:strike w:val="0"/>
          <w:color w:val="auto"/>
          <w:sz w:val="28"/>
          <w:szCs w:val="28"/>
          <w:u w:val="none"/>
          <w:lang w:val="en-US" w:eastAsia="zh-CN"/>
        </w:rPr>
        <w:t>2.New一个新结点并存放要添加的图书</w:t>
      </w:r>
    </w:p>
    <w:p w14:paraId="2BE9C3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tLeast"/>
        <w:jc w:val="both"/>
        <w:textAlignment w:val="auto"/>
        <w:rPr>
          <w:rFonts w:hint="eastAsia" w:ascii="方正仿宋_GB2312" w:hAnsi="方正仿宋_GB2312" w:eastAsia="方正仿宋_GB2312" w:cs="方正仿宋_GB2312"/>
          <w:b w:val="0"/>
          <w:i w:val="0"/>
          <w:strike w:val="0"/>
          <w:color w:val="auto"/>
          <w:sz w:val="28"/>
          <w:szCs w:val="28"/>
          <w:u w:val="no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i w:val="0"/>
          <w:strike w:val="0"/>
          <w:color w:val="auto"/>
          <w:sz w:val="28"/>
          <w:szCs w:val="28"/>
          <w:u w:val="none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3205480</wp:posOffset>
            </wp:positionH>
            <wp:positionV relativeFrom="paragraph">
              <wp:posOffset>105410</wp:posOffset>
            </wp:positionV>
            <wp:extent cx="2794635" cy="605155"/>
            <wp:effectExtent l="0" t="0" r="5715" b="4445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4635" cy="60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方正仿宋_GB2312" w:hAnsi="方正仿宋_GB2312" w:eastAsia="方正仿宋_GB2312" w:cs="方正仿宋_GB2312"/>
          <w:b w:val="0"/>
          <w:i w:val="0"/>
          <w:strike w:val="0"/>
          <w:color w:val="auto"/>
          <w:sz w:val="28"/>
          <w:szCs w:val="28"/>
          <w:u w:val="none"/>
          <w:lang w:val="en-US" w:eastAsia="zh-CN"/>
        </w:rPr>
        <w:t>3.遍历找到尾结点并插入</w:t>
      </w:r>
    </w:p>
    <w:p w14:paraId="12E7A0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tLeast"/>
        <w:jc w:val="both"/>
        <w:textAlignment w:val="auto"/>
        <w:rPr>
          <w:rFonts w:hint="eastAsia" w:ascii="方正仿宋_GB2312" w:hAnsi="方正仿宋_GB2312" w:eastAsia="方正仿宋_GB2312" w:cs="方正仿宋_GB2312"/>
          <w:b w:val="0"/>
          <w:i w:val="0"/>
          <w:strike w:val="0"/>
          <w:color w:val="auto"/>
          <w:sz w:val="28"/>
          <w:szCs w:val="28"/>
          <w:u w:val="no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i w:val="0"/>
          <w:strike w:val="0"/>
          <w:color w:val="auto"/>
          <w:sz w:val="28"/>
          <w:szCs w:val="28"/>
          <w:u w:val="none"/>
          <w:lang w:val="en-US" w:eastAsia="zh-CN"/>
        </w:rPr>
        <w:t>4.Count++ 5.成功返回1</w:t>
      </w:r>
    </w:p>
    <w:p w14:paraId="22EF48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tLeast"/>
        <w:jc w:val="both"/>
        <w:textAlignment w:val="auto"/>
        <w:rPr>
          <w:rFonts w:hint="default" w:ascii="方正仿宋_GB2312" w:hAnsi="方正仿宋_GB2312" w:eastAsia="方正仿宋_GB2312" w:cs="方正仿宋_GB2312"/>
          <w:b w:val="0"/>
          <w:i w:val="0"/>
          <w:strike w:val="0"/>
          <w:color w:val="auto"/>
          <w:sz w:val="28"/>
          <w:szCs w:val="28"/>
          <w:u w:val="none"/>
          <w:lang w:val="en-US" w:eastAsia="zh-CN"/>
        </w:rPr>
      </w:pPr>
    </w:p>
    <w:p w14:paraId="0BF56E71">
      <w:pPr>
        <w:keepNext w:val="0"/>
        <w:keepLines w:val="0"/>
        <w:widowControl/>
        <w:suppressLineNumbers w:val="0"/>
        <w:jc w:val="left"/>
        <w:rPr>
          <w:rFonts w:hint="eastAsia" w:ascii="方正仿宋_GB2312" w:hAnsi="方正仿宋_GB2312" w:eastAsia="方正仿宋_GB2312" w:cs="方正仿宋_GB2312"/>
          <w:b w:val="0"/>
          <w:i w:val="0"/>
          <w:strike w:val="0"/>
          <w:color w:val="auto"/>
          <w:sz w:val="28"/>
          <w:szCs w:val="28"/>
          <w:u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Book* FindByIsbn(BookList *L, const char *isbn); //按ISBN查书</w:t>
      </w:r>
    </w:p>
    <w:p w14:paraId="66B2C4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tLeast"/>
        <w:jc w:val="both"/>
        <w:textAlignment w:val="auto"/>
        <w:rPr>
          <w:rFonts w:hint="eastAsia" w:ascii="方正仿宋_GB2312" w:hAnsi="方正仿宋_GB2312" w:eastAsia="方正仿宋_GB2312" w:cs="方正仿宋_GB2312"/>
          <w:b w:val="0"/>
          <w:i w:val="0"/>
          <w:strike w:val="0"/>
          <w:color w:val="auto"/>
          <w:sz w:val="28"/>
          <w:szCs w:val="28"/>
          <w:u w:val="no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i w:val="0"/>
          <w:strike w:val="0"/>
          <w:color w:val="auto"/>
          <w:sz w:val="28"/>
          <w:szCs w:val="28"/>
          <w:u w:val="none"/>
          <w:lang w:val="en-US" w:eastAsia="zh-C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3999865</wp:posOffset>
            </wp:positionH>
            <wp:positionV relativeFrom="paragraph">
              <wp:posOffset>398780</wp:posOffset>
            </wp:positionV>
            <wp:extent cx="2544445" cy="909955"/>
            <wp:effectExtent l="0" t="0" r="8255" b="23495"/>
            <wp:wrapTight wrapText="bothSides">
              <wp:wrapPolygon>
                <wp:start x="0" y="0"/>
                <wp:lineTo x="0" y="21479"/>
                <wp:lineTo x="21508" y="21479"/>
                <wp:lineTo x="21508" y="0"/>
                <wp:lineTo x="0" y="0"/>
              </wp:wrapPolygon>
            </wp:wrapTight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4445" cy="90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方正仿宋_GB2312" w:hAnsi="方正仿宋_GB2312" w:eastAsia="方正仿宋_GB2312" w:cs="方正仿宋_GB2312"/>
          <w:b w:val="0"/>
          <w:i w:val="0"/>
          <w:strike w:val="0"/>
          <w:color w:val="auto"/>
          <w:sz w:val="28"/>
          <w:szCs w:val="28"/>
          <w:u w:val="none"/>
          <w:lang w:val="en-US" w:eastAsia="zh-CN"/>
        </w:rPr>
        <w:t>1.创建一个辅助函数compare逐个字符比较两个字符串是否相等</w:t>
      </w:r>
    </w:p>
    <w:p w14:paraId="3236D9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tLeast"/>
        <w:jc w:val="both"/>
        <w:textAlignment w:val="auto"/>
        <w:rPr>
          <w:rFonts w:hint="eastAsia" w:ascii="方正仿宋_GB2312" w:hAnsi="方正仿宋_GB2312" w:eastAsia="方正仿宋_GB2312" w:cs="方正仿宋_GB2312"/>
          <w:b w:val="0"/>
          <w:i w:val="0"/>
          <w:strike w:val="0"/>
          <w:color w:val="auto"/>
          <w:sz w:val="28"/>
          <w:szCs w:val="28"/>
          <w:u w:val="no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i w:val="0"/>
          <w:strike w:val="0"/>
          <w:color w:val="auto"/>
          <w:sz w:val="28"/>
          <w:szCs w:val="28"/>
          <w:u w:val="none"/>
          <w:lang w:val="en-US" w:eastAsia="zh-CN"/>
        </w:rPr>
        <w:t>2.遍历链表，调用compare函数比较ISBN是否相同</w:t>
      </w:r>
    </w:p>
    <w:p w14:paraId="3445BA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tLeast"/>
        <w:jc w:val="both"/>
        <w:textAlignment w:val="auto"/>
        <w:rPr>
          <w:rFonts w:hint="eastAsia" w:ascii="方正仿宋_GB2312" w:hAnsi="方正仿宋_GB2312" w:eastAsia="方正仿宋_GB2312" w:cs="方正仿宋_GB2312"/>
          <w:b w:val="0"/>
          <w:i w:val="0"/>
          <w:strike w:val="0"/>
          <w:color w:val="auto"/>
          <w:sz w:val="28"/>
          <w:szCs w:val="28"/>
          <w:u w:val="no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i w:val="0"/>
          <w:strike w:val="0"/>
          <w:color w:val="auto"/>
          <w:sz w:val="28"/>
          <w:szCs w:val="28"/>
          <w:u w:val="none"/>
          <w:lang w:val="en-US" w:eastAsia="zh-CN"/>
        </w:rPr>
        <w:t>3.相同则返回结点指针，找不到返回NULL</w:t>
      </w:r>
    </w:p>
    <w:p w14:paraId="025D2C01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6"/>
          <w:szCs w:val="36"/>
          <w:lang w:val="en-US" w:eastAsia="zh-CN" w:bidi="ar"/>
        </w:rPr>
      </w:pPr>
    </w:p>
    <w:p w14:paraId="18684D92">
      <w:pPr>
        <w:keepNext w:val="0"/>
        <w:keepLines w:val="0"/>
        <w:widowControl/>
        <w:suppressLineNumbers w:val="0"/>
        <w:jc w:val="left"/>
        <w:rPr>
          <w:rFonts w:hint="eastAsia" w:ascii="方正仿宋_GB2312" w:hAnsi="方正仿宋_GB2312" w:eastAsia="方正仿宋_GB2312" w:cs="方正仿宋_GB2312"/>
          <w:b w:val="0"/>
          <w:i w:val="0"/>
          <w:strike w:val="0"/>
          <w:color w:val="auto"/>
          <w:sz w:val="28"/>
          <w:szCs w:val="28"/>
          <w:u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int DeleteBook(BookList *L, const char *isbn); //按ISBN删除图书</w:t>
      </w:r>
    </w:p>
    <w:p w14:paraId="63110A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tLeast"/>
        <w:jc w:val="both"/>
        <w:textAlignment w:val="auto"/>
        <w:rPr>
          <w:rFonts w:hint="default" w:ascii="方正仿宋_GB2312" w:hAnsi="方正仿宋_GB2312" w:eastAsia="方正仿宋_GB2312" w:cs="方正仿宋_GB2312"/>
          <w:b w:val="0"/>
          <w:i w:val="0"/>
          <w:strike w:val="0"/>
          <w:color w:val="auto"/>
          <w:sz w:val="28"/>
          <w:szCs w:val="28"/>
          <w:u w:val="no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i w:val="0"/>
          <w:strike w:val="0"/>
          <w:color w:val="auto"/>
          <w:sz w:val="28"/>
          <w:szCs w:val="28"/>
          <w:u w:val="none"/>
          <w:lang w:val="en-US" w:eastAsia="zh-CN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3376930</wp:posOffset>
            </wp:positionH>
            <wp:positionV relativeFrom="paragraph">
              <wp:posOffset>6985</wp:posOffset>
            </wp:positionV>
            <wp:extent cx="2381250" cy="400050"/>
            <wp:effectExtent l="0" t="0" r="0" b="0"/>
            <wp:wrapTight wrapText="bothSides">
              <wp:wrapPolygon>
                <wp:start x="0" y="0"/>
                <wp:lineTo x="0" y="21086"/>
                <wp:lineTo x="21514" y="21086"/>
                <wp:lineTo x="21514" y="0"/>
                <wp:lineTo x="0" y="0"/>
              </wp:wrapPolygon>
            </wp:wrapTight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方正仿宋_GB2312" w:hAnsi="方正仿宋_GB2312" w:eastAsia="方正仿宋_GB2312" w:cs="方正仿宋_GB2312"/>
          <w:b w:val="0"/>
          <w:i w:val="0"/>
          <w:strike w:val="0"/>
          <w:color w:val="auto"/>
          <w:sz w:val="28"/>
          <w:szCs w:val="28"/>
          <w:u w:val="none"/>
          <w:lang w:val="en-US" w:eastAsia="zh-CN"/>
        </w:rPr>
        <w:t>1.初始化</w:t>
      </w:r>
      <w:r>
        <w:rPr>
          <w:rFonts w:hint="default" w:ascii="方正仿宋_GB2312" w:hAnsi="方正仿宋_GB2312" w:eastAsia="方正仿宋_GB2312" w:cs="方正仿宋_GB2312"/>
          <w:b w:val="0"/>
          <w:i w:val="0"/>
          <w:strike w:val="0"/>
          <w:color w:val="auto"/>
          <w:sz w:val="28"/>
          <w:szCs w:val="28"/>
          <w:u w:val="none"/>
          <w:lang w:val="en-US" w:eastAsia="zh-CN"/>
        </w:rPr>
        <w:t>双指针 pre 和 cur</w:t>
      </w:r>
    </w:p>
    <w:p w14:paraId="339CBD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tLeast"/>
        <w:jc w:val="both"/>
        <w:textAlignment w:val="auto"/>
        <w:rPr>
          <w:rFonts w:hint="eastAsia" w:ascii="方正仿宋_GB2312" w:hAnsi="方正仿宋_GB2312" w:eastAsia="方正仿宋_GB2312" w:cs="方正仿宋_GB2312"/>
          <w:b w:val="0"/>
          <w:i w:val="0"/>
          <w:strike w:val="0"/>
          <w:color w:val="auto"/>
          <w:sz w:val="28"/>
          <w:szCs w:val="28"/>
          <w:u w:val="no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i w:val="0"/>
          <w:strike w:val="0"/>
          <w:color w:val="auto"/>
          <w:sz w:val="28"/>
          <w:szCs w:val="28"/>
          <w:u w:val="none"/>
          <w:lang w:val="en-US" w:eastAsia="zh-CN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3358515</wp:posOffset>
            </wp:positionH>
            <wp:positionV relativeFrom="paragraph">
              <wp:posOffset>128905</wp:posOffset>
            </wp:positionV>
            <wp:extent cx="3269615" cy="887730"/>
            <wp:effectExtent l="0" t="0" r="6985" b="7620"/>
            <wp:wrapTight wrapText="bothSides">
              <wp:wrapPolygon>
                <wp:start x="0" y="0"/>
                <wp:lineTo x="0" y="21322"/>
                <wp:lineTo x="21520" y="21322"/>
                <wp:lineTo x="21520" y="0"/>
                <wp:lineTo x="0" y="0"/>
              </wp:wrapPolygon>
            </wp:wrapTight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9615" cy="88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方正仿宋_GB2312" w:hAnsi="方正仿宋_GB2312" w:eastAsia="方正仿宋_GB2312" w:cs="方正仿宋_GB2312"/>
          <w:b w:val="0"/>
          <w:i w:val="0"/>
          <w:strike w:val="0"/>
          <w:color w:val="auto"/>
          <w:sz w:val="28"/>
          <w:szCs w:val="28"/>
          <w:u w:val="none"/>
          <w:lang w:val="en-US" w:eastAsia="zh-CN"/>
        </w:rPr>
        <w:t>2.调用compare函数比较cur指向的ISBN是否为目标ISBN</w:t>
      </w:r>
    </w:p>
    <w:p w14:paraId="1B5D30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tLeast"/>
        <w:jc w:val="both"/>
        <w:textAlignment w:val="auto"/>
        <w:rPr>
          <w:rFonts w:hint="default" w:ascii="方正仿宋_GB2312" w:hAnsi="方正仿宋_GB2312" w:eastAsia="方正仿宋_GB2312" w:cs="方正仿宋_GB2312"/>
          <w:b w:val="0"/>
          <w:i w:val="0"/>
          <w:strike w:val="0"/>
          <w:color w:val="auto"/>
          <w:sz w:val="28"/>
          <w:szCs w:val="28"/>
          <w:u w:val="no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i w:val="0"/>
          <w:strike w:val="0"/>
          <w:color w:val="auto"/>
          <w:sz w:val="28"/>
          <w:szCs w:val="28"/>
          <w:u w:val="none"/>
          <w:lang w:val="en-US" w:eastAsia="zh-CN"/>
        </w:rPr>
        <w:t>3.是则断链并释放内存，count--，返回1</w:t>
      </w:r>
    </w:p>
    <w:p w14:paraId="578854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tLeast"/>
        <w:jc w:val="both"/>
        <w:textAlignment w:val="auto"/>
        <w:rPr>
          <w:rFonts w:hint="default" w:ascii="方正仿宋_GB2312" w:hAnsi="方正仿宋_GB2312" w:eastAsia="方正仿宋_GB2312" w:cs="方正仿宋_GB2312"/>
          <w:b w:val="0"/>
          <w:i w:val="0"/>
          <w:strike w:val="0"/>
          <w:color w:val="auto"/>
          <w:sz w:val="28"/>
          <w:szCs w:val="28"/>
          <w:u w:val="no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i w:val="0"/>
          <w:strike w:val="0"/>
          <w:color w:val="auto"/>
          <w:sz w:val="28"/>
          <w:szCs w:val="28"/>
          <w:u w:val="none"/>
          <w:lang w:val="en-US" w:eastAsia="zh-CN"/>
        </w:rPr>
        <w:t>4.否则两个指针向后移一个单位  5.循环结束还未找到则输出“未找到”</w:t>
      </w:r>
    </w:p>
    <w:p w14:paraId="2D0E72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tLeast"/>
        <w:jc w:val="both"/>
        <w:textAlignment w:val="auto"/>
        <w:rPr>
          <w:rFonts w:hint="default" w:ascii="方正仿宋_GB2312" w:hAnsi="方正仿宋_GB2312" w:eastAsia="方正仿宋_GB2312" w:cs="方正仿宋_GB2312"/>
          <w:b w:val="0"/>
          <w:i w:val="0"/>
          <w:strike w:val="0"/>
          <w:color w:val="auto"/>
          <w:sz w:val="28"/>
          <w:szCs w:val="28"/>
          <w:u w:val="none"/>
          <w:lang w:val="en-US" w:eastAsia="zh-CN"/>
        </w:rPr>
      </w:pPr>
    </w:p>
    <w:p w14:paraId="15FA4D7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void ShowAll(BookList *L); //以表格形式输出所有图书信息</w:t>
      </w:r>
    </w:p>
    <w:p w14:paraId="34A30D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tLeast"/>
        <w:jc w:val="both"/>
        <w:textAlignment w:val="auto"/>
        <w:rPr>
          <w:rFonts w:hint="eastAsia" w:ascii="方正仿宋_GB2312" w:hAnsi="方正仿宋_GB2312" w:eastAsia="方正仿宋_GB2312" w:cs="方正仿宋_GB2312"/>
          <w:b w:val="0"/>
          <w:i w:val="0"/>
          <w:strike w:val="0"/>
          <w:color w:val="auto"/>
          <w:sz w:val="28"/>
          <w:szCs w:val="28"/>
          <w:u w:val="no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i w:val="0"/>
          <w:strike w:val="0"/>
          <w:color w:val="auto"/>
          <w:sz w:val="28"/>
          <w:szCs w:val="28"/>
          <w:u w:val="none"/>
          <w:lang w:val="en-US" w:eastAsia="zh-CN"/>
        </w:rPr>
        <w:t>设计思路：遍历链表，按照格式输出，使用setw控制宽度</w:t>
      </w:r>
    </w:p>
    <w:p w14:paraId="16FDE8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tLeast"/>
        <w:jc w:val="both"/>
        <w:textAlignment w:val="auto"/>
        <w:rPr>
          <w:rFonts w:hint="default" w:ascii="方正仿宋_GB2312" w:hAnsi="方正仿宋_GB2312" w:eastAsia="方正仿宋_GB2312" w:cs="方正仿宋_GB2312"/>
          <w:b w:val="0"/>
          <w:i w:val="0"/>
          <w:strike w:val="0"/>
          <w:color w:val="auto"/>
          <w:sz w:val="28"/>
          <w:szCs w:val="28"/>
          <w:u w:val="none"/>
          <w:lang w:val="en-US" w:eastAsia="zh-CN"/>
        </w:rPr>
      </w:pPr>
    </w:p>
    <w:p w14:paraId="69E908B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void DestroyList(BookList *L); //销毁链表，释放节点内存 </w:t>
      </w:r>
    </w:p>
    <w:p w14:paraId="3E5F06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tLeast"/>
        <w:jc w:val="both"/>
        <w:textAlignment w:val="auto"/>
        <w:rPr>
          <w:rFonts w:hint="default" w:ascii="方正仿宋_GB2312" w:hAnsi="方正仿宋_GB2312" w:eastAsia="方正仿宋_GB2312" w:cs="方正仿宋_GB2312"/>
          <w:b w:val="0"/>
          <w:i w:val="0"/>
          <w:strike w:val="0"/>
          <w:color w:val="auto"/>
          <w:sz w:val="28"/>
          <w:szCs w:val="28"/>
          <w:u w:val="no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i w:val="0"/>
          <w:strike w:val="0"/>
          <w:color w:val="auto"/>
          <w:sz w:val="28"/>
          <w:szCs w:val="28"/>
          <w:u w:val="none"/>
          <w:lang w:val="en-US" w:eastAsia="zh-CN"/>
        </w:rPr>
        <w:t>遍历链表时，使用临时结点指针保存要删除的结点指针，最后将count清零</w:t>
      </w:r>
    </w:p>
    <w:p w14:paraId="17B08B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tLeast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b w:val="0"/>
          <w:i w:val="0"/>
          <w:strike w:val="0"/>
          <w:color w:val="auto"/>
          <w:sz w:val="28"/>
          <w:szCs w:val="28"/>
          <w:u w:val="none"/>
          <w:lang w:val="en-US" w:eastAsia="zh-CN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5010785</wp:posOffset>
            </wp:positionH>
            <wp:positionV relativeFrom="paragraph">
              <wp:posOffset>432435</wp:posOffset>
            </wp:positionV>
            <wp:extent cx="1680845" cy="731520"/>
            <wp:effectExtent l="0" t="0" r="5080" b="1905"/>
            <wp:wrapTight wrapText="bothSides">
              <wp:wrapPolygon>
                <wp:start x="0" y="0"/>
                <wp:lineTo x="0" y="21375"/>
                <wp:lineTo x="21420" y="21375"/>
                <wp:lineTo x="21420" y="0"/>
                <wp:lineTo x="0" y="0"/>
              </wp:wrapPolygon>
            </wp:wrapTight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845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5F1B59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void Statistics(BookList *L); //统计图书总数，总库存，总价值 </w:t>
      </w:r>
    </w:p>
    <w:p w14:paraId="6CB95C89">
      <w:pPr>
        <w:keepNext w:val="0"/>
        <w:keepLines w:val="0"/>
        <w:widowControl/>
        <w:suppressLineNumbers w:val="0"/>
        <w:jc w:val="left"/>
        <w:rPr>
          <w:rFonts w:hint="eastAsia" w:ascii="方正仿宋_GB2312" w:hAnsi="方正仿宋_GB2312" w:eastAsia="方正仿宋_GB2312" w:cs="方正仿宋_GB2312"/>
          <w:b w:val="0"/>
          <w:i w:val="0"/>
          <w:strike w:val="0"/>
          <w:color w:val="auto"/>
          <w:sz w:val="28"/>
          <w:szCs w:val="28"/>
          <w:u w:val="no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i w:val="0"/>
          <w:strike w:val="0"/>
          <w:color w:val="auto"/>
          <w:sz w:val="28"/>
          <w:szCs w:val="28"/>
          <w:u w:val="none"/>
          <w:lang w:val="en-US" w:eastAsia="zh-CN"/>
        </w:rPr>
        <w:t>设计思路：遍历链表，计算加和并按格式输出</w:t>
      </w:r>
    </w:p>
    <w:p w14:paraId="760605C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both"/>
        <w:textAlignment w:val="auto"/>
        <w:rPr>
          <w:rFonts w:hint="eastAsia" w:ascii="黑体" w:hAnsi="黑体" w:eastAsia="黑体" w:cs="黑体"/>
          <w:color w:val="000000"/>
          <w:kern w:val="0"/>
          <w:sz w:val="36"/>
          <w:szCs w:val="36"/>
          <w:lang w:val="en-US" w:eastAsia="zh-CN" w:bidi="ar"/>
        </w:rPr>
      </w:pPr>
    </w:p>
    <w:p w14:paraId="372263C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both"/>
        <w:textAlignment w:val="auto"/>
        <w:rPr>
          <w:rFonts w:hint="eastAsia" w:ascii="黑体" w:hAnsi="黑体" w:eastAsia="黑体" w:cs="黑体"/>
          <w:color w:val="000000"/>
          <w:kern w:val="0"/>
          <w:sz w:val="36"/>
          <w:szCs w:val="36"/>
          <w:lang w:val="en-US" w:eastAsia="zh-CN" w:bidi="ar"/>
        </w:rPr>
      </w:pPr>
      <w:bookmarkStart w:id="0" w:name="_GoBack"/>
      <w:bookmarkEnd w:id="0"/>
      <w:r>
        <w:rPr>
          <w:rFonts w:hint="eastAsia" w:ascii="黑体" w:hAnsi="黑体" w:eastAsia="黑体" w:cs="黑体"/>
          <w:color w:val="000000"/>
          <w:kern w:val="0"/>
          <w:sz w:val="36"/>
          <w:szCs w:val="36"/>
          <w:lang w:val="en-US" w:eastAsia="zh-CN" w:bidi="ar"/>
        </w:rPr>
        <w:t>三、测试结果截图及分析</w:t>
      </w:r>
    </w:p>
    <w:p w14:paraId="220EFA8E">
      <w:pPr>
        <w:numPr>
          <w:ilvl w:val="0"/>
          <w:numId w:val="1"/>
        </w:num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添加4本图书                                      2.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查找 978-7-111-2，应返回《算法导论》</w:t>
      </w:r>
    </w:p>
    <w:p w14:paraId="2A021C07">
      <w:pPr>
        <w:numPr>
          <w:ilvl w:val="0"/>
          <w:numId w:val="0"/>
        </w:num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/>
          <w:lang w:val="en-US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-111125</wp:posOffset>
            </wp:positionH>
            <wp:positionV relativeFrom="paragraph">
              <wp:posOffset>73025</wp:posOffset>
            </wp:positionV>
            <wp:extent cx="3514090" cy="3273425"/>
            <wp:effectExtent l="0" t="0" r="635" b="3175"/>
            <wp:wrapTight wrapText="bothSides">
              <wp:wrapPolygon>
                <wp:start x="0" y="0"/>
                <wp:lineTo x="0" y="21558"/>
                <wp:lineTo x="21545" y="21558"/>
                <wp:lineTo x="21545" y="0"/>
                <wp:lineTo x="0" y="0"/>
              </wp:wrapPolygon>
            </wp:wrapTight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4090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3463290</wp:posOffset>
            </wp:positionH>
            <wp:positionV relativeFrom="paragraph">
              <wp:posOffset>121285</wp:posOffset>
            </wp:positionV>
            <wp:extent cx="2933700" cy="1247775"/>
            <wp:effectExtent l="0" t="0" r="0" b="0"/>
            <wp:wrapTight wrapText="bothSides">
              <wp:wrapPolygon>
                <wp:start x="0" y="0"/>
                <wp:lineTo x="0" y="21435"/>
                <wp:lineTo x="21530" y="21435"/>
                <wp:lineTo x="21530" y="0"/>
                <wp:lineTo x="0" y="0"/>
              </wp:wrapPolygon>
            </wp:wrapTight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894E46D">
      <w:pPr>
        <w:numPr>
          <w:numId w:val="0"/>
        </w:num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1D57805">
      <w:pPr>
        <w:numPr>
          <w:numId w:val="0"/>
        </w:numPr>
      </w:pPr>
    </w:p>
    <w:p w14:paraId="71DAE75B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78736E24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150B3A79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74827CC8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25BED4E0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1BE29F50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09DDF4DB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079703B0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3.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删除 978-7-111-3，再显示全部，应剩 3 本。</w:t>
      </w:r>
    </w:p>
    <w:p w14:paraId="2E0A85ED">
      <w:pPr>
        <w:numPr>
          <w:numId w:val="0"/>
        </w:numPr>
      </w:pPr>
      <w:r>
        <w:drawing>
          <wp:inline distT="0" distB="0" distL="114300" distR="114300">
            <wp:extent cx="4171950" cy="753110"/>
            <wp:effectExtent l="0" t="0" r="0" b="889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75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92208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4.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再次删除 978-7-111-3，应提示"未找到" 。</w:t>
      </w:r>
    </w:p>
    <w:p w14:paraId="1CB4F1A1">
      <w:pPr>
        <w:numPr>
          <w:numId w:val="0"/>
        </w:numPr>
      </w:pPr>
      <w:r>
        <w:drawing>
          <wp:inline distT="0" distB="0" distL="114300" distR="114300">
            <wp:extent cx="3400425" cy="58102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7C2DB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5.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添加重复 ISBN 978-7-111-1，应提示"已存在" 。</w:t>
      </w:r>
    </w:p>
    <w:p w14:paraId="5BBC3DC0">
      <w:pPr>
        <w:numPr>
          <w:numId w:val="0"/>
        </w:numPr>
      </w:pPr>
      <w:r>
        <w:drawing>
          <wp:inline distT="0" distB="0" distL="114300" distR="114300">
            <wp:extent cx="4667250" cy="71437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7D5E5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6.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执行统计功能，核对总数、总库存、总价值。</w:t>
      </w:r>
    </w:p>
    <w:p w14:paraId="494AC34B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79390" cy="1623695"/>
            <wp:effectExtent l="0" t="0" r="6985" b="508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9390" cy="162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70" w:right="1134" w:bottom="567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3F2E6FA3-8978-49DE-AD6C-EF5EAF9B1D90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51E1C072-46AA-48ED-BEBA-7520A1C516AA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3" w:fontKey="{FD5598F6-4D3E-4556-90DF-8640EB9E6FAC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E1F5078C-23D1-457D-970C-77EDFD7FAEB6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DDBE14"/>
    <w:multiLevelType w:val="singleLevel"/>
    <w:tmpl w:val="66DDBE1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D67494"/>
    <w:rsid w:val="275E4DA2"/>
    <w:rsid w:val="2AD67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2026-10-08T09:41:00Z</dcterms:created>
  <dc:creator>20418</dc:creator>
  <cp:lastModifiedBy>李涵颖</cp:lastModifiedBy>
  <dcterms:modified xsi:type="dcterms:W3CDTF">2026-10-08T11:13:37Z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5AC6CD7A58114229929873149681838C_11</vt:lpwstr>
  </property>
  <property fmtid="{D5CDD505-2E9C-101B-9397-08002B2CF9AE}" pid="4" name="KSOTemplateDocerSaveRecord">
    <vt:lpwstr>eyJoZGlkIjoiNWNlNzA2ZTdkNzQyYzZjODYwNmM1MDI1ODgyZGQ1Y2IiLCJ1c2VySWQiOiIxNzM1MTAyMzgyIn0=</vt:lpwstr>
  </property>
</Properties>
</file>