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EA649" w14:textId="60568059" w:rsidR="00695AF2" w:rsidRDefault="002477DA">
      <w:r>
        <w:t xml:space="preserve">Hi Sunny – </w:t>
      </w:r>
    </w:p>
    <w:p w14:paraId="091AA3E4" w14:textId="7E573449" w:rsidR="002477DA" w:rsidRDefault="002477DA">
      <w:r>
        <w:t>The charts are looking great. Let’s move onto the next components of the site.</w:t>
      </w:r>
    </w:p>
    <w:p w14:paraId="58BC16BA" w14:textId="189B4EB6" w:rsidR="002477DA" w:rsidRDefault="002477DA">
      <w:r>
        <w:t xml:space="preserve">I have been adding capabilities to the psql CRUD functions and have begun to upload additional tables to the database. The two additional tables </w:t>
      </w:r>
      <w:r w:rsidR="00B468CF">
        <w:t xml:space="preserve">uploaded </w:t>
      </w:r>
      <w:r>
        <w:t>are:</w:t>
      </w:r>
    </w:p>
    <w:p w14:paraId="53932E80" w14:textId="1045C245" w:rsidR="002477DA" w:rsidRDefault="002477DA">
      <w:r>
        <w:t>1: historical_quadrant_performance</w:t>
      </w:r>
      <w:r>
        <w:br/>
        <w:t xml:space="preserve">2: historical_quadrant_percent </w:t>
      </w:r>
    </w:p>
    <w:p w14:paraId="0853F55D" w14:textId="41FE77BE" w:rsidR="002477DA" w:rsidRDefault="002477DA">
      <w:r>
        <w:t>The first table is meant to provide the information for graph #2 (the bar graph). Do you mind changing the code so that this graph will now read from the db table instead of the local csv file?</w:t>
      </w:r>
    </w:p>
    <w:p w14:paraId="5A449222" w14:textId="7E11D764" w:rsidR="002477DA" w:rsidRDefault="002477DA">
      <w:r>
        <w:t xml:space="preserve">The second table is meant to provide data to support our third chart. For this chart I would like to use the following template: </w:t>
      </w:r>
      <w:hyperlink r:id="rId4" w:history="1">
        <w:r w:rsidRPr="00F660CA">
          <w:rPr>
            <w:rStyle w:val="Hyperlink"/>
          </w:rPr>
          <w:t>https://www.amcharts.com/demos/variable-radius-pie-chart/</w:t>
        </w:r>
      </w:hyperlink>
    </w:p>
    <w:p w14:paraId="76128465" w14:textId="7F224252" w:rsidR="002477DA" w:rsidRDefault="002477DA">
      <w:r>
        <w:t xml:space="preserve">I think this will be relatively easier to make </w:t>
      </w:r>
      <w:r w:rsidR="006132D8">
        <w:t>as it will not require too much (if any) customization. The historical_quadrant_percent table contains percents that add up to 1. Can the percent labels that are printed on the chart be formatted in the same way as chart #2?... where the percents are formatted in the easily readable “40.1%” format instead of “.401”.</w:t>
      </w:r>
    </w:p>
    <w:p w14:paraId="605731EF" w14:textId="0C237844" w:rsidR="003C2B0B" w:rsidRDefault="003C2B0B"/>
    <w:p w14:paraId="47C98565" w14:textId="77777777" w:rsidR="003C2B0B" w:rsidRDefault="003C2B0B"/>
    <w:sectPr w:rsidR="003C2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A6"/>
    <w:rsid w:val="002477DA"/>
    <w:rsid w:val="003C2B0B"/>
    <w:rsid w:val="006132D8"/>
    <w:rsid w:val="00695AF2"/>
    <w:rsid w:val="00B468CF"/>
    <w:rsid w:val="00CD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CB90"/>
  <w15:chartTrackingRefBased/>
  <w15:docId w15:val="{B44EA4FD-DF85-4460-BCA4-0BB0A64C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7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7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mcharts.com/demos/variable-radius-pie-ch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Gorfein</dc:creator>
  <cp:keywords/>
  <dc:description/>
  <cp:lastModifiedBy>William Gorfein</cp:lastModifiedBy>
  <cp:revision>4</cp:revision>
  <dcterms:created xsi:type="dcterms:W3CDTF">2021-04-07T23:13:00Z</dcterms:created>
  <dcterms:modified xsi:type="dcterms:W3CDTF">2021-04-07T23:28:00Z</dcterms:modified>
</cp:coreProperties>
</file>