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C173" w14:textId="7FD66076" w:rsidR="008B6411" w:rsidRDefault="00847A5C">
      <w:r>
        <w:t xml:space="preserve">Hi Sunny – </w:t>
      </w:r>
    </w:p>
    <w:p w14:paraId="46BF7E87" w14:textId="03B90248" w:rsidR="00847A5C" w:rsidRDefault="00847A5C">
      <w:r>
        <w:t>For this next chart, I am hoping to create a combo line / bar chart. The final output will resemble the below example taken out of excel:</w:t>
      </w:r>
    </w:p>
    <w:p w14:paraId="6B99493D" w14:textId="4D92DE0A" w:rsidR="00847A5C" w:rsidRDefault="00847A5C">
      <w:r>
        <w:rPr>
          <w:noProof/>
        </w:rPr>
        <w:drawing>
          <wp:inline distT="0" distB="0" distL="0" distR="0" wp14:anchorId="7B46B080" wp14:editId="08638E2B">
            <wp:extent cx="5943600" cy="3367405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648295-8BDD-4D68-95F1-0D9076B0C7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65D0FE2" w14:textId="31A9C3DD" w:rsidR="00847A5C" w:rsidRDefault="00847A5C">
      <w:r>
        <w:t xml:space="preserve">The example is </w:t>
      </w:r>
      <w:proofErr w:type="gramStart"/>
      <w:r>
        <w:t>crude</w:t>
      </w:r>
      <w:proofErr w:type="gramEnd"/>
      <w:r>
        <w:t xml:space="preserve"> and I put no effort into the axis label / title / legend </w:t>
      </w:r>
      <w:proofErr w:type="spellStart"/>
      <w:r>
        <w:t>etc</w:t>
      </w:r>
      <w:proofErr w:type="spellEnd"/>
      <w:r>
        <w:t xml:space="preserve"> – I merely wanted to demonstrate that there are three values to graph and that two will be in line format and the third will be in bar format. The key </w:t>
      </w:r>
      <w:proofErr w:type="spellStart"/>
      <w:r>
        <w:t>takaway</w:t>
      </w:r>
      <w:proofErr w:type="spellEnd"/>
      <w:r>
        <w:t xml:space="preserve"> here is that the bar graph portion will be centered in the middle of the chart as opposed to running along the bottom. I *think* that will look best, although I suspect </w:t>
      </w:r>
      <w:proofErr w:type="gramStart"/>
      <w:r>
        <w:t>we’ll</w:t>
      </w:r>
      <w:proofErr w:type="gramEnd"/>
      <w:r>
        <w:t xml:space="preserve"> end up playing around with the formatting after standing up the first version.</w:t>
      </w:r>
    </w:p>
    <w:p w14:paraId="58CBC336" w14:textId="79622802" w:rsidR="00847A5C" w:rsidRDefault="00847A5C">
      <w:r>
        <w:t xml:space="preserve">The data for the chart </w:t>
      </w:r>
      <w:proofErr w:type="gramStart"/>
      <w:r>
        <w:t>is located in</w:t>
      </w:r>
      <w:proofErr w:type="gramEnd"/>
      <w:r>
        <w:t xml:space="preserve"> a new database table named “</w:t>
      </w:r>
      <w:proofErr w:type="spellStart"/>
      <w:r>
        <w:t>kde_score</w:t>
      </w:r>
      <w:proofErr w:type="spellEnd"/>
      <w:r>
        <w:t>”. The three columns are:</w:t>
      </w:r>
    </w:p>
    <w:p w14:paraId="45A5C6FE" w14:textId="104142D1" w:rsidR="00847A5C" w:rsidRDefault="00847A5C">
      <w:r>
        <w:t xml:space="preserve">1 – </w:t>
      </w:r>
      <w:proofErr w:type="spellStart"/>
      <w:r>
        <w:t>kde_score</w:t>
      </w:r>
      <w:proofErr w:type="spellEnd"/>
      <w:r>
        <w:t xml:space="preserve"> (line chart)</w:t>
      </w:r>
    </w:p>
    <w:p w14:paraId="32AD0DB7" w14:textId="6DD57DB0" w:rsidR="00847A5C" w:rsidRDefault="00847A5C">
      <w:r>
        <w:t xml:space="preserve">2 – </w:t>
      </w:r>
      <w:proofErr w:type="spellStart"/>
      <w:r>
        <w:t>kde_score_average</w:t>
      </w:r>
      <w:proofErr w:type="spellEnd"/>
      <w:r>
        <w:t xml:space="preserve"> (line chart)</w:t>
      </w:r>
    </w:p>
    <w:p w14:paraId="3243B296" w14:textId="34214AAD" w:rsidR="00847A5C" w:rsidRDefault="00847A5C">
      <w:r>
        <w:t>3 – difference (bar chart)</w:t>
      </w:r>
    </w:p>
    <w:sectPr w:rsidR="0084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5C"/>
    <w:rsid w:val="00847A5C"/>
    <w:rsid w:val="008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87D9"/>
  <w15:chartTrackingRefBased/>
  <w15:docId w15:val="{96E8D166-5235-4E22-AD2E-271D4FE7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\Dropbox\BTC%20Trading\Jupyter%20projects\Python%20Classes\qqe_sampl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qqe_sample!$D$1</c:f>
              <c:strCache>
                <c:ptCount val="1"/>
                <c:pt idx="0">
                  <c:v>difference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qqe_sample!$A$2:$A$70</c:f>
              <c:numCache>
                <c:formatCode>m/d/yyyy</c:formatCode>
                <c:ptCount val="69"/>
                <c:pt idx="0">
                  <c:v>42109</c:v>
                </c:pt>
                <c:pt idx="1">
                  <c:v>42110</c:v>
                </c:pt>
                <c:pt idx="2">
                  <c:v>42111</c:v>
                </c:pt>
                <c:pt idx="3">
                  <c:v>42114</c:v>
                </c:pt>
                <c:pt idx="4">
                  <c:v>42115</c:v>
                </c:pt>
                <c:pt idx="5">
                  <c:v>42116</c:v>
                </c:pt>
                <c:pt idx="6">
                  <c:v>42117</c:v>
                </c:pt>
                <c:pt idx="7">
                  <c:v>42118</c:v>
                </c:pt>
                <c:pt idx="8">
                  <c:v>42121</c:v>
                </c:pt>
                <c:pt idx="9">
                  <c:v>42122</c:v>
                </c:pt>
                <c:pt idx="10">
                  <c:v>42123</c:v>
                </c:pt>
                <c:pt idx="11">
                  <c:v>42124</c:v>
                </c:pt>
                <c:pt idx="12">
                  <c:v>42125</c:v>
                </c:pt>
                <c:pt idx="13">
                  <c:v>42128</c:v>
                </c:pt>
                <c:pt idx="14">
                  <c:v>42129</c:v>
                </c:pt>
                <c:pt idx="15">
                  <c:v>42130</c:v>
                </c:pt>
                <c:pt idx="16">
                  <c:v>42131</c:v>
                </c:pt>
                <c:pt idx="17">
                  <c:v>42132</c:v>
                </c:pt>
                <c:pt idx="18">
                  <c:v>42135</c:v>
                </c:pt>
                <c:pt idx="19">
                  <c:v>42136</c:v>
                </c:pt>
                <c:pt idx="20">
                  <c:v>42137</c:v>
                </c:pt>
                <c:pt idx="21">
                  <c:v>42138</c:v>
                </c:pt>
                <c:pt idx="22">
                  <c:v>42139</c:v>
                </c:pt>
                <c:pt idx="23">
                  <c:v>42142</c:v>
                </c:pt>
                <c:pt idx="24">
                  <c:v>42143</c:v>
                </c:pt>
                <c:pt idx="25">
                  <c:v>42144</c:v>
                </c:pt>
                <c:pt idx="26">
                  <c:v>42145</c:v>
                </c:pt>
                <c:pt idx="27">
                  <c:v>42146</c:v>
                </c:pt>
                <c:pt idx="28">
                  <c:v>42150</c:v>
                </c:pt>
                <c:pt idx="29">
                  <c:v>42151</c:v>
                </c:pt>
                <c:pt idx="30">
                  <c:v>42152</c:v>
                </c:pt>
                <c:pt idx="31">
                  <c:v>42153</c:v>
                </c:pt>
                <c:pt idx="32">
                  <c:v>42156</c:v>
                </c:pt>
                <c:pt idx="33">
                  <c:v>42157</c:v>
                </c:pt>
                <c:pt idx="34">
                  <c:v>42158</c:v>
                </c:pt>
                <c:pt idx="35">
                  <c:v>42159</c:v>
                </c:pt>
                <c:pt idx="36">
                  <c:v>42160</c:v>
                </c:pt>
                <c:pt idx="37">
                  <c:v>42163</c:v>
                </c:pt>
                <c:pt idx="38">
                  <c:v>42164</c:v>
                </c:pt>
                <c:pt idx="39">
                  <c:v>42165</c:v>
                </c:pt>
                <c:pt idx="40">
                  <c:v>42166</c:v>
                </c:pt>
                <c:pt idx="41">
                  <c:v>42167</c:v>
                </c:pt>
                <c:pt idx="42">
                  <c:v>42170</c:v>
                </c:pt>
                <c:pt idx="43">
                  <c:v>42171</c:v>
                </c:pt>
                <c:pt idx="44">
                  <c:v>42172</c:v>
                </c:pt>
                <c:pt idx="45">
                  <c:v>42173</c:v>
                </c:pt>
                <c:pt idx="46">
                  <c:v>42174</c:v>
                </c:pt>
                <c:pt idx="47">
                  <c:v>42177</c:v>
                </c:pt>
                <c:pt idx="48">
                  <c:v>42178</c:v>
                </c:pt>
                <c:pt idx="49">
                  <c:v>42179</c:v>
                </c:pt>
                <c:pt idx="50">
                  <c:v>42180</c:v>
                </c:pt>
                <c:pt idx="51">
                  <c:v>42181</c:v>
                </c:pt>
                <c:pt idx="52">
                  <c:v>42184</c:v>
                </c:pt>
                <c:pt idx="53">
                  <c:v>42185</c:v>
                </c:pt>
                <c:pt idx="54">
                  <c:v>42186</c:v>
                </c:pt>
                <c:pt idx="55">
                  <c:v>42187</c:v>
                </c:pt>
                <c:pt idx="56">
                  <c:v>42191</c:v>
                </c:pt>
                <c:pt idx="57">
                  <c:v>42192</c:v>
                </c:pt>
                <c:pt idx="58">
                  <c:v>42193</c:v>
                </c:pt>
                <c:pt idx="59">
                  <c:v>42194</c:v>
                </c:pt>
                <c:pt idx="60">
                  <c:v>42195</c:v>
                </c:pt>
                <c:pt idx="61">
                  <c:v>42198</c:v>
                </c:pt>
                <c:pt idx="62">
                  <c:v>42199</c:v>
                </c:pt>
                <c:pt idx="63">
                  <c:v>42200</c:v>
                </c:pt>
                <c:pt idx="64">
                  <c:v>42201</c:v>
                </c:pt>
                <c:pt idx="65">
                  <c:v>42202</c:v>
                </c:pt>
                <c:pt idx="66">
                  <c:v>42205</c:v>
                </c:pt>
                <c:pt idx="67">
                  <c:v>42206</c:v>
                </c:pt>
                <c:pt idx="68">
                  <c:v>42207</c:v>
                </c:pt>
              </c:numCache>
            </c:numRef>
          </c:cat>
          <c:val>
            <c:numRef>
              <c:f>qqe_sample!$D$2:$D$70</c:f>
              <c:numCache>
                <c:formatCode>General</c:formatCode>
                <c:ptCount val="69"/>
                <c:pt idx="0">
                  <c:v>0.95767985928804511</c:v>
                </c:pt>
                <c:pt idx="1">
                  <c:v>0.96198845913191011</c:v>
                </c:pt>
                <c:pt idx="2">
                  <c:v>0.4944911724221499</c:v>
                </c:pt>
                <c:pt idx="3">
                  <c:v>0.76332073141432</c:v>
                </c:pt>
                <c:pt idx="4">
                  <c:v>0.89879962138321012</c:v>
                </c:pt>
                <c:pt idx="5">
                  <c:v>0.96090071059161986</c:v>
                </c:pt>
                <c:pt idx="6">
                  <c:v>0.96255639625651002</c:v>
                </c:pt>
                <c:pt idx="7">
                  <c:v>0.96131907791756976</c:v>
                </c:pt>
                <c:pt idx="8">
                  <c:v>0.95954357875534946</c:v>
                </c:pt>
                <c:pt idx="9">
                  <c:v>0.95431255798471026</c:v>
                </c:pt>
                <c:pt idx="10">
                  <c:v>0.8890316874078299</c:v>
                </c:pt>
                <c:pt idx="11">
                  <c:v>-0.94963451722143954</c:v>
                </c:pt>
                <c:pt idx="12">
                  <c:v>-0.91479973369736944</c:v>
                </c:pt>
                <c:pt idx="13">
                  <c:v>-0.67886142891858992</c:v>
                </c:pt>
                <c:pt idx="14">
                  <c:v>-0.94256103901120047</c:v>
                </c:pt>
                <c:pt idx="15">
                  <c:v>-0.94412375682304983</c:v>
                </c:pt>
                <c:pt idx="16">
                  <c:v>-0.94578002937751005</c:v>
                </c:pt>
                <c:pt idx="17">
                  <c:v>-0.44053383415119018</c:v>
                </c:pt>
                <c:pt idx="18">
                  <c:v>-0.3761989927790701</c:v>
                </c:pt>
                <c:pt idx="19">
                  <c:v>-0.55042093894431998</c:v>
                </c:pt>
                <c:pt idx="20">
                  <c:v>-0.6884165379168703</c:v>
                </c:pt>
                <c:pt idx="21">
                  <c:v>-6.671997568875998E-2</c:v>
                </c:pt>
                <c:pt idx="22">
                  <c:v>0.92502597510465989</c:v>
                </c:pt>
                <c:pt idx="23">
                  <c:v>0.92664197211241994</c:v>
                </c:pt>
                <c:pt idx="24">
                  <c:v>0.92810105793986963</c:v>
                </c:pt>
                <c:pt idx="25">
                  <c:v>0.93089665586852011</c:v>
                </c:pt>
                <c:pt idx="26">
                  <c:v>0.93166483111742959</c:v>
                </c:pt>
                <c:pt idx="27">
                  <c:v>0.93576416625519965</c:v>
                </c:pt>
                <c:pt idx="28">
                  <c:v>8.403772209060989E-2</c:v>
                </c:pt>
                <c:pt idx="29">
                  <c:v>0.12092827213044011</c:v>
                </c:pt>
                <c:pt idx="30">
                  <c:v>4.4461989524600121E-2</c:v>
                </c:pt>
                <c:pt idx="31">
                  <c:v>-0.92802508935231032</c:v>
                </c:pt>
                <c:pt idx="32">
                  <c:v>-0.92588501476304952</c:v>
                </c:pt>
                <c:pt idx="33">
                  <c:v>-0.92105868676231006</c:v>
                </c:pt>
                <c:pt idx="34">
                  <c:v>-0.92090487214882</c:v>
                </c:pt>
                <c:pt idx="35">
                  <c:v>-0.92512000709557007</c:v>
                </c:pt>
                <c:pt idx="36">
                  <c:v>-0.93655072513335003</c:v>
                </c:pt>
                <c:pt idx="37">
                  <c:v>-0.95283391302412701</c:v>
                </c:pt>
                <c:pt idx="38">
                  <c:v>-0.96444191693597903</c:v>
                </c:pt>
                <c:pt idx="39">
                  <c:v>-0.77787693363781707</c:v>
                </c:pt>
                <c:pt idx="40">
                  <c:v>-0.33179144569223684</c:v>
                </c:pt>
                <c:pt idx="41">
                  <c:v>-0.63853384784427603</c:v>
                </c:pt>
                <c:pt idx="42">
                  <c:v>-0.99043064090084765</c:v>
                </c:pt>
                <c:pt idx="43">
                  <c:v>-0.98895173951954551</c:v>
                </c:pt>
                <c:pt idx="44">
                  <c:v>-0.86673885847526555</c:v>
                </c:pt>
                <c:pt idx="45">
                  <c:v>0.99011234751595045</c:v>
                </c:pt>
                <c:pt idx="46">
                  <c:v>0.98785955879308807</c:v>
                </c:pt>
                <c:pt idx="47">
                  <c:v>0.98520839457698894</c:v>
                </c:pt>
                <c:pt idx="48">
                  <c:v>0.98092927896566651</c:v>
                </c:pt>
                <c:pt idx="49">
                  <c:v>0.70991149477327853</c:v>
                </c:pt>
                <c:pt idx="50">
                  <c:v>0.22688945252446552</c:v>
                </c:pt>
                <c:pt idx="51">
                  <c:v>-0.98169763497388307</c:v>
                </c:pt>
                <c:pt idx="52">
                  <c:v>-0.99672765049729994</c:v>
                </c:pt>
                <c:pt idx="53">
                  <c:v>-1.0095916392821498</c:v>
                </c:pt>
                <c:pt idx="54">
                  <c:v>-1.0205195778456098</c:v>
                </c:pt>
                <c:pt idx="55">
                  <c:v>-1.0308770083289196</c:v>
                </c:pt>
                <c:pt idx="56">
                  <c:v>-1.0357630057973903</c:v>
                </c:pt>
                <c:pt idx="57">
                  <c:v>-0.9856779737949104</c:v>
                </c:pt>
                <c:pt idx="58">
                  <c:v>-1.0534388787867996</c:v>
                </c:pt>
                <c:pt idx="59">
                  <c:v>-1.0602395619196701</c:v>
                </c:pt>
                <c:pt idx="60">
                  <c:v>-0.6640915908300995</c:v>
                </c:pt>
                <c:pt idx="61">
                  <c:v>1.0868612633758801</c:v>
                </c:pt>
                <c:pt idx="62">
                  <c:v>1.1050117070809096</c:v>
                </c:pt>
                <c:pt idx="63">
                  <c:v>1.1285230119829004</c:v>
                </c:pt>
                <c:pt idx="64">
                  <c:v>1.1554823474328</c:v>
                </c:pt>
                <c:pt idx="65">
                  <c:v>1.184184389473016</c:v>
                </c:pt>
                <c:pt idx="66">
                  <c:v>1.2096763030090851</c:v>
                </c:pt>
                <c:pt idx="67">
                  <c:v>1.2300536621113269</c:v>
                </c:pt>
                <c:pt idx="68">
                  <c:v>1.243740503033941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6D-43C1-B34A-D9016A392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07262463"/>
        <c:axId val="1207281599"/>
      </c:barChart>
      <c:lineChart>
        <c:grouping val="standard"/>
        <c:varyColors val="0"/>
        <c:ser>
          <c:idx val="0"/>
          <c:order val="0"/>
          <c:tx>
            <c:strRef>
              <c:f>qqe_sample!$B$1</c:f>
              <c:strCache>
                <c:ptCount val="1"/>
                <c:pt idx="0">
                  <c:v>kde_score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qqe_sample!$A$2:$A$70</c:f>
              <c:numCache>
                <c:formatCode>m/d/yyyy</c:formatCode>
                <c:ptCount val="69"/>
                <c:pt idx="0">
                  <c:v>42109</c:v>
                </c:pt>
                <c:pt idx="1">
                  <c:v>42110</c:v>
                </c:pt>
                <c:pt idx="2">
                  <c:v>42111</c:v>
                </c:pt>
                <c:pt idx="3">
                  <c:v>42114</c:v>
                </c:pt>
                <c:pt idx="4">
                  <c:v>42115</c:v>
                </c:pt>
                <c:pt idx="5">
                  <c:v>42116</c:v>
                </c:pt>
                <c:pt idx="6">
                  <c:v>42117</c:v>
                </c:pt>
                <c:pt idx="7">
                  <c:v>42118</c:v>
                </c:pt>
                <c:pt idx="8">
                  <c:v>42121</c:v>
                </c:pt>
                <c:pt idx="9">
                  <c:v>42122</c:v>
                </c:pt>
                <c:pt idx="10">
                  <c:v>42123</c:v>
                </c:pt>
                <c:pt idx="11">
                  <c:v>42124</c:v>
                </c:pt>
                <c:pt idx="12">
                  <c:v>42125</c:v>
                </c:pt>
                <c:pt idx="13">
                  <c:v>42128</c:v>
                </c:pt>
                <c:pt idx="14">
                  <c:v>42129</c:v>
                </c:pt>
                <c:pt idx="15">
                  <c:v>42130</c:v>
                </c:pt>
                <c:pt idx="16">
                  <c:v>42131</c:v>
                </c:pt>
                <c:pt idx="17">
                  <c:v>42132</c:v>
                </c:pt>
                <c:pt idx="18">
                  <c:v>42135</c:v>
                </c:pt>
                <c:pt idx="19">
                  <c:v>42136</c:v>
                </c:pt>
                <c:pt idx="20">
                  <c:v>42137</c:v>
                </c:pt>
                <c:pt idx="21">
                  <c:v>42138</c:v>
                </c:pt>
                <c:pt idx="22">
                  <c:v>42139</c:v>
                </c:pt>
                <c:pt idx="23">
                  <c:v>42142</c:v>
                </c:pt>
                <c:pt idx="24">
                  <c:v>42143</c:v>
                </c:pt>
                <c:pt idx="25">
                  <c:v>42144</c:v>
                </c:pt>
                <c:pt idx="26">
                  <c:v>42145</c:v>
                </c:pt>
                <c:pt idx="27">
                  <c:v>42146</c:v>
                </c:pt>
                <c:pt idx="28">
                  <c:v>42150</c:v>
                </c:pt>
                <c:pt idx="29">
                  <c:v>42151</c:v>
                </c:pt>
                <c:pt idx="30">
                  <c:v>42152</c:v>
                </c:pt>
                <c:pt idx="31">
                  <c:v>42153</c:v>
                </c:pt>
                <c:pt idx="32">
                  <c:v>42156</c:v>
                </c:pt>
                <c:pt idx="33">
                  <c:v>42157</c:v>
                </c:pt>
                <c:pt idx="34">
                  <c:v>42158</c:v>
                </c:pt>
                <c:pt idx="35">
                  <c:v>42159</c:v>
                </c:pt>
                <c:pt idx="36">
                  <c:v>42160</c:v>
                </c:pt>
                <c:pt idx="37">
                  <c:v>42163</c:v>
                </c:pt>
                <c:pt idx="38">
                  <c:v>42164</c:v>
                </c:pt>
                <c:pt idx="39">
                  <c:v>42165</c:v>
                </c:pt>
                <c:pt idx="40">
                  <c:v>42166</c:v>
                </c:pt>
                <c:pt idx="41">
                  <c:v>42167</c:v>
                </c:pt>
                <c:pt idx="42">
                  <c:v>42170</c:v>
                </c:pt>
                <c:pt idx="43">
                  <c:v>42171</c:v>
                </c:pt>
                <c:pt idx="44">
                  <c:v>42172</c:v>
                </c:pt>
                <c:pt idx="45">
                  <c:v>42173</c:v>
                </c:pt>
                <c:pt idx="46">
                  <c:v>42174</c:v>
                </c:pt>
                <c:pt idx="47">
                  <c:v>42177</c:v>
                </c:pt>
                <c:pt idx="48">
                  <c:v>42178</c:v>
                </c:pt>
                <c:pt idx="49">
                  <c:v>42179</c:v>
                </c:pt>
                <c:pt idx="50">
                  <c:v>42180</c:v>
                </c:pt>
                <c:pt idx="51">
                  <c:v>42181</c:v>
                </c:pt>
                <c:pt idx="52">
                  <c:v>42184</c:v>
                </c:pt>
                <c:pt idx="53">
                  <c:v>42185</c:v>
                </c:pt>
                <c:pt idx="54">
                  <c:v>42186</c:v>
                </c:pt>
                <c:pt idx="55">
                  <c:v>42187</c:v>
                </c:pt>
                <c:pt idx="56">
                  <c:v>42191</c:v>
                </c:pt>
                <c:pt idx="57">
                  <c:v>42192</c:v>
                </c:pt>
                <c:pt idx="58">
                  <c:v>42193</c:v>
                </c:pt>
                <c:pt idx="59">
                  <c:v>42194</c:v>
                </c:pt>
                <c:pt idx="60">
                  <c:v>42195</c:v>
                </c:pt>
                <c:pt idx="61">
                  <c:v>42198</c:v>
                </c:pt>
                <c:pt idx="62">
                  <c:v>42199</c:v>
                </c:pt>
                <c:pt idx="63">
                  <c:v>42200</c:v>
                </c:pt>
                <c:pt idx="64">
                  <c:v>42201</c:v>
                </c:pt>
                <c:pt idx="65">
                  <c:v>42202</c:v>
                </c:pt>
                <c:pt idx="66">
                  <c:v>42205</c:v>
                </c:pt>
                <c:pt idx="67">
                  <c:v>42206</c:v>
                </c:pt>
                <c:pt idx="68">
                  <c:v>42207</c:v>
                </c:pt>
              </c:numCache>
            </c:numRef>
          </c:cat>
          <c:val>
            <c:numRef>
              <c:f>qqe_sample!$B$2:$B$70</c:f>
              <c:numCache>
                <c:formatCode>General</c:formatCode>
                <c:ptCount val="69"/>
                <c:pt idx="0">
                  <c:v>1.9382337168311401</c:v>
                </c:pt>
                <c:pt idx="1">
                  <c:v>2.5470484164093601</c:v>
                </c:pt>
                <c:pt idx="2">
                  <c:v>2.0795511296995999</c:v>
                </c:pt>
                <c:pt idx="3">
                  <c:v>2.34838068869177</c:v>
                </c:pt>
                <c:pt idx="4">
                  <c:v>2.4838595786606601</c:v>
                </c:pt>
                <c:pt idx="5">
                  <c:v>2.9574402264211899</c:v>
                </c:pt>
                <c:pt idx="6">
                  <c:v>3.5496430355726698</c:v>
                </c:pt>
                <c:pt idx="7">
                  <c:v>4.2329094005916499</c:v>
                </c:pt>
                <c:pt idx="8">
                  <c:v>4.4127320904275296</c:v>
                </c:pt>
                <c:pt idx="9">
                  <c:v>4.8149051708551003</c:v>
                </c:pt>
                <c:pt idx="10">
                  <c:v>4.7496243002782199</c:v>
                </c:pt>
                <c:pt idx="11">
                  <c:v>3.8048055341913001</c:v>
                </c:pt>
                <c:pt idx="12">
                  <c:v>3.8396403177153702</c:v>
                </c:pt>
                <c:pt idx="13">
                  <c:v>4.0755786224941497</c:v>
                </c:pt>
                <c:pt idx="14">
                  <c:v>3.34881405511458</c:v>
                </c:pt>
                <c:pt idx="15">
                  <c:v>2.42010853467887</c:v>
                </c:pt>
                <c:pt idx="16">
                  <c:v>1.93054226772792</c:v>
                </c:pt>
                <c:pt idx="17">
                  <c:v>2.4357884629542399</c:v>
                </c:pt>
                <c:pt idx="18">
                  <c:v>2.50012330432636</c:v>
                </c:pt>
                <c:pt idx="19">
                  <c:v>2.3259013581611101</c:v>
                </c:pt>
                <c:pt idx="20">
                  <c:v>2.1879057591885598</c:v>
                </c:pt>
                <c:pt idx="21">
                  <c:v>2.8096023214166701</c:v>
                </c:pt>
                <c:pt idx="22">
                  <c:v>3.4259639156876101</c:v>
                </c:pt>
                <c:pt idx="23">
                  <c:v>4.1760449678976599</c:v>
                </c:pt>
                <c:pt idx="24">
                  <c:v>4.7988346280003098</c:v>
                </c:pt>
                <c:pt idx="25">
                  <c:v>5.2679350628836303</c:v>
                </c:pt>
                <c:pt idx="26">
                  <c:v>5.9034999477372798</c:v>
                </c:pt>
                <c:pt idx="27">
                  <c:v>6.1813993941656298</c:v>
                </c:pt>
                <c:pt idx="28">
                  <c:v>5.32967295000104</c:v>
                </c:pt>
                <c:pt idx="29">
                  <c:v>5.3665635000408702</c:v>
                </c:pt>
                <c:pt idx="30">
                  <c:v>5.2900972174350303</c:v>
                </c:pt>
                <c:pt idx="31">
                  <c:v>4.6455960849051499</c:v>
                </c:pt>
                <c:pt idx="32">
                  <c:v>4.2600019980123403</c:v>
                </c:pt>
                <c:pt idx="33">
                  <c:v>3.8275375393911202</c:v>
                </c:pt>
                <c:pt idx="34">
                  <c:v>3.6978296223448801</c:v>
                </c:pt>
                <c:pt idx="35">
                  <c:v>2.7816242789096699</c:v>
                </c:pt>
                <c:pt idx="36">
                  <c:v>1.8318953292034099</c:v>
                </c:pt>
                <c:pt idx="37">
                  <c:v>0.49646277118686299</c:v>
                </c:pt>
                <c:pt idx="38">
                  <c:v>-0.683460861390635</c:v>
                </c:pt>
                <c:pt idx="39">
                  <c:v>-0.49689587809247299</c:v>
                </c:pt>
                <c:pt idx="40">
                  <c:v>-5.08103901468928E-2</c:v>
                </c:pt>
                <c:pt idx="41">
                  <c:v>-0.357552792298932</c:v>
                </c:pt>
                <c:pt idx="42">
                  <c:v>-0.97541375639127603</c:v>
                </c:pt>
                <c:pt idx="43">
                  <c:v>-1.0046804020789</c:v>
                </c:pt>
                <c:pt idx="44">
                  <c:v>-0.88246752103462001</c:v>
                </c:pt>
                <c:pt idx="45">
                  <c:v>8.4078207538695396E-2</c:v>
                </c:pt>
                <c:pt idx="46">
                  <c:v>9.8465766460542101E-2</c:v>
                </c:pt>
                <c:pt idx="47">
                  <c:v>0.51131675678460897</c:v>
                </c:pt>
                <c:pt idx="48">
                  <c:v>0.92776385671053396</c:v>
                </c:pt>
                <c:pt idx="49">
                  <c:v>0.65674607251814598</c:v>
                </c:pt>
                <c:pt idx="50">
                  <c:v>0.173724030269333</c:v>
                </c:pt>
                <c:pt idx="51">
                  <c:v>-0.26467610140404202</c:v>
                </c:pt>
                <c:pt idx="52">
                  <c:v>-2.0541278959910199</c:v>
                </c:pt>
                <c:pt idx="53">
                  <c:v>-3.4211988077612099</c:v>
                </c:pt>
                <c:pt idx="54">
                  <c:v>-3.8938198500097898</c:v>
                </c:pt>
                <c:pt idx="55">
                  <c:v>-4.3673378571249897</c:v>
                </c:pt>
                <c:pt idx="56">
                  <c:v>-4.9718705962020202</c:v>
                </c:pt>
                <c:pt idx="57">
                  <c:v>-4.9217855641995403</c:v>
                </c:pt>
                <c:pt idx="58">
                  <c:v>-5.9212073113495096</c:v>
                </c:pt>
                <c:pt idx="59">
                  <c:v>-6.6349375993901702</c:v>
                </c:pt>
                <c:pt idx="60">
                  <c:v>-6.2387896283005997</c:v>
                </c:pt>
                <c:pt idx="61">
                  <c:v>-5.1443316976063702</c:v>
                </c:pt>
                <c:pt idx="62">
                  <c:v>-3.9167733501010602</c:v>
                </c:pt>
                <c:pt idx="63">
                  <c:v>-2.8681765489074098</c:v>
                </c:pt>
                <c:pt idx="64">
                  <c:v>-1.4493923769881301</c:v>
                </c:pt>
                <c:pt idx="65">
                  <c:v>-0.15631351327752399</c:v>
                </c:pt>
                <c:pt idx="66">
                  <c:v>1.00839251587385</c:v>
                </c:pt>
                <c:pt idx="67">
                  <c:v>1.65552486347603</c:v>
                </c:pt>
                <c:pt idx="68">
                  <c:v>2.05460838744923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6D-43C1-B34A-D9016A392F6C}"/>
            </c:ext>
          </c:extLst>
        </c:ser>
        <c:ser>
          <c:idx val="1"/>
          <c:order val="1"/>
          <c:tx>
            <c:strRef>
              <c:f>qqe_sample!$C$1</c:f>
              <c:strCache>
                <c:ptCount val="1"/>
                <c:pt idx="0">
                  <c:v>kde_score_average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qqe_sample!$A$2:$A$70</c:f>
              <c:numCache>
                <c:formatCode>m/d/yyyy</c:formatCode>
                <c:ptCount val="69"/>
                <c:pt idx="0">
                  <c:v>42109</c:v>
                </c:pt>
                <c:pt idx="1">
                  <c:v>42110</c:v>
                </c:pt>
                <c:pt idx="2">
                  <c:v>42111</c:v>
                </c:pt>
                <c:pt idx="3">
                  <c:v>42114</c:v>
                </c:pt>
                <c:pt idx="4">
                  <c:v>42115</c:v>
                </c:pt>
                <c:pt idx="5">
                  <c:v>42116</c:v>
                </c:pt>
                <c:pt idx="6">
                  <c:v>42117</c:v>
                </c:pt>
                <c:pt idx="7">
                  <c:v>42118</c:v>
                </c:pt>
                <c:pt idx="8">
                  <c:v>42121</c:v>
                </c:pt>
                <c:pt idx="9">
                  <c:v>42122</c:v>
                </c:pt>
                <c:pt idx="10">
                  <c:v>42123</c:v>
                </c:pt>
                <c:pt idx="11">
                  <c:v>42124</c:v>
                </c:pt>
                <c:pt idx="12">
                  <c:v>42125</c:v>
                </c:pt>
                <c:pt idx="13">
                  <c:v>42128</c:v>
                </c:pt>
                <c:pt idx="14">
                  <c:v>42129</c:v>
                </c:pt>
                <c:pt idx="15">
                  <c:v>42130</c:v>
                </c:pt>
                <c:pt idx="16">
                  <c:v>42131</c:v>
                </c:pt>
                <c:pt idx="17">
                  <c:v>42132</c:v>
                </c:pt>
                <c:pt idx="18">
                  <c:v>42135</c:v>
                </c:pt>
                <c:pt idx="19">
                  <c:v>42136</c:v>
                </c:pt>
                <c:pt idx="20">
                  <c:v>42137</c:v>
                </c:pt>
                <c:pt idx="21">
                  <c:v>42138</c:v>
                </c:pt>
                <c:pt idx="22">
                  <c:v>42139</c:v>
                </c:pt>
                <c:pt idx="23">
                  <c:v>42142</c:v>
                </c:pt>
                <c:pt idx="24">
                  <c:v>42143</c:v>
                </c:pt>
                <c:pt idx="25">
                  <c:v>42144</c:v>
                </c:pt>
                <c:pt idx="26">
                  <c:v>42145</c:v>
                </c:pt>
                <c:pt idx="27">
                  <c:v>42146</c:v>
                </c:pt>
                <c:pt idx="28">
                  <c:v>42150</c:v>
                </c:pt>
                <c:pt idx="29">
                  <c:v>42151</c:v>
                </c:pt>
                <c:pt idx="30">
                  <c:v>42152</c:v>
                </c:pt>
                <c:pt idx="31">
                  <c:v>42153</c:v>
                </c:pt>
                <c:pt idx="32">
                  <c:v>42156</c:v>
                </c:pt>
                <c:pt idx="33">
                  <c:v>42157</c:v>
                </c:pt>
                <c:pt idx="34">
                  <c:v>42158</c:v>
                </c:pt>
                <c:pt idx="35">
                  <c:v>42159</c:v>
                </c:pt>
                <c:pt idx="36">
                  <c:v>42160</c:v>
                </c:pt>
                <c:pt idx="37">
                  <c:v>42163</c:v>
                </c:pt>
                <c:pt idx="38">
                  <c:v>42164</c:v>
                </c:pt>
                <c:pt idx="39">
                  <c:v>42165</c:v>
                </c:pt>
                <c:pt idx="40">
                  <c:v>42166</c:v>
                </c:pt>
                <c:pt idx="41">
                  <c:v>42167</c:v>
                </c:pt>
                <c:pt idx="42">
                  <c:v>42170</c:v>
                </c:pt>
                <c:pt idx="43">
                  <c:v>42171</c:v>
                </c:pt>
                <c:pt idx="44">
                  <c:v>42172</c:v>
                </c:pt>
                <c:pt idx="45">
                  <c:v>42173</c:v>
                </c:pt>
                <c:pt idx="46">
                  <c:v>42174</c:v>
                </c:pt>
                <c:pt idx="47">
                  <c:v>42177</c:v>
                </c:pt>
                <c:pt idx="48">
                  <c:v>42178</c:v>
                </c:pt>
                <c:pt idx="49">
                  <c:v>42179</c:v>
                </c:pt>
                <c:pt idx="50">
                  <c:v>42180</c:v>
                </c:pt>
                <c:pt idx="51">
                  <c:v>42181</c:v>
                </c:pt>
                <c:pt idx="52">
                  <c:v>42184</c:v>
                </c:pt>
                <c:pt idx="53">
                  <c:v>42185</c:v>
                </c:pt>
                <c:pt idx="54">
                  <c:v>42186</c:v>
                </c:pt>
                <c:pt idx="55">
                  <c:v>42187</c:v>
                </c:pt>
                <c:pt idx="56">
                  <c:v>42191</c:v>
                </c:pt>
                <c:pt idx="57">
                  <c:v>42192</c:v>
                </c:pt>
                <c:pt idx="58">
                  <c:v>42193</c:v>
                </c:pt>
                <c:pt idx="59">
                  <c:v>42194</c:v>
                </c:pt>
                <c:pt idx="60">
                  <c:v>42195</c:v>
                </c:pt>
                <c:pt idx="61">
                  <c:v>42198</c:v>
                </c:pt>
                <c:pt idx="62">
                  <c:v>42199</c:v>
                </c:pt>
                <c:pt idx="63">
                  <c:v>42200</c:v>
                </c:pt>
                <c:pt idx="64">
                  <c:v>42201</c:v>
                </c:pt>
                <c:pt idx="65">
                  <c:v>42202</c:v>
                </c:pt>
                <c:pt idx="66">
                  <c:v>42205</c:v>
                </c:pt>
                <c:pt idx="67">
                  <c:v>42206</c:v>
                </c:pt>
                <c:pt idx="68">
                  <c:v>42207</c:v>
                </c:pt>
              </c:numCache>
            </c:numRef>
          </c:cat>
          <c:val>
            <c:numRef>
              <c:f>qqe_sample!$C$2:$C$70</c:f>
              <c:numCache>
                <c:formatCode>General</c:formatCode>
                <c:ptCount val="69"/>
                <c:pt idx="0">
                  <c:v>0.98055385754309499</c:v>
                </c:pt>
                <c:pt idx="1">
                  <c:v>1.58505995727745</c:v>
                </c:pt>
                <c:pt idx="2">
                  <c:v>1.58505995727745</c:v>
                </c:pt>
                <c:pt idx="3">
                  <c:v>1.58505995727745</c:v>
                </c:pt>
                <c:pt idx="4">
                  <c:v>1.58505995727745</c:v>
                </c:pt>
                <c:pt idx="5">
                  <c:v>1.99653951582957</c:v>
                </c:pt>
                <c:pt idx="6">
                  <c:v>2.5870866393161598</c:v>
                </c:pt>
                <c:pt idx="7">
                  <c:v>3.2715903226740801</c:v>
                </c:pt>
                <c:pt idx="8">
                  <c:v>3.4531885116721801</c:v>
                </c:pt>
                <c:pt idx="9">
                  <c:v>3.86059261287039</c:v>
                </c:pt>
                <c:pt idx="10">
                  <c:v>3.86059261287039</c:v>
                </c:pt>
                <c:pt idx="11">
                  <c:v>4.7544400514127396</c:v>
                </c:pt>
                <c:pt idx="12">
                  <c:v>4.7544400514127396</c:v>
                </c:pt>
                <c:pt idx="13">
                  <c:v>4.7544400514127396</c:v>
                </c:pt>
                <c:pt idx="14">
                  <c:v>4.2913750941257804</c:v>
                </c:pt>
                <c:pt idx="15">
                  <c:v>3.3642322915019198</c:v>
                </c:pt>
                <c:pt idx="16">
                  <c:v>2.8763222971054301</c:v>
                </c:pt>
                <c:pt idx="17">
                  <c:v>2.8763222971054301</c:v>
                </c:pt>
                <c:pt idx="18">
                  <c:v>2.8763222971054301</c:v>
                </c:pt>
                <c:pt idx="19">
                  <c:v>2.8763222971054301</c:v>
                </c:pt>
                <c:pt idx="20">
                  <c:v>2.8763222971054301</c:v>
                </c:pt>
                <c:pt idx="21">
                  <c:v>2.8763222971054301</c:v>
                </c:pt>
                <c:pt idx="22">
                  <c:v>2.5009379405829502</c:v>
                </c:pt>
                <c:pt idx="23">
                  <c:v>3.2494029957852399</c:v>
                </c:pt>
                <c:pt idx="24">
                  <c:v>3.8707335700604402</c:v>
                </c:pt>
                <c:pt idx="25">
                  <c:v>4.3370384070151102</c:v>
                </c:pt>
                <c:pt idx="26">
                  <c:v>4.9718351166198502</c:v>
                </c:pt>
                <c:pt idx="27">
                  <c:v>5.2456352279104301</c:v>
                </c:pt>
                <c:pt idx="28">
                  <c:v>5.2456352279104301</c:v>
                </c:pt>
                <c:pt idx="29">
                  <c:v>5.2456352279104301</c:v>
                </c:pt>
                <c:pt idx="30">
                  <c:v>5.2456352279104301</c:v>
                </c:pt>
                <c:pt idx="31">
                  <c:v>5.5736211742574602</c:v>
                </c:pt>
                <c:pt idx="32">
                  <c:v>5.1858870127753898</c:v>
                </c:pt>
                <c:pt idx="33">
                  <c:v>4.7485962261534302</c:v>
                </c:pt>
                <c:pt idx="34">
                  <c:v>4.6187344944937001</c:v>
                </c:pt>
                <c:pt idx="35">
                  <c:v>3.70674428600524</c:v>
                </c:pt>
                <c:pt idx="36">
                  <c:v>2.7684460543367599</c:v>
                </c:pt>
                <c:pt idx="37">
                  <c:v>1.44929668421099</c:v>
                </c:pt>
                <c:pt idx="38">
                  <c:v>0.28098105554534403</c:v>
                </c:pt>
                <c:pt idx="39">
                  <c:v>0.28098105554534403</c:v>
                </c:pt>
                <c:pt idx="40">
                  <c:v>0.28098105554534403</c:v>
                </c:pt>
                <c:pt idx="41">
                  <c:v>0.28098105554534403</c:v>
                </c:pt>
                <c:pt idx="42">
                  <c:v>1.50168845095716E-2</c:v>
                </c:pt>
                <c:pt idx="43">
                  <c:v>-1.57286625593544E-2</c:v>
                </c:pt>
                <c:pt idx="44">
                  <c:v>-1.57286625593544E-2</c:v>
                </c:pt>
                <c:pt idx="45">
                  <c:v>-0.90603413997725502</c:v>
                </c:pt>
                <c:pt idx="46">
                  <c:v>-0.88939379233254601</c:v>
                </c:pt>
                <c:pt idx="47">
                  <c:v>-0.47389163779238003</c:v>
                </c:pt>
                <c:pt idx="48">
                  <c:v>-5.3165422255132502E-2</c:v>
                </c:pt>
                <c:pt idx="49">
                  <c:v>-5.3165422255132502E-2</c:v>
                </c:pt>
                <c:pt idx="50">
                  <c:v>-5.3165422255132502E-2</c:v>
                </c:pt>
                <c:pt idx="51">
                  <c:v>0.717021533569841</c:v>
                </c:pt>
                <c:pt idx="52">
                  <c:v>-1.0574002454937199</c:v>
                </c:pt>
                <c:pt idx="53">
                  <c:v>-2.4116071684790601</c:v>
                </c:pt>
                <c:pt idx="54">
                  <c:v>-2.87330027216418</c:v>
                </c:pt>
                <c:pt idx="55">
                  <c:v>-3.3364608487960701</c:v>
                </c:pt>
                <c:pt idx="56">
                  <c:v>-3.9361075904046299</c:v>
                </c:pt>
                <c:pt idx="57">
                  <c:v>-3.9361075904046299</c:v>
                </c:pt>
                <c:pt idx="58">
                  <c:v>-4.86776843256271</c:v>
                </c:pt>
                <c:pt idx="59">
                  <c:v>-5.5746980374705002</c:v>
                </c:pt>
                <c:pt idx="60">
                  <c:v>-5.5746980374705002</c:v>
                </c:pt>
                <c:pt idx="61">
                  <c:v>-6.2311929609822503</c:v>
                </c:pt>
                <c:pt idx="62">
                  <c:v>-5.0217850571819698</c:v>
                </c:pt>
                <c:pt idx="63">
                  <c:v>-3.9966995608903102</c:v>
                </c:pt>
                <c:pt idx="64">
                  <c:v>-2.60487472442093</c:v>
                </c:pt>
                <c:pt idx="65">
                  <c:v>-1.3404979027505399</c:v>
                </c:pt>
                <c:pt idx="66">
                  <c:v>-0.20128378713523501</c:v>
                </c:pt>
                <c:pt idx="67">
                  <c:v>0.42547120136470301</c:v>
                </c:pt>
                <c:pt idx="68">
                  <c:v>0.81086788441528901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6D-43C1-B34A-D9016A392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7284095"/>
        <c:axId val="1207277855"/>
      </c:lineChart>
      <c:dateAx>
        <c:axId val="1207284095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207277855"/>
        <c:crosses val="autoZero"/>
        <c:auto val="1"/>
        <c:lblOffset val="100"/>
        <c:baseTimeUnit val="days"/>
      </c:dateAx>
      <c:valAx>
        <c:axId val="120727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7284095"/>
        <c:crosses val="autoZero"/>
        <c:crossBetween val="between"/>
      </c:valAx>
      <c:valAx>
        <c:axId val="1207281599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7262463"/>
        <c:crosses val="max"/>
        <c:crossBetween val="between"/>
      </c:valAx>
      <c:dateAx>
        <c:axId val="1207262463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207281599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2021-04-16T02:41:00Z</dcterms:created>
  <dcterms:modified xsi:type="dcterms:W3CDTF">2021-04-16T02:46:00Z</dcterms:modified>
</cp:coreProperties>
</file>