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B979" w14:textId="33020D1E" w:rsidR="00E851DD" w:rsidRDefault="00753DFA">
      <w:r>
        <w:t xml:space="preserve">Hi Sunny – </w:t>
      </w:r>
    </w:p>
    <w:p w14:paraId="54782FA6" w14:textId="772CBEBD" w:rsidR="00753DFA" w:rsidRDefault="00753DFA">
      <w:r>
        <w:t>The gauges are looking great. Do you mind if we make the following minor adjustments?</w:t>
      </w:r>
    </w:p>
    <w:p w14:paraId="0A9E5186" w14:textId="0A2F9704" w:rsidR="00753DFA" w:rsidRDefault="00753DFA">
      <w:r>
        <w:t xml:space="preserve">Is it possible to have the Sharpe Ratio gauge dynamically calculate its own range? </w:t>
      </w:r>
      <w:proofErr w:type="gramStart"/>
      <w:r>
        <w:t>I’d</w:t>
      </w:r>
      <w:proofErr w:type="gramEnd"/>
      <w:r>
        <w:t xml:space="preserve"> like for the middle value of this gauge to be the median value from the historical data. As of today, the median value is 0.66 – then, for the min and max, can this be determined by </w:t>
      </w:r>
      <w:r w:rsidR="00AE74F7">
        <w:t>adding/subtracting 1.25 in each direction?</w:t>
      </w:r>
    </w:p>
    <w:p w14:paraId="5EC1314B" w14:textId="7EBC03C6" w:rsidR="00AE74F7" w:rsidRDefault="00AE74F7">
      <w:r>
        <w:t>For example, as of today the range would be (.66-1.25, .66+1.25) = (-.59, 1.91)</w:t>
      </w:r>
    </w:p>
    <w:p w14:paraId="0DE9B8A5" w14:textId="5A5D5334" w:rsidR="00AE74F7" w:rsidRDefault="00AE74F7"/>
    <w:p w14:paraId="494DD3BF" w14:textId="53FF4699" w:rsidR="00AE74F7" w:rsidRDefault="00AE74F7">
      <w:r>
        <w:t xml:space="preserve">For the </w:t>
      </w:r>
      <w:proofErr w:type="spellStart"/>
      <w:r>
        <w:t>PnL</w:t>
      </w:r>
      <w:proofErr w:type="spellEnd"/>
      <w:r>
        <w:t xml:space="preserve"> and Volatility gauges can we adjust the ranges to the following:</w:t>
      </w:r>
    </w:p>
    <w:p w14:paraId="03443487" w14:textId="074F2B28" w:rsidR="00AE74F7" w:rsidRDefault="00AE74F7">
      <w:proofErr w:type="spellStart"/>
      <w:r>
        <w:t>PnL</w:t>
      </w:r>
      <w:proofErr w:type="spellEnd"/>
      <w:r>
        <w:t>: (-250%, 250%)</w:t>
      </w:r>
    </w:p>
    <w:p w14:paraId="03375668" w14:textId="2B6F4BF1" w:rsidR="00AE74F7" w:rsidRDefault="00AE74F7">
      <w:r>
        <w:t>Volatility: (-50%, 50%)</w:t>
      </w:r>
    </w:p>
    <w:p w14:paraId="67C12C92" w14:textId="78D7DCF0" w:rsidR="00AE74F7" w:rsidRDefault="00AE74F7"/>
    <w:p w14:paraId="0C43E5B7" w14:textId="186F92EA" w:rsidR="00AE74F7" w:rsidRDefault="00AE74F7">
      <w:r>
        <w:t xml:space="preserve">Additionally, can the labels on the Volatility gauge be reversed? This way, the </w:t>
      </w:r>
      <w:proofErr w:type="gramStart"/>
      <w:r>
        <w:t>most green</w:t>
      </w:r>
      <w:proofErr w:type="gramEnd"/>
      <w:r>
        <w:t xml:space="preserve"> label will instead read “Very Low” and the most red label will read “Very High”.</w:t>
      </w:r>
    </w:p>
    <w:p w14:paraId="0B63D156" w14:textId="0F6277CF" w:rsidR="00AE74F7" w:rsidRDefault="00AE74F7"/>
    <w:p w14:paraId="4F9AF014" w14:textId="17F2E2B7" w:rsidR="00AE74F7" w:rsidRDefault="00AE74F7">
      <w:r>
        <w:t xml:space="preserve">Last thing… I just updated the database table and I believe the Share Ratio gauge is displaying the most recent value – however, the </w:t>
      </w:r>
      <w:proofErr w:type="spellStart"/>
      <w:r>
        <w:t>PnL</w:t>
      </w:r>
      <w:proofErr w:type="spellEnd"/>
      <w:r>
        <w:t xml:space="preserve"> and </w:t>
      </w:r>
      <w:proofErr w:type="spellStart"/>
      <w:r>
        <w:t>Volatiltiy</w:t>
      </w:r>
      <w:proofErr w:type="spellEnd"/>
      <w:r>
        <w:t xml:space="preserve"> gauges are not. Do you mind double checking that they are pulling form the most recent available values?</w:t>
      </w:r>
    </w:p>
    <w:sectPr w:rsidR="00AE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FA"/>
    <w:rsid w:val="00753DFA"/>
    <w:rsid w:val="00AE74F7"/>
    <w:rsid w:val="00E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7874"/>
  <w15:chartTrackingRefBased/>
  <w15:docId w15:val="{4D0B4789-BE20-4AA3-A4E3-A6568710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2021-05-04T01:35:00Z</dcterms:created>
  <dcterms:modified xsi:type="dcterms:W3CDTF">2021-05-04T02:02:00Z</dcterms:modified>
</cp:coreProperties>
</file>