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91A7C"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5FB9E2AF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</w:t>
      </w:r>
      <w:r>
        <w:rPr>
          <w:rFonts w:hint="eastAsia"/>
          <w:u w:val="single"/>
        </w:rPr>
        <w:t>信息工程</w:t>
      </w:r>
      <w:r>
        <w:rPr>
          <w:u w:val="single"/>
        </w:rPr>
        <w:t xml:space="preserve">       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bookmarkStart w:id="0" w:name="_GoBack"/>
      <w:bookmarkEnd w:id="0"/>
      <w:r>
        <w:rPr>
          <w:u w:val="single"/>
        </w:rPr>
        <w:t xml:space="preserve">       </w:t>
      </w:r>
    </w:p>
    <w:p w14:paraId="793A3308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电子工程训练（甲）</w:t>
      </w:r>
      <w:r>
        <w:rPr>
          <w:u w:val="single"/>
        </w:rPr>
        <w:t xml:space="preserve">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>龚淑君、史笑兴、李培弘、金心宇、王子立、马洪庆、金向东、李惠忠老师</w:t>
      </w:r>
      <w:r>
        <w:rPr>
          <w:u w:val="single"/>
        </w:rPr>
        <w:t xml:space="preserve">                </w:t>
      </w:r>
    </w:p>
    <w:p w14:paraId="48C4A37B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rFonts w:hint="eastAsia"/>
          <w:u w:val="single"/>
        </w:rPr>
        <w:t>电子工程训练基础部分实验</w:t>
      </w:r>
      <w:r>
        <w:rPr>
          <w:u w:val="single"/>
        </w:rPr>
        <w:t xml:space="preserve">  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2025.3.3~3.17</w:t>
      </w:r>
      <w:r>
        <w:rPr>
          <w:u w:val="single"/>
        </w:rPr>
        <w:t xml:space="preserve">        </w:t>
      </w:r>
    </w:p>
    <w:p w14:paraId="72A680C1">
      <w:pPr>
        <w:pStyle w:val="2"/>
        <w:rPr>
          <w:rFonts w:hint="eastAsia"/>
        </w:rPr>
      </w:pPr>
      <w:r>
        <w:rPr>
          <w:rFonts w:hint="eastAsia"/>
        </w:rPr>
        <w:t>第一部分   仪器使用</w:t>
      </w:r>
    </w:p>
    <w:p w14:paraId="3AC07CFA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 w14:paraId="05874DC1"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 w14:paraId="32BE8ACE">
      <w:pPr>
        <w:rPr>
          <w:rFonts w:hint="eastAsia" w:ascii="宋体" w:hAnsi="宋体"/>
        </w:rPr>
      </w:pPr>
      <w:r>
        <w:rPr>
          <w:rFonts w:hint="eastAsia" w:ascii="宋体" w:hAnsi="宋体"/>
        </w:rPr>
        <w:t>（分点简要说明本次实验需要进行的工作和最终的目的）</w:t>
      </w:r>
    </w:p>
    <w:p w14:paraId="52DFC253">
      <w:pPr>
        <w:rPr>
          <w:rFonts w:hint="eastAsia" w:ascii="宋体" w:hAnsi="宋体"/>
        </w:rPr>
      </w:pPr>
      <w:r>
        <w:rPr>
          <w:rFonts w:hint="eastAsia" w:ascii="宋体" w:hAnsi="宋体"/>
        </w:rPr>
        <w:t>（1）万用表的使用练习</w:t>
      </w:r>
    </w:p>
    <w:p w14:paraId="6D2EBA8C">
      <w:pPr>
        <w:rPr>
          <w:rFonts w:hint="eastAsia" w:ascii="宋体" w:hAnsi="宋体"/>
        </w:rPr>
      </w:pPr>
      <w:r>
        <w:rPr>
          <w:rFonts w:hint="eastAsia" w:ascii="宋体" w:hAnsi="宋体"/>
        </w:rPr>
        <w:t>（2）电源与万用表的使用练习</w:t>
      </w:r>
    </w:p>
    <w:p w14:paraId="34B7893E">
      <w:pPr>
        <w:rPr>
          <w:rFonts w:hint="eastAsia" w:ascii="宋体" w:hAnsi="宋体"/>
        </w:rPr>
      </w:pPr>
      <w:r>
        <w:rPr>
          <w:rFonts w:hint="eastAsia" w:ascii="宋体" w:hAnsi="宋体"/>
        </w:rPr>
        <w:t>（3）信号源与示波器的使用练习</w:t>
      </w:r>
    </w:p>
    <w:p w14:paraId="0018D716">
      <w:pPr>
        <w:rPr>
          <w:rFonts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 w14:paraId="54000603">
      <w:pPr>
        <w:rPr>
          <w:rFonts w:hint="eastAsia" w:ascii="宋体" w:hAnsi="宋体"/>
        </w:rPr>
      </w:pPr>
      <w:r>
        <w:rPr>
          <w:rFonts w:hint="eastAsia" w:ascii="宋体" w:hAnsi="宋体"/>
        </w:rPr>
        <w:t>学会合理使用万用表、电源、信号源与示波器</w:t>
      </w:r>
    </w:p>
    <w:p w14:paraId="1FF38293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2 实验</w:t>
      </w:r>
      <w:r>
        <w:rPr>
          <w:rFonts w:hint="eastAsia" w:eastAsia="黑体"/>
          <w:b/>
          <w:sz w:val="24"/>
        </w:rPr>
        <w:t>原理</w:t>
      </w:r>
    </w:p>
    <w:p w14:paraId="5BE50E94">
      <w:pPr>
        <w:pStyle w:val="6"/>
        <w:numPr>
          <w:ilvl w:val="0"/>
          <w:numId w:val="1"/>
        </w:numPr>
        <w:ind w:firstLineChars="0"/>
        <w:rPr>
          <w:rFonts w:hint="eastAsia" w:ascii="宋体" w:hAnsi="宋体"/>
        </w:rPr>
      </w:pPr>
      <w:r>
        <w:rPr>
          <w:rFonts w:hint="eastAsia" w:ascii="宋体" w:hAnsi="宋体"/>
        </w:rPr>
        <w:t>示波器的波形显示原理：电子枪发射电子束，经过聚焦和偏转系统后，在荧光屏上形成亮点。当输入信号作用于垂直和水平偏转板时，电子束会根据信号的变化在垂直和水平方向上进行偏转，从而在荧光屏上描绘出信号的波形。</w:t>
      </w:r>
    </w:p>
    <w:p w14:paraId="245C3FC1">
      <w:pPr>
        <w:pStyle w:val="6"/>
        <w:numPr>
          <w:ilvl w:val="0"/>
          <w:numId w:val="1"/>
        </w:numPr>
        <w:ind w:firstLineChars="0"/>
        <w:rPr>
          <w:rFonts w:hint="eastAsia" w:ascii="宋体" w:hAnsi="宋体"/>
        </w:rPr>
      </w:pPr>
      <w:r>
        <w:rPr>
          <w:rFonts w:hint="eastAsia" w:ascii="宋体" w:hAnsi="宋体"/>
        </w:rPr>
        <w:t>信号源产生正弦信号的原理：</w:t>
      </w:r>
      <w:r>
        <w:rPr>
          <w:rFonts w:ascii="宋体" w:hAnsi="宋体"/>
        </w:rPr>
        <w:t>LC振荡电路利用电感和电容的储能特性，通过不断地交换电能和磁能产生正弦波振荡。RC振荡电路则利用电阻和电容的充放电特性，结合放大器的反馈作用来产生正弦波信号。</w:t>
      </w:r>
    </w:p>
    <w:p w14:paraId="7D6D210C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内容以及结果分析</w:t>
      </w:r>
    </w:p>
    <w:p w14:paraId="5E99CF08">
      <w:pPr>
        <w:rPr>
          <w:rFonts w:hint="eastAsia" w:ascii="宋体" w:hAnsi="宋体"/>
        </w:rPr>
      </w:pPr>
      <w:r>
        <w:rPr>
          <w:rFonts w:hint="eastAsia" w:ascii="宋体" w:hAnsi="宋体"/>
        </w:rPr>
        <w:t>（分点阐述实验步骤）</w:t>
      </w:r>
    </w:p>
    <w:p w14:paraId="4DA8418B">
      <w:pPr>
        <w:numPr>
          <w:ilvl w:val="0"/>
          <w:numId w:val="2"/>
        </w:numPr>
        <w:rPr>
          <w:rFonts w:hint="eastAsia" w:ascii="宋体" w:hAnsi="宋体"/>
        </w:rPr>
      </w:pPr>
      <w:r>
        <w:rPr>
          <w:rFonts w:hint="eastAsia" w:ascii="宋体" w:hAnsi="宋体"/>
        </w:rPr>
        <w:t>常用电子仪器的使用</w:t>
      </w:r>
    </w:p>
    <w:p w14:paraId="4AE750F4">
      <w:pPr>
        <w:numPr>
          <w:ilvl w:val="0"/>
          <w:numId w:val="3"/>
        </w:numPr>
        <w:rPr>
          <w:rFonts w:hint="eastAsia" w:ascii="宋体" w:hAnsi="宋体"/>
        </w:rPr>
      </w:pPr>
      <w:r>
        <w:rPr>
          <w:rFonts w:hint="eastAsia" w:ascii="宋体" w:hAnsi="宋体"/>
        </w:rPr>
        <w:t>万用表的使用练习</w:t>
      </w:r>
    </w:p>
    <w:p w14:paraId="27198A37">
      <w:pPr>
        <w:rPr>
          <w:rFonts w:hint="eastAsia" w:ascii="宋体" w:hAnsi="宋体"/>
        </w:rPr>
      </w:pPr>
      <w:r>
        <w:rPr>
          <w:rFonts w:hint="eastAsia" w:ascii="宋体" w:hAnsi="宋体"/>
        </w:rPr>
        <w:t>&lt;1&gt;万用表测量电阻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DC36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9D83733">
            <w:pPr>
              <w:rPr>
                <w:rFonts w:hint="eastAsia" w:ascii="宋体" w:hAnsi="宋体"/>
              </w:rPr>
            </w:pPr>
          </w:p>
        </w:tc>
        <w:tc>
          <w:tcPr>
            <w:tcW w:w="1704" w:type="dxa"/>
          </w:tcPr>
          <w:p w14:paraId="16CA637D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读取标称值</w:t>
            </w:r>
          </w:p>
        </w:tc>
        <w:tc>
          <w:tcPr>
            <w:tcW w:w="1704" w:type="dxa"/>
          </w:tcPr>
          <w:p w14:paraId="6D578295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允许偏差</w:t>
            </w:r>
          </w:p>
        </w:tc>
        <w:tc>
          <w:tcPr>
            <w:tcW w:w="1705" w:type="dxa"/>
          </w:tcPr>
          <w:p w14:paraId="5139759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测量阻值</w:t>
            </w:r>
          </w:p>
        </w:tc>
        <w:tc>
          <w:tcPr>
            <w:tcW w:w="1705" w:type="dxa"/>
          </w:tcPr>
          <w:p w14:paraId="24618F4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误差</w:t>
            </w:r>
          </w:p>
        </w:tc>
      </w:tr>
      <w:tr w14:paraId="2B77D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D75723D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电阻1</w:t>
            </w:r>
          </w:p>
        </w:tc>
        <w:tc>
          <w:tcPr>
            <w:tcW w:w="1704" w:type="dxa"/>
          </w:tcPr>
          <w:p w14:paraId="7DAC6586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1kΩ</w:t>
            </w:r>
          </w:p>
        </w:tc>
        <w:tc>
          <w:tcPr>
            <w:tcW w:w="1704" w:type="dxa"/>
          </w:tcPr>
          <w:p w14:paraId="59BFBDF0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1%</w:t>
            </w:r>
          </w:p>
        </w:tc>
        <w:tc>
          <w:tcPr>
            <w:tcW w:w="1705" w:type="dxa"/>
          </w:tcPr>
          <w:p w14:paraId="2BE68E8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1.001kΩ</w:t>
            </w:r>
          </w:p>
        </w:tc>
        <w:tc>
          <w:tcPr>
            <w:tcW w:w="1705" w:type="dxa"/>
          </w:tcPr>
          <w:p w14:paraId="46F7CCC8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0.1%</w:t>
            </w:r>
          </w:p>
        </w:tc>
      </w:tr>
      <w:tr w14:paraId="59D33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075ED4C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电阻2</w:t>
            </w:r>
          </w:p>
        </w:tc>
        <w:tc>
          <w:tcPr>
            <w:tcW w:w="1704" w:type="dxa"/>
          </w:tcPr>
          <w:p w14:paraId="371D4285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200kΩ</w:t>
            </w:r>
          </w:p>
        </w:tc>
        <w:tc>
          <w:tcPr>
            <w:tcW w:w="1704" w:type="dxa"/>
          </w:tcPr>
          <w:p w14:paraId="788DADD9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1%</w:t>
            </w:r>
          </w:p>
        </w:tc>
        <w:tc>
          <w:tcPr>
            <w:tcW w:w="1705" w:type="dxa"/>
          </w:tcPr>
          <w:p w14:paraId="6E534D3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201.5kΩ</w:t>
            </w:r>
          </w:p>
        </w:tc>
        <w:tc>
          <w:tcPr>
            <w:tcW w:w="1705" w:type="dxa"/>
          </w:tcPr>
          <w:p w14:paraId="0CC76DFD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0.75%</w:t>
            </w:r>
          </w:p>
        </w:tc>
      </w:tr>
      <w:tr w14:paraId="64CCD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833361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电阻3</w:t>
            </w:r>
          </w:p>
        </w:tc>
        <w:tc>
          <w:tcPr>
            <w:tcW w:w="1704" w:type="dxa"/>
          </w:tcPr>
          <w:p w14:paraId="7FAFFA7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470kΩ</w:t>
            </w:r>
          </w:p>
        </w:tc>
        <w:tc>
          <w:tcPr>
            <w:tcW w:w="1704" w:type="dxa"/>
          </w:tcPr>
          <w:p w14:paraId="1D293BD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2%</w:t>
            </w:r>
          </w:p>
        </w:tc>
        <w:tc>
          <w:tcPr>
            <w:tcW w:w="1705" w:type="dxa"/>
          </w:tcPr>
          <w:p w14:paraId="51EA7ECD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472kΩ</w:t>
            </w:r>
          </w:p>
        </w:tc>
        <w:tc>
          <w:tcPr>
            <w:tcW w:w="1705" w:type="dxa"/>
          </w:tcPr>
          <w:p w14:paraId="2C0F5F6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0.43%</w:t>
            </w:r>
          </w:p>
        </w:tc>
      </w:tr>
    </w:tbl>
    <w:p w14:paraId="21E53F4D">
      <w:pPr>
        <w:jc w:val="center"/>
        <w:rPr>
          <w:rFonts w:hint="eastAsia" w:ascii="宋体" w:hAnsi="宋体"/>
        </w:rPr>
      </w:pPr>
      <w:r>
        <w:rPr>
          <w:rFonts w:hint="eastAsia" w:ascii="宋体" w:hAnsi="宋体"/>
        </w:rPr>
        <w:t>例如电阻二测量如下：</w:t>
      </w:r>
    </w:p>
    <w:p w14:paraId="72BA386C">
      <w:pPr>
        <w:jc w:val="center"/>
        <w:rPr>
          <w:rFonts w:hint="eastAsia" w:ascii="宋体" w:hAnsi="宋体"/>
        </w:rPr>
      </w:pPr>
      <w:r>
        <w:rPr>
          <w:rFonts w:ascii="宋体" w:hAnsi="宋体"/>
        </w:rPr>
        <w:drawing>
          <wp:inline distT="0" distB="0" distL="114300" distR="114300">
            <wp:extent cx="877570" cy="1171575"/>
            <wp:effectExtent l="0" t="0" r="8255" b="0"/>
            <wp:docPr id="3" name="图片 3" descr="bd5d36017d01d6326fbd11f4b45d4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d5d36017d01d6326fbd11f4b45d44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8410">
      <w:pPr>
        <w:jc w:val="left"/>
        <w:rPr>
          <w:rFonts w:hint="eastAsia" w:ascii="宋体" w:hAnsi="宋体"/>
        </w:rPr>
      </w:pPr>
      <w:r>
        <w:rPr>
          <w:rFonts w:hint="eastAsia" w:ascii="宋体" w:hAnsi="宋体"/>
        </w:rPr>
        <w:t>&lt;2&gt;万用表测量电容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49AD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0BE4B55">
            <w:pPr>
              <w:jc w:val="left"/>
              <w:rPr>
                <w:rFonts w:hint="eastAsia" w:ascii="宋体" w:hAnsi="宋体"/>
              </w:rPr>
            </w:pPr>
          </w:p>
        </w:tc>
        <w:tc>
          <w:tcPr>
            <w:tcW w:w="2130" w:type="dxa"/>
          </w:tcPr>
          <w:p w14:paraId="3F5CB68C">
            <w:pPr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标称值</w:t>
            </w:r>
          </w:p>
        </w:tc>
        <w:tc>
          <w:tcPr>
            <w:tcW w:w="2131" w:type="dxa"/>
          </w:tcPr>
          <w:p w14:paraId="62D3FB50">
            <w:pPr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测量电容</w:t>
            </w:r>
          </w:p>
        </w:tc>
        <w:tc>
          <w:tcPr>
            <w:tcW w:w="2131" w:type="dxa"/>
          </w:tcPr>
          <w:p w14:paraId="795D1FD3">
            <w:pPr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偏差</w:t>
            </w:r>
          </w:p>
        </w:tc>
      </w:tr>
      <w:tr w14:paraId="19C30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2BDD86A">
            <w:pPr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电容1</w:t>
            </w:r>
          </w:p>
        </w:tc>
        <w:tc>
          <w:tcPr>
            <w:tcW w:w="2130" w:type="dxa"/>
          </w:tcPr>
          <w:p w14:paraId="08243746">
            <w:pPr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470pF</w:t>
            </w:r>
          </w:p>
        </w:tc>
        <w:tc>
          <w:tcPr>
            <w:tcW w:w="2131" w:type="dxa"/>
          </w:tcPr>
          <w:p w14:paraId="706926F5">
            <w:pPr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443pF</w:t>
            </w:r>
          </w:p>
        </w:tc>
        <w:tc>
          <w:tcPr>
            <w:tcW w:w="2131" w:type="dxa"/>
          </w:tcPr>
          <w:p w14:paraId="0D087D7E">
            <w:pPr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5.74%</w:t>
            </w:r>
          </w:p>
        </w:tc>
      </w:tr>
      <w:tr w14:paraId="4912C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913A9BF">
            <w:pPr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电容2</w:t>
            </w:r>
          </w:p>
        </w:tc>
        <w:tc>
          <w:tcPr>
            <w:tcW w:w="2130" w:type="dxa"/>
          </w:tcPr>
          <w:p w14:paraId="3263F8C0">
            <w:pPr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1μF</w:t>
            </w:r>
          </w:p>
        </w:tc>
        <w:tc>
          <w:tcPr>
            <w:tcW w:w="2131" w:type="dxa"/>
          </w:tcPr>
          <w:p w14:paraId="404ABAF6">
            <w:pPr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1.066μF</w:t>
            </w:r>
          </w:p>
        </w:tc>
        <w:tc>
          <w:tcPr>
            <w:tcW w:w="2131" w:type="dxa"/>
          </w:tcPr>
          <w:p w14:paraId="0DF347B6">
            <w:pPr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6.6%</w:t>
            </w:r>
          </w:p>
        </w:tc>
      </w:tr>
      <w:tr w14:paraId="5AFA3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0EFE2AC">
            <w:pPr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电容3</w:t>
            </w:r>
          </w:p>
        </w:tc>
        <w:tc>
          <w:tcPr>
            <w:tcW w:w="2130" w:type="dxa"/>
          </w:tcPr>
          <w:p w14:paraId="3DD7CD95">
            <w:pPr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47μF   </w:t>
            </w:r>
          </w:p>
        </w:tc>
        <w:tc>
          <w:tcPr>
            <w:tcW w:w="2131" w:type="dxa"/>
          </w:tcPr>
          <w:p w14:paraId="1AF69297">
            <w:pPr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57μF</w:t>
            </w:r>
          </w:p>
        </w:tc>
        <w:tc>
          <w:tcPr>
            <w:tcW w:w="2131" w:type="dxa"/>
          </w:tcPr>
          <w:p w14:paraId="00626CF2">
            <w:pPr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21.2%</w:t>
            </w:r>
          </w:p>
        </w:tc>
      </w:tr>
    </w:tbl>
    <w:p w14:paraId="4CC3074B">
      <w:pPr>
        <w:spacing w:before="240"/>
        <w:rPr>
          <w:rFonts w:eastAsia="黑体"/>
          <w:b/>
          <w:sz w:val="24"/>
        </w:rPr>
      </w:pPr>
      <w:r>
        <w:rPr>
          <w:rFonts w:hint="eastAsia" w:eastAsia="黑体"/>
          <w:b/>
          <w:sz w:val="24"/>
        </w:rPr>
        <w:t>电容3：                              电容1：</w:t>
      </w:r>
    </w:p>
    <w:p w14:paraId="70FBA12F">
      <w:pPr>
        <w:spacing w:before="240"/>
        <w:rPr>
          <w:rFonts w:eastAsia="黑体"/>
          <w:b/>
          <w:sz w:val="24"/>
        </w:rPr>
      </w:pPr>
      <w:r>
        <w:rPr>
          <w:rFonts w:hint="eastAsia" w:eastAsia="黑体"/>
          <w:b/>
          <w:sz w:val="24"/>
        </w:rPr>
        <w:drawing>
          <wp:inline distT="0" distB="0" distL="114300" distR="114300">
            <wp:extent cx="727710" cy="971550"/>
            <wp:effectExtent l="0" t="0" r="5715" b="0"/>
            <wp:docPr id="5" name="图片 5" descr="13b6bc89b16a8d0c2e177c3ffce03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3b6bc89b16a8d0c2e177c3ffce03b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77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黑体"/>
          <w:b/>
          <w:sz w:val="24"/>
        </w:rPr>
        <w:t xml:space="preserve">                            </w:t>
      </w:r>
      <w:r>
        <w:rPr>
          <w:rFonts w:hint="eastAsia" w:eastAsia="黑体"/>
          <w:b/>
          <w:sz w:val="24"/>
        </w:rPr>
        <w:drawing>
          <wp:inline distT="0" distB="0" distL="114300" distR="114300">
            <wp:extent cx="744855" cy="994410"/>
            <wp:effectExtent l="0" t="0" r="7620" b="5715"/>
            <wp:docPr id="6" name="图片 6" descr="50199a695c7ae6a842a204a12f64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0199a695c7ae6a842a204a12f6438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485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7938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&lt;3&gt;万用表判断二极管的极性，并测量正向导通压降</w:t>
      </w:r>
    </w:p>
    <w:p w14:paraId="032E179D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如图所示：</w:t>
      </w:r>
    </w:p>
    <w:p w14:paraId="1A4C9358">
      <w:pPr>
        <w:spacing w:before="240"/>
        <w:ind w:left="4560" w:hanging="4560" w:hangingChars="190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反向接二极管时，显示为0V：          正向接二极管时，显示为0.725V，即正向导通压降为0.725V</w:t>
      </w:r>
    </w:p>
    <w:p w14:paraId="06BD4664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ascii="宋体" w:hAnsi="宋体" w:cs="宋体"/>
          <w:bCs/>
          <w:sz w:val="24"/>
        </w:rPr>
        <w:drawing>
          <wp:inline distT="0" distB="0" distL="114300" distR="114300">
            <wp:extent cx="1557020" cy="2077085"/>
            <wp:effectExtent l="0" t="0" r="5080" b="8890"/>
            <wp:docPr id="7" name="图片 7" descr="eb6aac678f8de3bd7227f177d334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b6aac678f8de3bd7227f177d3346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Cs/>
          <w:sz w:val="24"/>
        </w:rPr>
        <w:t xml:space="preserve">                   </w:t>
      </w:r>
      <w:r>
        <w:rPr>
          <w:rFonts w:ascii="宋体" w:hAnsi="宋体" w:cs="宋体"/>
          <w:bCs/>
          <w:sz w:val="24"/>
        </w:rPr>
        <w:drawing>
          <wp:inline distT="0" distB="0" distL="114300" distR="114300">
            <wp:extent cx="1975485" cy="2060575"/>
            <wp:effectExtent l="0" t="0" r="5715" b="6350"/>
            <wp:docPr id="8" name="图片 8" descr="ec1a00a2379f81793017aa9079e85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c1a00a2379f81793017aa9079e857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548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1D18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&lt;4&gt;用万用表判断三极管的发射极，基极，集电极</w:t>
      </w:r>
    </w:p>
    <w:p w14:paraId="5162EABC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步骤1：</w:t>
      </w:r>
    </w:p>
    <w:p w14:paraId="5AD41BA7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利用红表笔接触三极管中间引脚（基极），用黑表笔接触另外两个引脚，若万用表有读数则为NPN型三极管，若无读数则为PNP型三极管。</w:t>
      </w:r>
    </w:p>
    <w:p w14:paraId="1635C6AA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drawing>
          <wp:inline distT="0" distB="0" distL="114300" distR="114300">
            <wp:extent cx="2357755" cy="1770380"/>
            <wp:effectExtent l="0" t="0" r="4445" b="1270"/>
            <wp:docPr id="2" name="图片 2" descr="2f2a977b11610e657ddd6f80aec49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f2a977b11610e657ddd6f80aec49a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17F0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实验证明，实验的三极管为NPN型；</w:t>
      </w:r>
    </w:p>
    <w:p w14:paraId="7F8A2428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步骤二：确定集电极和发射极</w:t>
      </w:r>
    </w:p>
    <w:p w14:paraId="719A07CB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如图所示：</w:t>
      </w:r>
    </w:p>
    <w:p w14:paraId="3D29DAED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在hFE档无示数，说明E，C极接反：</w:t>
      </w:r>
    </w:p>
    <w:p w14:paraId="09C08A65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ascii="宋体" w:hAnsi="宋体" w:cs="宋体"/>
          <w:bCs/>
          <w:sz w:val="24"/>
        </w:rPr>
        <w:drawing>
          <wp:inline distT="0" distB="0" distL="114300" distR="114300">
            <wp:extent cx="3367405" cy="2527935"/>
            <wp:effectExtent l="0" t="0" r="4445" b="5715"/>
            <wp:docPr id="4" name="图片 4" descr="ca02217c3b4e84ea41d5bd2e6f34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a02217c3b4e84ea41d5bd2e6f3468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056E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有示数，可以判断E,C极：</w:t>
      </w:r>
    </w:p>
    <w:p w14:paraId="5BFF2467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ascii="宋体" w:hAnsi="宋体" w:cs="宋体"/>
          <w:bCs/>
          <w:sz w:val="24"/>
        </w:rPr>
        <w:drawing>
          <wp:inline distT="0" distB="0" distL="114300" distR="114300">
            <wp:extent cx="3458210" cy="2592705"/>
            <wp:effectExtent l="0" t="0" r="8890" b="7620"/>
            <wp:docPr id="9" name="图片 9" descr="aa3cc75864f53faac37d3986a91ae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a3cc75864f53faac37d3986a91ae8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5C48">
      <w:pPr>
        <w:numPr>
          <w:ilvl w:val="0"/>
          <w:numId w:val="3"/>
        </w:num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电源与万用表使用练习</w:t>
      </w:r>
    </w:p>
    <w:p w14:paraId="1BF52055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&lt;1&gt;设定电源CH1，CH2分别为5V,12V,用万能表测量，计算误差：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C620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5E61F1E">
            <w:pPr>
              <w:spacing w:before="240"/>
              <w:rPr>
                <w:rFonts w:hint="eastAsia" w:ascii="宋体" w:hAnsi="宋体" w:cs="宋体"/>
                <w:bCs/>
                <w:sz w:val="24"/>
              </w:rPr>
            </w:pPr>
          </w:p>
        </w:tc>
        <w:tc>
          <w:tcPr>
            <w:tcW w:w="2130" w:type="dxa"/>
          </w:tcPr>
          <w:p w14:paraId="08448B42">
            <w:pPr>
              <w:spacing w:before="24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标称值（V）</w:t>
            </w:r>
          </w:p>
        </w:tc>
        <w:tc>
          <w:tcPr>
            <w:tcW w:w="2131" w:type="dxa"/>
          </w:tcPr>
          <w:p w14:paraId="489F0FC9">
            <w:pPr>
              <w:spacing w:before="24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测量值（V）</w:t>
            </w:r>
          </w:p>
        </w:tc>
        <w:tc>
          <w:tcPr>
            <w:tcW w:w="2131" w:type="dxa"/>
          </w:tcPr>
          <w:p w14:paraId="192D5D53">
            <w:pPr>
              <w:spacing w:before="24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偏差</w:t>
            </w:r>
          </w:p>
        </w:tc>
      </w:tr>
      <w:tr w14:paraId="1FC40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E769D2">
            <w:pPr>
              <w:spacing w:before="24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CH1</w:t>
            </w:r>
          </w:p>
        </w:tc>
        <w:tc>
          <w:tcPr>
            <w:tcW w:w="2130" w:type="dxa"/>
          </w:tcPr>
          <w:p w14:paraId="06D36FA4">
            <w:pPr>
              <w:spacing w:before="24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5.0</w:t>
            </w:r>
          </w:p>
        </w:tc>
        <w:tc>
          <w:tcPr>
            <w:tcW w:w="2131" w:type="dxa"/>
          </w:tcPr>
          <w:p w14:paraId="786E8B97">
            <w:pPr>
              <w:spacing w:before="24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5.066</w:t>
            </w:r>
          </w:p>
        </w:tc>
        <w:tc>
          <w:tcPr>
            <w:tcW w:w="2131" w:type="dxa"/>
          </w:tcPr>
          <w:p w14:paraId="43EE15B8">
            <w:pPr>
              <w:spacing w:before="24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1.32%</w:t>
            </w:r>
          </w:p>
        </w:tc>
      </w:tr>
      <w:tr w14:paraId="5327C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B5969C">
            <w:pPr>
              <w:spacing w:before="24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CH2</w:t>
            </w:r>
          </w:p>
        </w:tc>
        <w:tc>
          <w:tcPr>
            <w:tcW w:w="2130" w:type="dxa"/>
          </w:tcPr>
          <w:p w14:paraId="7A5FC1CC">
            <w:pPr>
              <w:spacing w:before="24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12.0</w:t>
            </w:r>
          </w:p>
        </w:tc>
        <w:tc>
          <w:tcPr>
            <w:tcW w:w="2131" w:type="dxa"/>
          </w:tcPr>
          <w:p w14:paraId="469ABB3A">
            <w:pPr>
              <w:spacing w:before="24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12.112</w:t>
            </w:r>
          </w:p>
        </w:tc>
        <w:tc>
          <w:tcPr>
            <w:tcW w:w="2131" w:type="dxa"/>
          </w:tcPr>
          <w:p w14:paraId="390D6D52">
            <w:pPr>
              <w:spacing w:before="240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</w:rPr>
              <w:t>0.93%</w:t>
            </w:r>
          </w:p>
        </w:tc>
      </w:tr>
    </w:tbl>
    <w:p w14:paraId="380BCC2F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CH1：                                   CH2：</w:t>
      </w:r>
    </w:p>
    <w:p w14:paraId="37A50316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drawing>
          <wp:inline distT="0" distB="0" distL="114300" distR="114300">
            <wp:extent cx="2266315" cy="1699260"/>
            <wp:effectExtent l="0" t="0" r="635" b="5715"/>
            <wp:docPr id="10" name="图片 10" descr="dcf75e02ec20bf99efb5c40bf082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cf75e02ec20bf99efb5c40bf082b7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Cs/>
          <w:sz w:val="24"/>
        </w:rPr>
        <w:t xml:space="preserve">         </w:t>
      </w:r>
      <w:r>
        <w:rPr>
          <w:rFonts w:hint="eastAsia" w:ascii="宋体" w:hAnsi="宋体" w:cs="宋体"/>
          <w:bCs/>
          <w:sz w:val="24"/>
        </w:rPr>
        <w:drawing>
          <wp:inline distT="0" distB="0" distL="114300" distR="114300">
            <wp:extent cx="2267585" cy="1700530"/>
            <wp:effectExtent l="0" t="0" r="8890" b="4445"/>
            <wp:docPr id="11" name="图片 11" descr="3866bcd83427164a1f1cae196033f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866bcd83427164a1f1cae196033fb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3EEE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&lt;2&gt;设定电源电压为±5V，±12V，用万能表测量：</w:t>
      </w:r>
    </w:p>
    <w:p w14:paraId="169F056F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如图所示：</w:t>
      </w:r>
    </w:p>
    <w:p w14:paraId="6DA0260C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±5V：</w:t>
      </w:r>
    </w:p>
    <w:p w14:paraId="33E09970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drawing>
          <wp:inline distT="0" distB="0" distL="114300" distR="114300">
            <wp:extent cx="2442210" cy="1831340"/>
            <wp:effectExtent l="0" t="0" r="5715" b="6985"/>
            <wp:docPr id="12" name="图片 12" descr="e4b4eb8f288e9f7549e602531260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4b4eb8f288e9f7549e6025312607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Cs/>
          <w:sz w:val="24"/>
        </w:rPr>
        <w:t xml:space="preserve">  </w:t>
      </w:r>
      <w:r>
        <w:rPr>
          <w:rFonts w:ascii="宋体" w:hAnsi="宋体" w:cs="宋体"/>
          <w:bCs/>
          <w:sz w:val="24"/>
        </w:rPr>
        <w:drawing>
          <wp:inline distT="0" distB="0" distL="114300" distR="114300">
            <wp:extent cx="2493010" cy="1869440"/>
            <wp:effectExtent l="0" t="0" r="2540" b="6985"/>
            <wp:docPr id="13" name="图片 13" descr="c21a28850133c4b2ad2bca51460b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21a28850133c4b2ad2bca51460b60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39ED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±12V：</w:t>
      </w:r>
    </w:p>
    <w:p w14:paraId="0E9A0394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ascii="宋体" w:hAnsi="宋体" w:cs="宋体"/>
          <w:bCs/>
          <w:sz w:val="24"/>
        </w:rPr>
        <w:drawing>
          <wp:inline distT="0" distB="0" distL="114300" distR="114300">
            <wp:extent cx="2466340" cy="2020570"/>
            <wp:effectExtent l="0" t="0" r="635" b="8255"/>
            <wp:docPr id="14" name="图片 14" descr="852f65fc94799bfdef452012b170f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852f65fc94799bfdef452012b170f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Cs/>
          <w:sz w:val="24"/>
        </w:rPr>
        <w:t xml:space="preserve">   </w:t>
      </w:r>
      <w:r>
        <w:rPr>
          <w:rFonts w:ascii="宋体" w:hAnsi="宋体" w:cs="宋体"/>
          <w:bCs/>
          <w:sz w:val="24"/>
        </w:rPr>
        <w:drawing>
          <wp:inline distT="0" distB="0" distL="114300" distR="114300">
            <wp:extent cx="2501900" cy="1990725"/>
            <wp:effectExtent l="0" t="0" r="3175" b="0"/>
            <wp:docPr id="15" name="图片 15" descr="3866bcd83427164a1f1cae196033f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866bcd83427164a1f1cae196033fb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0D5F">
      <w:pPr>
        <w:spacing w:before="240"/>
        <w:rPr>
          <w:rFonts w:hint="eastAsia" w:ascii="宋体" w:hAnsi="宋体" w:cs="宋体"/>
          <w:bCs/>
          <w:sz w:val="24"/>
        </w:rPr>
      </w:pPr>
    </w:p>
    <w:p w14:paraId="0F75CFBB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&lt;3&gt;设定电源 CH1电压为1V，限定电流为0.5A，用万用表的“2A直流电流”档，测量限制电流并记录，误差约为2%：</w:t>
      </w:r>
    </w:p>
    <w:p w14:paraId="35AEE0B9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drawing>
          <wp:inline distT="0" distB="0" distL="114300" distR="114300">
            <wp:extent cx="3451860" cy="2588260"/>
            <wp:effectExtent l="0" t="0" r="5715" b="2540"/>
            <wp:docPr id="16" name="图片 16" descr="79fedeb2f2797210ff64527fdfd7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79fedeb2f2797210ff64527fdfd788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DDFF">
      <w:pPr>
        <w:numPr>
          <w:ilvl w:val="0"/>
          <w:numId w:val="3"/>
        </w:num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信号源与示波器使用练习</w:t>
      </w:r>
    </w:p>
    <w:p w14:paraId="5D24295F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&lt;1&gt;示波器探头接校准信号源，记录波型，并读取信号的幅度和周期信息：</w:t>
      </w:r>
    </w:p>
    <w:p w14:paraId="4F540205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周期为1ms，如下图所示：</w:t>
      </w:r>
    </w:p>
    <w:p w14:paraId="64DE51DB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drawing>
          <wp:inline distT="0" distB="0" distL="114300" distR="114300">
            <wp:extent cx="2464435" cy="1847850"/>
            <wp:effectExtent l="0" t="0" r="2540" b="0"/>
            <wp:docPr id="17" name="图片 17" descr="b36ccfb7ddbb87e36e9208c42c2cf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b36ccfb7ddbb87e36e9208c42c2cfe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28CF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幅度为2.0V，如下图所示：</w:t>
      </w:r>
    </w:p>
    <w:p w14:paraId="07E55668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ascii="宋体" w:hAnsi="宋体" w:cs="宋体"/>
          <w:bCs/>
          <w:sz w:val="24"/>
        </w:rPr>
        <w:drawing>
          <wp:inline distT="0" distB="0" distL="114300" distR="114300">
            <wp:extent cx="2528570" cy="1741805"/>
            <wp:effectExtent l="0" t="0" r="5080" b="1270"/>
            <wp:docPr id="18" name="图片 18" descr="9bf64c44aa908fb606be8f463ad2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9bf64c44aa908fb606be8f463ad2d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9905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&lt;2&gt;信号源输出幅度为0.2Vpp，频率分别为10KHz，100KHz，1MHz,10MHz的正弦波信号，用示波器CH1测量信号源输出：</w:t>
      </w:r>
    </w:p>
    <w:p w14:paraId="576B01FF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10KHz:</w:t>
      </w:r>
    </w:p>
    <w:p w14:paraId="3F3881C8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drawing>
          <wp:inline distT="0" distB="0" distL="114300" distR="114300">
            <wp:extent cx="2393315" cy="1795145"/>
            <wp:effectExtent l="0" t="0" r="6985" b="5080"/>
            <wp:docPr id="19" name="图片 19" descr="7258ebe195c22d8212b0f623af25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258ebe195c22d8212b0f623af2565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Cs/>
          <w:sz w:val="24"/>
        </w:rPr>
        <w:t xml:space="preserve">   </w:t>
      </w:r>
      <w:r>
        <w:rPr>
          <w:rFonts w:hint="eastAsia" w:ascii="宋体" w:hAnsi="宋体" w:cs="宋体"/>
          <w:bCs/>
          <w:sz w:val="24"/>
        </w:rPr>
        <w:drawing>
          <wp:inline distT="0" distB="0" distL="114300" distR="114300">
            <wp:extent cx="2426335" cy="1819275"/>
            <wp:effectExtent l="0" t="0" r="2540" b="0"/>
            <wp:docPr id="20" name="图片 20" descr="e7e07d2815be8f1d0f2ca4977df96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e7e07d2815be8f1d0f2ca4977df96f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AFF1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100KHz:</w:t>
      </w:r>
    </w:p>
    <w:p w14:paraId="6E85AC08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drawing>
          <wp:inline distT="0" distB="0" distL="114300" distR="114300">
            <wp:extent cx="2350770" cy="1762760"/>
            <wp:effectExtent l="0" t="0" r="1905" b="8890"/>
            <wp:docPr id="21" name="图片 21" descr="1a16a6c34ff28261aa96d07f7c1a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a16a6c34ff28261aa96d07f7c1a5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077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Cs/>
          <w:sz w:val="24"/>
        </w:rPr>
        <w:t xml:space="preserve">    </w:t>
      </w:r>
      <w:r>
        <w:rPr>
          <w:rFonts w:ascii="宋体" w:hAnsi="宋体" w:cs="宋体"/>
          <w:bCs/>
          <w:sz w:val="24"/>
        </w:rPr>
        <w:drawing>
          <wp:inline distT="0" distB="0" distL="114300" distR="114300">
            <wp:extent cx="2421255" cy="1815465"/>
            <wp:effectExtent l="0" t="0" r="7620" b="3810"/>
            <wp:docPr id="22" name="图片 22" descr="34fb5e91f35e7f45c61bc001a197f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34fb5e91f35e7f45c61bc001a197f8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95EF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1MHz:</w:t>
      </w:r>
    </w:p>
    <w:p w14:paraId="51F5C25F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ascii="宋体" w:hAnsi="宋体" w:cs="宋体"/>
          <w:bCs/>
          <w:sz w:val="24"/>
        </w:rPr>
        <w:drawing>
          <wp:inline distT="0" distB="0" distL="114300" distR="114300">
            <wp:extent cx="2286635" cy="1714500"/>
            <wp:effectExtent l="0" t="0" r="8890" b="0"/>
            <wp:docPr id="23" name="图片 23" descr="a50481998aae8e592c15bf908236e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a50481998aae8e592c15bf908236e0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63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Cs/>
          <w:sz w:val="24"/>
        </w:rPr>
        <w:t xml:space="preserve">    </w:t>
      </w:r>
      <w:r>
        <w:rPr>
          <w:rFonts w:ascii="宋体" w:hAnsi="宋体" w:cs="宋体"/>
          <w:bCs/>
          <w:sz w:val="24"/>
        </w:rPr>
        <w:drawing>
          <wp:inline distT="0" distB="0" distL="114300" distR="114300">
            <wp:extent cx="2347595" cy="1760220"/>
            <wp:effectExtent l="0" t="0" r="5080" b="1905"/>
            <wp:docPr id="24" name="图片 24" descr="2d55bb96ad1edabe02da3d78807ca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2d55bb96ad1edabe02da3d78807cad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9A77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&lt;3&gt;改用方波，三角波测量幅度和时间参数</w:t>
      </w:r>
    </w:p>
    <w:p w14:paraId="02E8ACEA">
      <w:pPr>
        <w:spacing w:before="240"/>
        <w:rPr>
          <w:rFonts w:hint="eastAsia" w:ascii="宋体" w:hAnsi="宋体" w:cs="宋体"/>
          <w:bCs/>
          <w:sz w:val="24"/>
        </w:rPr>
      </w:pPr>
    </w:p>
    <w:p w14:paraId="333E2CC7">
      <w:pPr>
        <w:spacing w:before="240"/>
        <w:rPr>
          <w:rFonts w:hint="eastAsia" w:ascii="宋体" w:hAnsi="宋体" w:cs="宋体"/>
          <w:bCs/>
          <w:sz w:val="24"/>
        </w:rPr>
      </w:pPr>
    </w:p>
    <w:p w14:paraId="7348A8BB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不同频率的方波：</w:t>
      </w:r>
    </w:p>
    <w:p w14:paraId="457E07FE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drawing>
          <wp:inline distT="0" distB="0" distL="114300" distR="114300">
            <wp:extent cx="2077085" cy="1557020"/>
            <wp:effectExtent l="0" t="0" r="8890" b="5080"/>
            <wp:docPr id="25" name="图片 25" descr="f908e26af1f4bc621fc7cf25a83f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f908e26af1f4bc621fc7cf25a83f6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Cs/>
          <w:sz w:val="24"/>
        </w:rPr>
        <w:t xml:space="preserve">    </w:t>
      </w:r>
      <w:r>
        <w:rPr>
          <w:rFonts w:hint="eastAsia" w:ascii="宋体" w:hAnsi="宋体" w:cs="宋体"/>
          <w:bCs/>
          <w:sz w:val="24"/>
        </w:rPr>
        <w:drawing>
          <wp:inline distT="0" distB="0" distL="114300" distR="114300">
            <wp:extent cx="2113915" cy="1584960"/>
            <wp:effectExtent l="0" t="0" r="635" b="5715"/>
            <wp:docPr id="26" name="图片 26" descr="5765305bd8841eb695c7341b497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5765305bd8841eb695c7341b49701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1391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7112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不同频率的三角波：</w:t>
      </w:r>
    </w:p>
    <w:p w14:paraId="5ECF7230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ascii="宋体" w:hAnsi="宋体" w:cs="宋体"/>
          <w:bCs/>
          <w:sz w:val="24"/>
        </w:rPr>
        <w:drawing>
          <wp:inline distT="0" distB="0" distL="114300" distR="114300">
            <wp:extent cx="2060575" cy="1545590"/>
            <wp:effectExtent l="0" t="0" r="6350" b="6985"/>
            <wp:docPr id="27" name="图片 27" descr="76abf4fb020e27e8f13793ded6030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76abf4fb020e27e8f13793ded6030a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Cs/>
          <w:sz w:val="24"/>
        </w:rPr>
        <w:t xml:space="preserve">   </w:t>
      </w:r>
      <w:r>
        <w:rPr>
          <w:rFonts w:ascii="宋体" w:hAnsi="宋体" w:cs="宋体"/>
          <w:bCs/>
          <w:sz w:val="24"/>
        </w:rPr>
        <w:drawing>
          <wp:inline distT="0" distB="0" distL="114300" distR="114300">
            <wp:extent cx="2092325" cy="1568450"/>
            <wp:effectExtent l="0" t="0" r="3175" b="3175"/>
            <wp:docPr id="28" name="图片 28" descr="dc52e9c200a80b98a992f6ba75bb8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c52e9c200a80b98a992f6ba75bb81a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23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938C">
      <w:pPr>
        <w:spacing w:before="240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&lt;4&gt;信号源频率保持200KHz，改变幅度在0.5Vpp到2Vpp之间变化（使用0.5Vpp,1.0Vpp,1.5Vpp,2.0Vpp）:</w:t>
      </w:r>
    </w:p>
    <w:p w14:paraId="15954238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0.5Vpp:</w:t>
      </w:r>
    </w:p>
    <w:p w14:paraId="1A1A2873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drawing>
          <wp:inline distT="0" distB="0" distL="114300" distR="114300">
            <wp:extent cx="2209800" cy="1656715"/>
            <wp:effectExtent l="0" t="0" r="0" b="635"/>
            <wp:docPr id="29" name="图片 29" descr="fc13706555f7a36b61020e14216e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fc13706555f7a36b61020e14216e73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Cs/>
          <w:sz w:val="24"/>
        </w:rPr>
        <w:t xml:space="preserve">   </w:t>
      </w:r>
      <w:r>
        <w:rPr>
          <w:rFonts w:ascii="宋体" w:hAnsi="宋体" w:cs="宋体"/>
          <w:bCs/>
          <w:sz w:val="24"/>
        </w:rPr>
        <w:drawing>
          <wp:inline distT="0" distB="0" distL="114300" distR="114300">
            <wp:extent cx="2316480" cy="1736725"/>
            <wp:effectExtent l="0" t="0" r="7620" b="6350"/>
            <wp:docPr id="30" name="图片 30" descr="db68f792c89da0792310d1e2d7f2b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db68f792c89da0792310d1e2d7f2b7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040D">
      <w:pPr>
        <w:spacing w:before="240"/>
        <w:rPr>
          <w:rFonts w:hint="eastAsia" w:ascii="宋体" w:hAnsi="宋体" w:cs="宋体"/>
          <w:bCs/>
          <w:sz w:val="24"/>
        </w:rPr>
      </w:pPr>
    </w:p>
    <w:p w14:paraId="36BA649A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1.0Vpp:</w:t>
      </w:r>
    </w:p>
    <w:p w14:paraId="27B247C8">
      <w:pPr>
        <w:spacing w:before="240"/>
        <w:jc w:val="center"/>
        <w:rPr>
          <w:rFonts w:hint="eastAsia" w:ascii="宋体" w:hAnsi="宋体" w:cs="宋体"/>
          <w:bCs/>
          <w:sz w:val="24"/>
        </w:rPr>
      </w:pPr>
      <w:r>
        <w:rPr>
          <w:rFonts w:ascii="宋体" w:hAnsi="宋体" w:cs="宋体"/>
          <w:bCs/>
          <w:sz w:val="24"/>
        </w:rPr>
        <w:drawing>
          <wp:inline distT="0" distB="0" distL="114300" distR="114300">
            <wp:extent cx="2324100" cy="1743075"/>
            <wp:effectExtent l="0" t="0" r="0" b="0"/>
            <wp:docPr id="31" name="图片 31" descr="cc0f9b2087b144cec62fe9ab75c0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c0f9b2087b144cec62fe9ab75c03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Cs/>
          <w:sz w:val="24"/>
        </w:rPr>
        <w:t xml:space="preserve">   </w:t>
      </w:r>
      <w:r>
        <w:rPr>
          <w:rFonts w:ascii="宋体" w:hAnsi="宋体" w:cs="宋体"/>
          <w:bCs/>
          <w:sz w:val="24"/>
        </w:rPr>
        <w:drawing>
          <wp:inline distT="0" distB="0" distL="114300" distR="114300">
            <wp:extent cx="2324735" cy="1743075"/>
            <wp:effectExtent l="0" t="0" r="8890" b="0"/>
            <wp:docPr id="32" name="图片 32" descr="b466a2f5ece102e0d09018377341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b466a2f5ece102e0d0901837734189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2473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1030">
      <w:pPr>
        <w:spacing w:before="240"/>
        <w:rPr>
          <w:rFonts w:eastAsia="黑体"/>
          <w:b/>
          <w:sz w:val="24"/>
        </w:rPr>
      </w:pPr>
      <w:r>
        <w:rPr>
          <w:rFonts w:hint="eastAsia" w:eastAsia="黑体"/>
          <w:b/>
          <w:sz w:val="24"/>
        </w:rPr>
        <w:t>4.实验结论分析</w:t>
      </w:r>
    </w:p>
    <w:p w14:paraId="13236F83">
      <w:pPr>
        <w:spacing w:before="240"/>
        <w:rPr>
          <w:rFonts w:hint="eastAsia" w:ascii="宋体" w:hAnsi="宋体"/>
        </w:rPr>
      </w:pPr>
      <w:r>
        <w:rPr>
          <w:rFonts w:hint="eastAsia" w:ascii="宋体" w:hAnsi="宋体"/>
        </w:rPr>
        <w:t>（1）万用表：</w:t>
      </w:r>
    </w:p>
    <w:p w14:paraId="5179ABC6">
      <w:pPr>
        <w:spacing w:before="240"/>
        <w:rPr>
          <w:rFonts w:hint="eastAsia" w:ascii="宋体" w:hAnsi="宋体"/>
        </w:rPr>
      </w:pPr>
      <w:r>
        <w:rPr>
          <w:rFonts w:hint="eastAsia" w:ascii="宋体" w:hAnsi="宋体"/>
        </w:rPr>
        <w:t>可以用于测量定值电阻的阻值，电容器的电容大小，判断 二极管的正负极和导通压降。其中，万用表对于电阻测量较精准，对电容的测量误差较大（达到10%左右）；</w:t>
      </w:r>
    </w:p>
    <w:p w14:paraId="43BFAF72">
      <w:pPr>
        <w:spacing w:before="240"/>
        <w:rPr>
          <w:rFonts w:hint="eastAsia" w:ascii="宋体" w:hAnsi="宋体"/>
        </w:rPr>
      </w:pPr>
      <w:r>
        <w:rPr>
          <w:rFonts w:hint="eastAsia" w:ascii="宋体" w:hAnsi="宋体"/>
        </w:rPr>
        <w:t>（2）信号源</w:t>
      </w:r>
    </w:p>
    <w:p w14:paraId="2BBA88C6">
      <w:pPr>
        <w:spacing w:before="240"/>
        <w:rPr>
          <w:rFonts w:hint="eastAsia" w:ascii="宋体" w:hAnsi="宋体"/>
        </w:rPr>
      </w:pPr>
      <w:r>
        <w:rPr>
          <w:rFonts w:hint="eastAsia" w:ascii="宋体" w:hAnsi="宋体"/>
        </w:rPr>
        <w:t>可以输出各种波形，如正弦、方波、三角波等，也可以设定其幅度（Vpp），周期（或频率）；</w:t>
      </w:r>
    </w:p>
    <w:p w14:paraId="2E1DDE09">
      <w:pPr>
        <w:spacing w:before="240"/>
        <w:rPr>
          <w:rFonts w:hint="eastAsia" w:ascii="宋体" w:hAnsi="宋体"/>
        </w:rPr>
      </w:pPr>
      <w:r>
        <w:rPr>
          <w:rFonts w:hint="eastAsia" w:ascii="宋体" w:hAnsi="宋体"/>
        </w:rPr>
        <w:t>（3）示波器</w:t>
      </w:r>
    </w:p>
    <w:p w14:paraId="4ADBCB65">
      <w:pPr>
        <w:spacing w:before="240"/>
        <w:rPr>
          <w:rFonts w:hint="eastAsia" w:ascii="宋体" w:hAnsi="宋体"/>
        </w:rPr>
      </w:pPr>
      <w:r>
        <w:rPr>
          <w:rFonts w:hint="eastAsia" w:ascii="宋体" w:hAnsi="宋体"/>
        </w:rPr>
        <w:t>与信号源相连接，显示信号源产生的电压信号的波形，并对信号参数进行测量。使用cursor光标法可以精确地测定信号幅值、周期等参数。刚刚开始利用Autoset键自动调整视图，迅速找到波型；VOLTS/DIV旋钮可以缩放电压轴（纵轴），TIME/DIV旋钮可以缩放时间轴（横轴），对视图进行手动微调；Measure键可以自动测量幅度、频率等参数;按下Cursor键，通过Variable旋钮调整光标位置，手动测量幅度、频率、上升时间等。</w:t>
      </w:r>
    </w:p>
    <w:p w14:paraId="5A356F3B">
      <w:pPr>
        <w:pStyle w:val="2"/>
        <w:rPr>
          <w:rFonts w:hint="eastAsia" w:eastAsia="宋体"/>
          <w:sz w:val="21"/>
        </w:rPr>
      </w:pPr>
      <w:r>
        <w:rPr>
          <w:rFonts w:hint="eastAsia"/>
        </w:rPr>
        <w:t>第二部分   电路板调试</w:t>
      </w:r>
    </w:p>
    <w:p w14:paraId="5CC4314C">
      <w:pPr>
        <w:rPr>
          <w:rFonts w:hint="eastAsia" w:ascii="黑体" w:hAnsi="黑体" w:eastAsia="黑体"/>
          <w:b/>
          <w:bCs/>
          <w:sz w:val="24"/>
        </w:rPr>
      </w:pPr>
      <w:r>
        <w:rPr>
          <w:rFonts w:hint="eastAsia" w:ascii="黑体" w:hAnsi="黑体" w:eastAsia="黑体"/>
          <w:b/>
          <w:bCs/>
          <w:sz w:val="24"/>
        </w:rPr>
        <w:t>一．实验目的与要求</w:t>
      </w:r>
    </w:p>
    <w:p w14:paraId="6DA4134A">
      <w:pPr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进一步掌握电源、示波器等常用电子仪器的使用方法；</w:t>
      </w:r>
    </w:p>
    <w:p w14:paraId="4A84E030">
      <w:pPr>
        <w:rPr>
          <w:rFonts w:hint="eastAsia" w:ascii="仿宋" w:hAnsi="仿宋" w:eastAsia="仿宋"/>
          <w:sz w:val="28"/>
          <w:szCs w:val="36"/>
        </w:rPr>
      </w:pPr>
      <w:r>
        <w:rPr>
          <w:rFonts w:hint="eastAsia" w:ascii="宋体" w:hAnsi="宋体" w:cs="宋体"/>
          <w:szCs w:val="21"/>
        </w:rPr>
        <w:t>掌握对焊接电路板的调试方法。</w:t>
      </w:r>
    </w:p>
    <w:p w14:paraId="66997743">
      <w:pPr>
        <w:rPr>
          <w:rFonts w:hint="eastAsia" w:ascii="黑体" w:hAnsi="黑体" w:eastAsia="黑体"/>
          <w:b/>
          <w:bCs/>
          <w:sz w:val="24"/>
        </w:rPr>
      </w:pPr>
      <w:r>
        <w:rPr>
          <w:rFonts w:hint="eastAsia" w:ascii="黑体" w:hAnsi="黑体" w:eastAsia="黑体"/>
          <w:b/>
          <w:bCs/>
          <w:sz w:val="24"/>
        </w:rPr>
        <w:t>二．实验原理与内容</w:t>
      </w:r>
    </w:p>
    <w:p w14:paraId="28813FC6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呼吸灯电路原理图：</w:t>
      </w:r>
    </w:p>
    <w:p w14:paraId="01786121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drawing>
          <wp:inline distT="0" distB="0" distL="114300" distR="114300">
            <wp:extent cx="3891280" cy="2359660"/>
            <wp:effectExtent l="0" t="0" r="4445" b="2540"/>
            <wp:docPr id="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2EC6F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幸运装盘电路原理图：</w:t>
      </w:r>
    </w:p>
    <w:p w14:paraId="76A50FB3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drawing>
          <wp:inline distT="0" distB="0" distL="114300" distR="114300">
            <wp:extent cx="3959860" cy="2460625"/>
            <wp:effectExtent l="0" t="0" r="2540" b="6350"/>
            <wp:docPr id="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4644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流水灯电路原理图：</w:t>
      </w:r>
    </w:p>
    <w:p w14:paraId="168C7027">
      <w:pPr>
        <w:jc w:val="center"/>
      </w:pPr>
      <w:r>
        <w:drawing>
          <wp:inline distT="0" distB="0" distL="114300" distR="114300">
            <wp:extent cx="3896360" cy="2152650"/>
            <wp:effectExtent l="0" t="0" r="8890" b="0"/>
            <wp:docPr id="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74CA8">
      <w:pPr>
        <w:rPr>
          <w:rFonts w:hint="eastAsia" w:ascii="黑体" w:hAnsi="黑体" w:eastAsia="黑体"/>
          <w:b/>
          <w:bCs/>
          <w:sz w:val="24"/>
        </w:rPr>
      </w:pPr>
      <w:r>
        <w:rPr>
          <w:rFonts w:hint="eastAsia" w:ascii="黑体" w:hAnsi="黑体" w:eastAsia="黑体"/>
          <w:b/>
          <w:bCs/>
          <w:sz w:val="24"/>
        </w:rPr>
        <w:t>三．主要仪器与设备</w:t>
      </w:r>
    </w:p>
    <w:p w14:paraId="27047D42">
      <w:pPr>
        <w:rPr>
          <w:rFonts w:hint="eastAsia" w:ascii="宋体" w:hAnsi="宋体" w:cs="宋体"/>
          <w:szCs w:val="21"/>
        </w:rPr>
      </w:pPr>
      <w:r>
        <w:rPr>
          <w:rFonts w:ascii="宋体" w:hAnsi="宋体" w:cs="宋体"/>
          <w:szCs w:val="21"/>
        </w:rPr>
        <w:t>呼吸灯、幸运转盘、贴片流水灯三块焊接好的电路板，电源、示波器、导线等</w:t>
      </w:r>
    </w:p>
    <w:p w14:paraId="7246179A">
      <w:pPr>
        <w:rPr>
          <w:rFonts w:hint="eastAsia" w:ascii="黑体" w:hAnsi="黑体" w:eastAsia="黑体"/>
          <w:b/>
          <w:bCs/>
          <w:sz w:val="24"/>
        </w:rPr>
      </w:pPr>
      <w:r>
        <w:rPr>
          <w:rFonts w:hint="eastAsia" w:ascii="黑体" w:hAnsi="黑体" w:eastAsia="黑体"/>
          <w:b/>
          <w:bCs/>
          <w:sz w:val="24"/>
        </w:rPr>
        <w:t>四.实验步骤</w:t>
      </w:r>
    </w:p>
    <w:p w14:paraId="06046BDB"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1、呼吸灯</w:t>
      </w:r>
    </w:p>
    <w:p w14:paraId="72AA5C3D">
      <w:pPr>
        <w:ind w:firstLine="4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(1)电源调整到12V，电流0.5A，连接电源线，打开电源的output；</w:t>
      </w:r>
    </w:p>
    <w:p w14:paraId="0CA18C65">
      <w:pPr>
        <w:ind w:firstLine="4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(2)呼吸灯应该能正常工作，调整呼吸节奏到最快；</w:t>
      </w:r>
    </w:p>
    <w:p w14:paraId="2C93B876">
      <w:pPr>
        <w:ind w:firstLine="4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(3)示波器测量集成电路1脚的波形，示波器采用直流耦合，采用STOP使波形停止（频率太低时触发功能失效），光标法测量波形的幅度（Vpp），周期；</w:t>
      </w:r>
    </w:p>
    <w:p w14:paraId="3A18626E">
      <w:pPr>
        <w:ind w:firstLine="4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(4)示波器测量集成电路7脚的波形的幅度和周期；</w:t>
      </w:r>
    </w:p>
    <w:p w14:paraId="5484EE73">
      <w:pPr>
        <w:ind w:firstLine="4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(5)1脚和7脚分别为何种波形？6)调整电位器R3，观察波形周期的变化。</w:t>
      </w:r>
    </w:p>
    <w:p w14:paraId="0ABC9F7A">
      <w:pPr>
        <w:rPr>
          <w:rFonts w:hint="eastAsia" w:ascii="宋体" w:hAnsi="宋体"/>
          <w:szCs w:val="21"/>
        </w:rPr>
      </w:pPr>
    </w:p>
    <w:p w14:paraId="013EBBCE"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2.幸运转盘</w:t>
      </w:r>
    </w:p>
    <w:p w14:paraId="5EB76EF4">
      <w:pPr>
        <w:ind w:left="210" w:leftChars="1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(1)电源调整到电压：5V，电流0.5A，连接电源线，打开电源的输出使能；</w:t>
      </w:r>
    </w:p>
    <w:p w14:paraId="3E286B6C">
      <w:pPr>
        <w:ind w:left="210" w:leftChars="1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(2)按一下启动键，幸运转盘应该能正常工作；</w:t>
      </w:r>
    </w:p>
    <w:p w14:paraId="2FADD8F0">
      <w:pPr>
        <w:ind w:left="210" w:leftChars="1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(3)按住启动键，示波器测量集成电路U1的3脚波形，示波器采用直流耦合，光标法测量波形的幅度（Vp-p）、周期和负脉冲宽度；</w:t>
      </w:r>
    </w:p>
    <w:p w14:paraId="3B684CB3">
      <w:pPr>
        <w:ind w:left="210" w:leftChars="1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(4)示波器测量集成电路U2的任何一个计数输出脚的波形，记录幅度、周期和正脉冲宽度，计算占空比；</w:t>
      </w:r>
    </w:p>
    <w:p w14:paraId="2B533CE1">
      <w:pPr>
        <w:ind w:left="210" w:leftChars="1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(5)示波器测量三极管Q1发射极电压波形（采用直流耦合），按启动键，发射极电压升高，灯开始闪烁；松开启动键，电压开始下降，当灯刚好停止闪烁时，记录此时的发射极电压。</w:t>
      </w:r>
    </w:p>
    <w:p w14:paraId="33535303"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3.贴片流水灯</w:t>
      </w:r>
    </w:p>
    <w:p w14:paraId="1EA47AAD">
      <w:pPr>
        <w:ind w:left="210" w:leftChars="1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(1)连接电源+3V；</w:t>
      </w:r>
    </w:p>
    <w:p w14:paraId="2702F77F">
      <w:pPr>
        <w:ind w:left="210" w:leftChars="1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(2)测试NE555的输出的信号（3脚）的幅度和频率；</w:t>
      </w:r>
    </w:p>
    <w:p w14:paraId="37DD82E7">
      <w:pPr>
        <w:ind w:left="210" w:leftChars="1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(3)测量上述信号的上升时间和下降时间；</w:t>
      </w:r>
    </w:p>
    <w:p w14:paraId="47F3A17F">
      <w:pPr>
        <w:ind w:left="210" w:leftChars="1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(4)测试4017环形计数器输出波形的周期和脉冲宽度，计算信号的占空比，并与理论值比较；</w:t>
      </w:r>
    </w:p>
    <w:p w14:paraId="68876D36">
      <w:pPr>
        <w:ind w:left="210" w:leftChars="1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(5)测量Q1集电极信号周期。</w:t>
      </w:r>
    </w:p>
    <w:p w14:paraId="2E7595EC">
      <w:pPr>
        <w:rPr>
          <w:rFonts w:hint="eastAsia" w:ascii="黑体" w:hAnsi="黑体" w:eastAsia="黑体"/>
          <w:b/>
          <w:bCs/>
          <w:sz w:val="24"/>
        </w:rPr>
      </w:pPr>
      <w:r>
        <w:rPr>
          <w:rFonts w:hint="eastAsia" w:ascii="黑体" w:hAnsi="黑体" w:eastAsia="黑体"/>
          <w:b/>
          <w:bCs/>
          <w:sz w:val="24"/>
        </w:rPr>
        <w:t>五．实验内容记录</w:t>
      </w:r>
    </w:p>
    <w:p w14:paraId="70054863">
      <w:pPr>
        <w:numPr>
          <w:ilvl w:val="0"/>
          <w:numId w:val="4"/>
        </w:numPr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呼吸灯</w:t>
      </w:r>
    </w:p>
    <w:p w14:paraId="15B6ED03">
      <w:pPr>
        <w:jc w:val="center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&lt;1&gt;电路连接</w:t>
      </w:r>
    </w:p>
    <w:p w14:paraId="25AF470F">
      <w:pPr>
        <w:jc w:val="center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1785620" cy="2382520"/>
            <wp:effectExtent l="0" t="0" r="8255" b="5080"/>
            <wp:docPr id="40" name="图片 40" descr="ed963c6dd1aff5b79aa98c4fa2539ad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ed963c6dd1aff5b79aa98c4fa2539ad2_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8562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E26A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&lt;2&gt;集成电路引脚数据测量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408F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240BDFCA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测量引脚</w:t>
            </w:r>
          </w:p>
        </w:tc>
        <w:tc>
          <w:tcPr>
            <w:tcW w:w="2130" w:type="dxa"/>
          </w:tcPr>
          <w:p w14:paraId="769515B5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幅值（V）</w:t>
            </w:r>
          </w:p>
        </w:tc>
        <w:tc>
          <w:tcPr>
            <w:tcW w:w="2131" w:type="dxa"/>
          </w:tcPr>
          <w:p w14:paraId="506EABFA"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周期（s）</w:t>
            </w:r>
          </w:p>
        </w:tc>
        <w:tc>
          <w:tcPr>
            <w:tcW w:w="2131" w:type="dxa"/>
          </w:tcPr>
          <w:p w14:paraId="40C86CF6"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波型</w:t>
            </w:r>
          </w:p>
        </w:tc>
      </w:tr>
      <w:tr w14:paraId="3A01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7D41980"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1脚</w:t>
            </w:r>
          </w:p>
        </w:tc>
        <w:tc>
          <w:tcPr>
            <w:tcW w:w="2130" w:type="dxa"/>
          </w:tcPr>
          <w:p w14:paraId="2EE32A9A"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2.68</w:t>
            </w:r>
          </w:p>
        </w:tc>
        <w:tc>
          <w:tcPr>
            <w:tcW w:w="2131" w:type="dxa"/>
          </w:tcPr>
          <w:p w14:paraId="5BE62D63"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1.960</w:t>
            </w:r>
          </w:p>
        </w:tc>
        <w:tc>
          <w:tcPr>
            <w:tcW w:w="2131" w:type="dxa"/>
          </w:tcPr>
          <w:p w14:paraId="286807D5"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三角波</w:t>
            </w:r>
          </w:p>
        </w:tc>
      </w:tr>
      <w:tr w14:paraId="201B8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130" w:type="dxa"/>
          </w:tcPr>
          <w:p w14:paraId="5C222C09"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7脚</w:t>
            </w:r>
          </w:p>
        </w:tc>
        <w:tc>
          <w:tcPr>
            <w:tcW w:w="2130" w:type="dxa"/>
          </w:tcPr>
          <w:p w14:paraId="260044FD"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5.04</w:t>
            </w:r>
          </w:p>
        </w:tc>
        <w:tc>
          <w:tcPr>
            <w:tcW w:w="2131" w:type="dxa"/>
          </w:tcPr>
          <w:p w14:paraId="73637114"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3.264</w:t>
            </w:r>
          </w:p>
        </w:tc>
        <w:tc>
          <w:tcPr>
            <w:tcW w:w="2131" w:type="dxa"/>
          </w:tcPr>
          <w:p w14:paraId="48F5FDEE"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方波</w:t>
            </w:r>
          </w:p>
        </w:tc>
      </w:tr>
    </w:tbl>
    <w:p w14:paraId="5A67902C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1脚</w:t>
      </w:r>
    </w:p>
    <w:p w14:paraId="5212DC7F">
      <w:pPr>
        <w:jc w:val="center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2213610" cy="1659890"/>
            <wp:effectExtent l="0" t="0" r="5715" b="6985"/>
            <wp:docPr id="41" name="图片 41" descr="d67604ed995da9ac1450262b86f2e66f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d67604ed995da9ac1450262b86f2e66f_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</w:rPr>
        <w:t xml:space="preserve">  </w:t>
      </w:r>
      <w:r>
        <w:rPr>
          <w:rFonts w:ascii="宋体" w:hAnsi="宋体" w:cs="宋体"/>
          <w:sz w:val="24"/>
        </w:rPr>
        <w:drawing>
          <wp:inline distT="0" distB="0" distL="114300" distR="114300">
            <wp:extent cx="2237740" cy="1677670"/>
            <wp:effectExtent l="0" t="0" r="635" b="8255"/>
            <wp:docPr id="42" name="图片 42" descr="1ac7e46f054ed5a382d8eced08410b4f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ac7e46f054ed5a382d8eced08410b4f_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DF49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7脚</w:t>
      </w:r>
    </w:p>
    <w:p w14:paraId="34FFC39E">
      <w:pPr>
        <w:jc w:val="center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2199640" cy="1650365"/>
            <wp:effectExtent l="0" t="0" r="635" b="6985"/>
            <wp:docPr id="43" name="图片 43" descr="ee0908ae8085eec55da58fc86b58d50e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ee0908ae8085eec55da58fc86b58d50e_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</w:rPr>
        <w:t xml:space="preserve">  </w:t>
      </w:r>
      <w:r>
        <w:rPr>
          <w:rFonts w:ascii="宋体" w:hAnsi="宋体" w:cs="宋体"/>
          <w:sz w:val="24"/>
        </w:rPr>
        <w:drawing>
          <wp:inline distT="0" distB="0" distL="114300" distR="114300">
            <wp:extent cx="2257425" cy="1692275"/>
            <wp:effectExtent l="0" t="0" r="0" b="3175"/>
            <wp:docPr id="44" name="图片 44" descr="99f409f80b05407581c4365f9bbb4be1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99f409f80b05407581c4365f9bbb4be1_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64E8">
      <w:pPr>
        <w:jc w:val="center"/>
        <w:rPr>
          <w:rFonts w:hint="eastAsia" w:ascii="宋体" w:hAnsi="宋体" w:cs="宋体"/>
          <w:sz w:val="24"/>
        </w:rPr>
      </w:pPr>
    </w:p>
    <w:p w14:paraId="512BF052">
      <w:pPr>
        <w:jc w:val="center"/>
        <w:rPr>
          <w:rFonts w:hint="eastAsia" w:ascii="宋体" w:hAnsi="宋体" w:cs="宋体"/>
          <w:sz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FEB4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DAF640A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电位器阻值</w:t>
            </w:r>
          </w:p>
        </w:tc>
        <w:tc>
          <w:tcPr>
            <w:tcW w:w="2841" w:type="dxa"/>
          </w:tcPr>
          <w:p w14:paraId="6C9D9CD6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小</w:t>
            </w:r>
          </w:p>
        </w:tc>
        <w:tc>
          <w:tcPr>
            <w:tcW w:w="2841" w:type="dxa"/>
          </w:tcPr>
          <w:p w14:paraId="7596A956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大</w:t>
            </w:r>
          </w:p>
        </w:tc>
      </w:tr>
      <w:tr w14:paraId="375BB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F559A06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周期（s）</w:t>
            </w:r>
          </w:p>
        </w:tc>
        <w:tc>
          <w:tcPr>
            <w:tcW w:w="2841" w:type="dxa"/>
          </w:tcPr>
          <w:p w14:paraId="4202B970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3.264</w:t>
            </w:r>
          </w:p>
        </w:tc>
        <w:tc>
          <w:tcPr>
            <w:tcW w:w="2841" w:type="dxa"/>
          </w:tcPr>
          <w:p w14:paraId="7D90CED5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3.984</w:t>
            </w:r>
          </w:p>
        </w:tc>
      </w:tr>
    </w:tbl>
    <w:p w14:paraId="547D75B4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较小阻值：                         较大阻值：</w:t>
      </w:r>
    </w:p>
    <w:p w14:paraId="6C195174">
      <w:pPr>
        <w:jc w:val="center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2233295" cy="1675130"/>
            <wp:effectExtent l="0" t="0" r="5080" b="1270"/>
            <wp:docPr id="47" name="图片 47" descr="99f409f80b05407581c4365f9bbb4be1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99f409f80b05407581c4365f9bbb4be1_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3329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</w:rPr>
        <w:t xml:space="preserve">  </w:t>
      </w:r>
      <w:r>
        <w:rPr>
          <w:rFonts w:ascii="宋体" w:hAnsi="宋体" w:cs="宋体"/>
          <w:sz w:val="24"/>
        </w:rPr>
        <w:drawing>
          <wp:inline distT="0" distB="0" distL="114300" distR="114300">
            <wp:extent cx="2255520" cy="1691640"/>
            <wp:effectExtent l="0" t="0" r="1905" b="3810"/>
            <wp:docPr id="48" name="图片 48" descr="774d2d94d438c27e8aaae5a8c09b98c4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774d2d94d438c27e8aaae5a8c09b98c4_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D1E5">
      <w:pPr>
        <w:jc w:val="center"/>
        <w:rPr>
          <w:rFonts w:hint="eastAsia" w:ascii="宋体" w:hAnsi="宋体" w:cs="宋体"/>
          <w:sz w:val="24"/>
        </w:rPr>
      </w:pPr>
    </w:p>
    <w:p w14:paraId="52072388">
      <w:pPr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2.幸运转盘</w:t>
      </w:r>
    </w:p>
    <w:p w14:paraId="76EAF9E3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&lt;1&gt;电路连接：</w:t>
      </w:r>
    </w:p>
    <w:p w14:paraId="2F815F5E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drawing>
          <wp:inline distT="0" distB="0" distL="114300" distR="114300">
            <wp:extent cx="2301875" cy="3070860"/>
            <wp:effectExtent l="0" t="0" r="5715" b="3175"/>
            <wp:docPr id="49" name="图片 49" descr="5270d95a3da81c751ad72c3e106d6aef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5270d95a3da81c751ad72c3e106d6aef_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0187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7431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&lt;2&gt;测量数据：</w:t>
      </w:r>
    </w:p>
    <w:p w14:paraId="245A2384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（1）集成电路引脚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235"/>
        <w:gridCol w:w="1323"/>
        <w:gridCol w:w="2780"/>
        <w:gridCol w:w="956"/>
        <w:gridCol w:w="808"/>
      </w:tblGrid>
      <w:tr w14:paraId="271C3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1113CC5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测量引脚</w:t>
            </w:r>
          </w:p>
        </w:tc>
        <w:tc>
          <w:tcPr>
            <w:tcW w:w="1235" w:type="dxa"/>
          </w:tcPr>
          <w:p w14:paraId="7D5525C8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幅值（V）</w:t>
            </w:r>
          </w:p>
        </w:tc>
        <w:tc>
          <w:tcPr>
            <w:tcW w:w="1323" w:type="dxa"/>
          </w:tcPr>
          <w:p w14:paraId="46977027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周期（ms）</w:t>
            </w:r>
          </w:p>
        </w:tc>
        <w:tc>
          <w:tcPr>
            <w:tcW w:w="2780" w:type="dxa"/>
          </w:tcPr>
          <w:p w14:paraId="3AB663CE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正/负脉冲宽度（μs）</w:t>
            </w:r>
          </w:p>
        </w:tc>
        <w:tc>
          <w:tcPr>
            <w:tcW w:w="956" w:type="dxa"/>
          </w:tcPr>
          <w:p w14:paraId="021FB54C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占空比</w:t>
            </w:r>
          </w:p>
        </w:tc>
        <w:tc>
          <w:tcPr>
            <w:tcW w:w="808" w:type="dxa"/>
          </w:tcPr>
          <w:p w14:paraId="157AE7D3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波型</w:t>
            </w:r>
          </w:p>
        </w:tc>
      </w:tr>
      <w:tr w14:paraId="67C17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00FD6832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U1-3脚</w:t>
            </w:r>
          </w:p>
        </w:tc>
        <w:tc>
          <w:tcPr>
            <w:tcW w:w="1235" w:type="dxa"/>
          </w:tcPr>
          <w:p w14:paraId="1492E6E9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4.19</w:t>
            </w:r>
          </w:p>
        </w:tc>
        <w:tc>
          <w:tcPr>
            <w:tcW w:w="1323" w:type="dxa"/>
          </w:tcPr>
          <w:p w14:paraId="62B13A95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10</w:t>
            </w:r>
          </w:p>
        </w:tc>
        <w:tc>
          <w:tcPr>
            <w:tcW w:w="2780" w:type="dxa"/>
          </w:tcPr>
          <w:p w14:paraId="4421457A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-62</w:t>
            </w:r>
          </w:p>
        </w:tc>
        <w:tc>
          <w:tcPr>
            <w:tcW w:w="956" w:type="dxa"/>
          </w:tcPr>
          <w:p w14:paraId="4B73254C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0.62%</w:t>
            </w:r>
          </w:p>
        </w:tc>
        <w:tc>
          <w:tcPr>
            <w:tcW w:w="808" w:type="dxa"/>
          </w:tcPr>
          <w:p w14:paraId="1B6AB57F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方波</w:t>
            </w:r>
          </w:p>
        </w:tc>
      </w:tr>
      <w:tr w14:paraId="346DC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040A4DE5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U2计数脚</w:t>
            </w:r>
          </w:p>
        </w:tc>
        <w:tc>
          <w:tcPr>
            <w:tcW w:w="1235" w:type="dxa"/>
          </w:tcPr>
          <w:p w14:paraId="1A5AEEE9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1.96</w:t>
            </w:r>
          </w:p>
        </w:tc>
        <w:tc>
          <w:tcPr>
            <w:tcW w:w="1323" w:type="dxa"/>
          </w:tcPr>
          <w:p w14:paraId="2D8C1446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99</w:t>
            </w:r>
          </w:p>
        </w:tc>
        <w:tc>
          <w:tcPr>
            <w:tcW w:w="2780" w:type="dxa"/>
          </w:tcPr>
          <w:p w14:paraId="71F27AAC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+10.2</w:t>
            </w:r>
          </w:p>
        </w:tc>
        <w:tc>
          <w:tcPr>
            <w:tcW w:w="956" w:type="dxa"/>
          </w:tcPr>
          <w:p w14:paraId="7E590FFE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10.3%</w:t>
            </w:r>
          </w:p>
        </w:tc>
        <w:tc>
          <w:tcPr>
            <w:tcW w:w="808" w:type="dxa"/>
          </w:tcPr>
          <w:p w14:paraId="39C778B0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方波</w:t>
            </w:r>
          </w:p>
        </w:tc>
      </w:tr>
    </w:tbl>
    <w:p w14:paraId="71F92946">
      <w:pPr>
        <w:rPr>
          <w:rFonts w:hint="eastAsia" w:ascii="宋体" w:hAnsi="宋体" w:cs="宋体"/>
          <w:sz w:val="24"/>
        </w:rPr>
      </w:pPr>
    </w:p>
    <w:p w14:paraId="7EB169AC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U1-3脚（光标法测量幅值和周期）：</w:t>
      </w:r>
    </w:p>
    <w:p w14:paraId="772FE670">
      <w:pPr>
        <w:jc w:val="center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2160270" cy="1619885"/>
            <wp:effectExtent l="0" t="0" r="1905" b="8890"/>
            <wp:docPr id="50" name="图片 50" descr="c8214b93cee092995b348c1caf4a058b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c8214b93cee092995b348c1caf4a058b_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</w:rPr>
        <w:t xml:space="preserve">   </w:t>
      </w:r>
      <w:r>
        <w:rPr>
          <w:rFonts w:ascii="宋体" w:hAnsi="宋体" w:cs="宋体"/>
          <w:sz w:val="24"/>
        </w:rPr>
        <w:drawing>
          <wp:inline distT="0" distB="0" distL="114300" distR="114300">
            <wp:extent cx="2186940" cy="1640205"/>
            <wp:effectExtent l="0" t="0" r="3810" b="7620"/>
            <wp:docPr id="51" name="图片 51" descr="26caa0d95a0e6903b6a6cd03739d7d5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26caa0d95a0e6903b6a6cd03739d7d52_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59BE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负脉冲宽度：</w:t>
      </w:r>
    </w:p>
    <w:p w14:paraId="6C8775A8">
      <w:pPr>
        <w:jc w:val="center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2172335" cy="1628775"/>
            <wp:effectExtent l="0" t="0" r="8890" b="0"/>
            <wp:docPr id="52" name="图片 52" descr="79ac0bb5098886c3a627727bde225e0e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79ac0bb5098886c3a627727bde225e0e_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B19B">
      <w:pPr>
        <w:tabs>
          <w:tab w:val="left" w:pos="1995"/>
          <w:tab w:val="center" w:pos="4213"/>
        </w:tabs>
        <w:jc w:val="lef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U2计数脚（光标法测量幅值和周期）：</w:t>
      </w:r>
    </w:p>
    <w:p w14:paraId="25DF5FA7">
      <w:pPr>
        <w:jc w:val="center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2277110" cy="1707515"/>
            <wp:effectExtent l="0" t="0" r="8890" b="6985"/>
            <wp:docPr id="53" name="图片 53" descr="cbadf8f0bfe65fc7efc8234f2cb39791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cbadf8f0bfe65fc7efc8234f2cb39791_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</w:rPr>
        <w:t xml:space="preserve">  </w:t>
      </w:r>
      <w:r>
        <w:rPr>
          <w:rFonts w:ascii="宋体" w:hAnsi="宋体" w:cs="宋体"/>
          <w:sz w:val="24"/>
        </w:rPr>
        <w:drawing>
          <wp:inline distT="0" distB="0" distL="114300" distR="114300">
            <wp:extent cx="2271395" cy="1702435"/>
            <wp:effectExtent l="0" t="0" r="5080" b="2540"/>
            <wp:docPr id="54" name="图片 54" descr="dd977fcd066402f437532a77304c9ca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dd977fcd066402f437532a77304c9cac_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7139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4311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正脉冲宽度：</w:t>
      </w:r>
    </w:p>
    <w:p w14:paraId="18CA9BE6">
      <w:pPr>
        <w:jc w:val="center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2056765" cy="1542415"/>
            <wp:effectExtent l="0" t="0" r="635" b="635"/>
            <wp:docPr id="55" name="图片 55" descr="8ff68056bb53c54b62b0b8cb8ffe2070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8ff68056bb53c54b62b0b8cb8ffe2070_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8D4A">
      <w:pPr>
        <w:rPr>
          <w:rFonts w:hint="eastAsia" w:ascii="宋体" w:hAnsi="宋体" w:cs="宋体"/>
          <w:sz w:val="24"/>
        </w:rPr>
      </w:pPr>
    </w:p>
    <w:p w14:paraId="2EF81558">
      <w:pPr>
        <w:rPr>
          <w:rFonts w:hint="eastAsia" w:ascii="宋体" w:hAnsi="宋体" w:cs="宋体"/>
          <w:sz w:val="24"/>
        </w:rPr>
      </w:pPr>
    </w:p>
    <w:p w14:paraId="7E57930D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（2）三极管发射极电压：</w:t>
      </w:r>
    </w:p>
    <w:p w14:paraId="00B161DF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Vmax=3.74V                         Vmin=2.88V(灯刚刚停止闪烁时)</w:t>
      </w:r>
    </w:p>
    <w:p w14:paraId="30045D23">
      <w:pPr>
        <w:jc w:val="center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2303145" cy="1727200"/>
            <wp:effectExtent l="0" t="0" r="1905" b="6350"/>
            <wp:docPr id="56" name="图片 56" descr="09a3f8f4da1373cad664d96bd6d7f6bd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09a3f8f4da1373cad664d96bd6d7f6bd_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</w:rPr>
        <w:t xml:space="preserve">    </w:t>
      </w:r>
      <w:r>
        <w:rPr>
          <w:rFonts w:ascii="宋体" w:hAnsi="宋体" w:cs="宋体"/>
          <w:sz w:val="24"/>
        </w:rPr>
        <w:drawing>
          <wp:inline distT="0" distB="0" distL="114300" distR="114300">
            <wp:extent cx="2282190" cy="1711325"/>
            <wp:effectExtent l="0" t="0" r="3810" b="3175"/>
            <wp:docPr id="57" name="图片 57" descr="56343cfdcb39174e335e2d42b7101ed9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56343cfdcb39174e335e2d42b7101ed9_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D93D">
      <w:pPr>
        <w:rPr>
          <w:rFonts w:hint="eastAsia" w:ascii="宋体" w:hAnsi="宋体" w:cs="宋体"/>
          <w:sz w:val="24"/>
        </w:rPr>
      </w:pPr>
    </w:p>
    <w:p w14:paraId="6E1BD01D">
      <w:pPr>
        <w:rPr>
          <w:rFonts w:hint="eastAsia" w:ascii="宋体" w:hAnsi="宋体" w:cs="宋体"/>
          <w:sz w:val="24"/>
        </w:rPr>
      </w:pPr>
    </w:p>
    <w:p w14:paraId="3C0BCDA7">
      <w:pPr>
        <w:rPr>
          <w:rFonts w:hint="eastAsia" w:ascii="宋体" w:hAnsi="宋体" w:cs="宋体"/>
          <w:sz w:val="24"/>
        </w:rPr>
      </w:pPr>
    </w:p>
    <w:p w14:paraId="4EE362F0">
      <w:pPr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3.流水灯</w:t>
      </w:r>
    </w:p>
    <w:p w14:paraId="04576436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&lt;1&gt;电路连接</w:t>
      </w:r>
    </w:p>
    <w:p w14:paraId="27AC28FC">
      <w:pPr>
        <w:jc w:val="center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2256790" cy="1692275"/>
            <wp:effectExtent l="0" t="0" r="635" b="3175"/>
            <wp:docPr id="58" name="图片 58" descr="3c5c65922bdb5df1e82dddaa7867b48e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3c5c65922bdb5df1e82dddaa7867b48e_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1C53">
      <w:pPr>
        <w:jc w:val="center"/>
        <w:rPr>
          <w:rFonts w:hint="eastAsia" w:ascii="宋体" w:hAnsi="宋体" w:cs="宋体"/>
          <w:sz w:val="24"/>
        </w:rPr>
      </w:pPr>
    </w:p>
    <w:p w14:paraId="1624484A">
      <w:pPr>
        <w:jc w:val="center"/>
        <w:rPr>
          <w:rFonts w:hint="eastAsia" w:ascii="宋体" w:hAnsi="宋体" w:cs="宋体"/>
          <w:sz w:val="24"/>
        </w:rPr>
      </w:pPr>
    </w:p>
    <w:p w14:paraId="08F5F1D6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（2）集成电路引脚数据测量：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1437"/>
        <w:gridCol w:w="1704"/>
        <w:gridCol w:w="1705"/>
        <w:gridCol w:w="1705"/>
      </w:tblGrid>
      <w:tr w14:paraId="3CFD3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</w:tcPr>
          <w:p w14:paraId="5E4B65FF">
            <w:pPr>
              <w:jc w:val="center"/>
              <w:rPr>
                <w:rFonts w:hint="eastAsia" w:ascii="宋体" w:hAnsi="宋体" w:cs="宋体"/>
                <w:sz w:val="24"/>
              </w:rPr>
            </w:pPr>
          </w:p>
        </w:tc>
        <w:tc>
          <w:tcPr>
            <w:tcW w:w="1437" w:type="dxa"/>
          </w:tcPr>
          <w:p w14:paraId="0D94DDE1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幅值（V）</w:t>
            </w:r>
          </w:p>
        </w:tc>
        <w:tc>
          <w:tcPr>
            <w:tcW w:w="1704" w:type="dxa"/>
          </w:tcPr>
          <w:p w14:paraId="2310A5FB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周期（ms）</w:t>
            </w:r>
          </w:p>
        </w:tc>
        <w:tc>
          <w:tcPr>
            <w:tcW w:w="1705" w:type="dxa"/>
          </w:tcPr>
          <w:p w14:paraId="50BC4C39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脉冲宽度(ms)</w:t>
            </w:r>
          </w:p>
        </w:tc>
        <w:tc>
          <w:tcPr>
            <w:tcW w:w="1705" w:type="dxa"/>
          </w:tcPr>
          <w:p w14:paraId="62C50FD4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占空比</w:t>
            </w:r>
          </w:p>
        </w:tc>
      </w:tr>
      <w:tr w14:paraId="41C23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</w:tcPr>
          <w:p w14:paraId="5879B87D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NE555</w:t>
            </w:r>
            <w:r>
              <w:rPr>
                <w:rFonts w:hint="eastAsia" w:ascii="宋体" w:hAnsi="宋体" w:cs="宋体"/>
                <w:sz w:val="24"/>
              </w:rPr>
              <w:t>-3脚</w:t>
            </w:r>
          </w:p>
        </w:tc>
        <w:tc>
          <w:tcPr>
            <w:tcW w:w="1437" w:type="dxa"/>
          </w:tcPr>
          <w:p w14:paraId="50A787B3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2.55</w:t>
            </w:r>
          </w:p>
        </w:tc>
        <w:tc>
          <w:tcPr>
            <w:tcW w:w="1704" w:type="dxa"/>
          </w:tcPr>
          <w:p w14:paraId="460DB445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78</w:t>
            </w:r>
          </w:p>
        </w:tc>
        <w:tc>
          <w:tcPr>
            <w:tcW w:w="1705" w:type="dxa"/>
          </w:tcPr>
          <w:p w14:paraId="16C99788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\</w:t>
            </w:r>
          </w:p>
        </w:tc>
        <w:tc>
          <w:tcPr>
            <w:tcW w:w="1705" w:type="dxa"/>
          </w:tcPr>
          <w:p w14:paraId="4EC6F56D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\</w:t>
            </w:r>
          </w:p>
        </w:tc>
      </w:tr>
      <w:tr w14:paraId="09D0A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</w:tcPr>
          <w:p w14:paraId="53195B3A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4017环形计数器</w:t>
            </w:r>
          </w:p>
        </w:tc>
        <w:tc>
          <w:tcPr>
            <w:tcW w:w="1437" w:type="dxa"/>
          </w:tcPr>
          <w:p w14:paraId="0ECDAA06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\</w:t>
            </w:r>
          </w:p>
        </w:tc>
        <w:tc>
          <w:tcPr>
            <w:tcW w:w="1704" w:type="dxa"/>
          </w:tcPr>
          <w:p w14:paraId="03005584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770</w:t>
            </w:r>
          </w:p>
        </w:tc>
        <w:tc>
          <w:tcPr>
            <w:tcW w:w="1705" w:type="dxa"/>
          </w:tcPr>
          <w:p w14:paraId="3EDD584F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76</w:t>
            </w:r>
          </w:p>
        </w:tc>
        <w:tc>
          <w:tcPr>
            <w:tcW w:w="1705" w:type="dxa"/>
          </w:tcPr>
          <w:p w14:paraId="4C91A0BF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9.87%</w:t>
            </w:r>
          </w:p>
        </w:tc>
      </w:tr>
    </w:tbl>
    <w:p w14:paraId="256D36E5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NE555-3脚（光标法测量幅值与周期）：</w:t>
      </w:r>
    </w:p>
    <w:p w14:paraId="69DFBDA4">
      <w:pPr>
        <w:jc w:val="center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2308860" cy="1349375"/>
            <wp:effectExtent l="0" t="0" r="5715" b="3175"/>
            <wp:docPr id="59" name="图片 59" descr="34cfde3fa05402526faa36a5d1a22546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34cfde3fa05402526faa36a5d1a22546_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</w:rPr>
        <w:t xml:space="preserve">  </w:t>
      </w:r>
      <w:r>
        <w:rPr>
          <w:rFonts w:ascii="宋体" w:hAnsi="宋体" w:cs="宋体"/>
          <w:sz w:val="24"/>
        </w:rPr>
        <w:drawing>
          <wp:inline distT="0" distB="0" distL="114300" distR="114300">
            <wp:extent cx="2297430" cy="1381760"/>
            <wp:effectExtent l="0" t="0" r="7620" b="8890"/>
            <wp:docPr id="60" name="图片 60" descr="965babf989cf1008f5e2ddff74039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965babf989cf1008f5e2ddff74039328_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1D3C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4017环形计数器周期与脉冲宽度：</w:t>
      </w:r>
    </w:p>
    <w:p w14:paraId="591D6CC6">
      <w:pPr>
        <w:jc w:val="center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2291080" cy="1718310"/>
            <wp:effectExtent l="0" t="0" r="4445" b="5715"/>
            <wp:docPr id="61" name="图片 61" descr="04bc6c449e42b2721a2fd8fee561246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04bc6c449e42b2721a2fd8fee5612463_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9108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</w:rPr>
        <w:t xml:space="preserve">  </w:t>
      </w:r>
      <w:r>
        <w:rPr>
          <w:rFonts w:ascii="宋体" w:hAnsi="宋体" w:cs="宋体"/>
          <w:sz w:val="24"/>
        </w:rPr>
        <w:drawing>
          <wp:inline distT="0" distB="0" distL="114300" distR="114300">
            <wp:extent cx="2310130" cy="1732915"/>
            <wp:effectExtent l="0" t="0" r="4445" b="635"/>
            <wp:docPr id="62" name="图片 62" descr="278fcde2be7424b5a3dd872abbabc49d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278fcde2be7424b5a3dd872abbabc49d_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1013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C9EF">
      <w:pPr>
        <w:rPr>
          <w:rFonts w:hint="eastAsia" w:ascii="宋体" w:hAnsi="宋体" w:cs="宋体"/>
          <w:sz w:val="24"/>
        </w:rPr>
      </w:pPr>
    </w:p>
    <w:p w14:paraId="0F69C625">
      <w:pPr>
        <w:ind w:left="210"/>
        <w:rPr>
          <w:rFonts w:hint="eastAsia" w:ascii="宋体" w:hAnsi="宋体" w:cs="宋体"/>
          <w:sz w:val="24"/>
        </w:rPr>
      </w:pPr>
    </w:p>
    <w:p w14:paraId="67E337A1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（3）NE555-3引脚信号上升时间与下降时间</w:t>
      </w:r>
    </w:p>
    <w:p w14:paraId="12DA128D">
      <w:pPr>
        <w:jc w:val="center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上升时间：84ns                      下降时间：80ns</w:t>
      </w:r>
    </w:p>
    <w:p w14:paraId="530676C0">
      <w:pPr>
        <w:jc w:val="center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2385060" cy="1788160"/>
            <wp:effectExtent l="0" t="0" r="5715" b="2540"/>
            <wp:docPr id="63" name="图片 63" descr="139ca41c708b7ca145040fc0ca69101e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139ca41c708b7ca145040fc0ca69101e_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</w:rPr>
        <w:t xml:space="preserve">  </w:t>
      </w:r>
      <w:r>
        <w:rPr>
          <w:rFonts w:ascii="宋体" w:hAnsi="宋体" w:cs="宋体"/>
          <w:sz w:val="24"/>
        </w:rPr>
        <w:drawing>
          <wp:inline distT="0" distB="0" distL="114300" distR="114300">
            <wp:extent cx="2381885" cy="1786255"/>
            <wp:effectExtent l="0" t="0" r="8890" b="4445"/>
            <wp:docPr id="64" name="图片 64" descr="40d8a686f254b5c95f51166ad9269720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40d8a686f254b5c95f51166ad9269720_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8188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8130">
      <w:pPr>
        <w:rPr>
          <w:rFonts w:hint="eastAsia" w:ascii="黑体" w:hAnsi="黑体" w:eastAsia="黑体"/>
          <w:b/>
          <w:bCs/>
          <w:sz w:val="24"/>
        </w:rPr>
      </w:pPr>
      <w:r>
        <w:rPr>
          <w:rFonts w:hint="eastAsia" w:ascii="黑体" w:hAnsi="黑体" w:eastAsia="黑体"/>
          <w:b/>
          <w:bCs/>
          <w:sz w:val="24"/>
        </w:rPr>
        <w:t>六.实验分析</w:t>
      </w:r>
    </w:p>
    <w:p w14:paraId="2696D55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各个芯片功能正常，波型与预期相近。</w:t>
      </w:r>
    </w:p>
    <w:p w14:paraId="538BCA7E">
      <w:pPr>
        <w:pStyle w:val="2"/>
        <w:rPr>
          <w:rFonts w:hint="eastAsia"/>
        </w:rPr>
      </w:pPr>
      <w:r>
        <w:rPr>
          <w:rFonts w:hint="eastAsia"/>
        </w:rPr>
        <w:t>第三部分   总结</w:t>
      </w:r>
    </w:p>
    <w:p w14:paraId="51114C90">
      <w:pPr>
        <w:pStyle w:val="6"/>
        <w:numPr>
          <w:ilvl w:val="0"/>
          <w:numId w:val="5"/>
        </w:numPr>
        <w:ind w:firstLineChars="0"/>
        <w:rPr>
          <w:rFonts w:hint="eastAsia" w:ascii="黑体" w:hAnsi="黑体" w:eastAsia="黑体"/>
          <w:b/>
          <w:bCs/>
          <w:sz w:val="24"/>
        </w:rPr>
      </w:pPr>
      <w:r>
        <w:rPr>
          <w:rFonts w:hint="eastAsia" w:ascii="黑体" w:hAnsi="黑体" w:eastAsia="黑体"/>
          <w:b/>
          <w:bCs/>
          <w:sz w:val="24"/>
        </w:rPr>
        <w:t>收获</w:t>
      </w:r>
    </w:p>
    <w:p w14:paraId="472B2F3B">
      <w:pPr>
        <w:pStyle w:val="6"/>
        <w:ind w:left="360"/>
        <w:rPr>
          <w:rFonts w:hint="eastAsia" w:ascii="宋体" w:hAnsi="宋体"/>
        </w:rPr>
      </w:pPr>
      <w:r>
        <w:rPr>
          <w:rFonts w:hint="eastAsia" w:ascii="宋体" w:hAnsi="宋体"/>
        </w:rPr>
        <w:t>这段时间通过电子工程训练这门课程的学习，我真实的操作了曾经只在物理课本上看到的仪器，并且初步掌握了一定的实验和实操方法。例如，对电烙铁、吸焊器的使用，对示波器、电源等物理仪器的操作，受益匪浅。不仅激发了我学习未来专业课的兴趣，也让我对电子工程训练有了初步的认识，打下了良好的基础。</w:t>
      </w:r>
    </w:p>
    <w:p w14:paraId="3412149F">
      <w:pPr>
        <w:pStyle w:val="6"/>
        <w:numPr>
          <w:ilvl w:val="0"/>
          <w:numId w:val="5"/>
        </w:numPr>
        <w:ind w:firstLineChars="0"/>
        <w:rPr>
          <w:rFonts w:hint="eastAsia" w:ascii="黑体" w:hAnsi="黑体" w:eastAsia="黑体"/>
          <w:b/>
          <w:bCs/>
          <w:sz w:val="24"/>
        </w:rPr>
      </w:pPr>
      <w:r>
        <w:rPr>
          <w:rFonts w:hint="eastAsia" w:ascii="黑体" w:hAnsi="黑体" w:eastAsia="黑体"/>
          <w:b/>
          <w:bCs/>
          <w:sz w:val="24"/>
        </w:rPr>
        <w:t>对课程内容的建议</w:t>
      </w:r>
    </w:p>
    <w:p w14:paraId="0F69FA9D">
      <w:pPr>
        <w:pStyle w:val="6"/>
        <w:ind w:left="360"/>
      </w:pPr>
      <w:r>
        <w:rPr>
          <w:rFonts w:hint="eastAsia"/>
        </w:rPr>
        <w:t>老师们的讲解都非常认真，不过我个人认为一些操作的讲解可以加入一些视频，不仅可以提高同学们的兴趣，也可以使相关知识更生动形象、易于理解和记忆，同时还节约了老师的时间。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422C6F"/>
    <w:multiLevelType w:val="singleLevel"/>
    <w:tmpl w:val="89422C6F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0B34955F"/>
    <w:multiLevelType w:val="singleLevel"/>
    <w:tmpl w:val="0B34955F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483DB735"/>
    <w:multiLevelType w:val="singleLevel"/>
    <w:tmpl w:val="483DB7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D3211BE"/>
    <w:multiLevelType w:val="multilevel"/>
    <w:tmpl w:val="5D3211BE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6402659D"/>
    <w:multiLevelType w:val="multilevel"/>
    <w:tmpl w:val="6402659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JhZDNjNTllZGQ4MzE3NzNlNTRiMmIwY2Y1YjE3NjQifQ=="/>
  </w:docVars>
  <w:rsids>
    <w:rsidRoot w:val="00B75991"/>
    <w:rsid w:val="00015B9F"/>
    <w:rsid w:val="000B0900"/>
    <w:rsid w:val="000B1B1B"/>
    <w:rsid w:val="00111408"/>
    <w:rsid w:val="0012126D"/>
    <w:rsid w:val="001325A8"/>
    <w:rsid w:val="001C7837"/>
    <w:rsid w:val="001E499C"/>
    <w:rsid w:val="00215A2F"/>
    <w:rsid w:val="00225FA3"/>
    <w:rsid w:val="00232DF6"/>
    <w:rsid w:val="003C0089"/>
    <w:rsid w:val="004209CA"/>
    <w:rsid w:val="004649DB"/>
    <w:rsid w:val="00481390"/>
    <w:rsid w:val="004A4606"/>
    <w:rsid w:val="004F25B2"/>
    <w:rsid w:val="00506913"/>
    <w:rsid w:val="00556834"/>
    <w:rsid w:val="005669F4"/>
    <w:rsid w:val="005C63D0"/>
    <w:rsid w:val="005E0B5D"/>
    <w:rsid w:val="006415C3"/>
    <w:rsid w:val="00682480"/>
    <w:rsid w:val="00686720"/>
    <w:rsid w:val="006F0A42"/>
    <w:rsid w:val="006F277F"/>
    <w:rsid w:val="0070031E"/>
    <w:rsid w:val="00707294"/>
    <w:rsid w:val="00710E5F"/>
    <w:rsid w:val="007A7749"/>
    <w:rsid w:val="007C18B6"/>
    <w:rsid w:val="007C71A7"/>
    <w:rsid w:val="0080685C"/>
    <w:rsid w:val="00835790"/>
    <w:rsid w:val="00842263"/>
    <w:rsid w:val="0085749B"/>
    <w:rsid w:val="008618C3"/>
    <w:rsid w:val="00883B12"/>
    <w:rsid w:val="008F3234"/>
    <w:rsid w:val="009258E5"/>
    <w:rsid w:val="00933A6A"/>
    <w:rsid w:val="00950210"/>
    <w:rsid w:val="00967E03"/>
    <w:rsid w:val="00995917"/>
    <w:rsid w:val="009A4C4B"/>
    <w:rsid w:val="00A44442"/>
    <w:rsid w:val="00B75991"/>
    <w:rsid w:val="00B93158"/>
    <w:rsid w:val="00BA42F8"/>
    <w:rsid w:val="00BD7C8C"/>
    <w:rsid w:val="00CF5494"/>
    <w:rsid w:val="00D36C14"/>
    <w:rsid w:val="00D64943"/>
    <w:rsid w:val="00D7037F"/>
    <w:rsid w:val="00D736F6"/>
    <w:rsid w:val="00D73F03"/>
    <w:rsid w:val="00E163B4"/>
    <w:rsid w:val="00E24956"/>
    <w:rsid w:val="00E93360"/>
    <w:rsid w:val="00F51F56"/>
    <w:rsid w:val="00F574AA"/>
    <w:rsid w:val="00F6407E"/>
    <w:rsid w:val="00F72363"/>
    <w:rsid w:val="00F85C46"/>
    <w:rsid w:val="00FB0480"/>
    <w:rsid w:val="00FD2837"/>
    <w:rsid w:val="05127AE0"/>
    <w:rsid w:val="3BA12D59"/>
    <w:rsid w:val="5828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7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4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unhideWhenUsed/>
    <w:uiPriority w:val="99"/>
    <w:pPr>
      <w:ind w:firstLine="420" w:firstLineChars="200"/>
    </w:pPr>
  </w:style>
  <w:style w:type="character" w:customStyle="1" w:styleId="7">
    <w:name w:val="标题 字符"/>
    <w:basedOn w:val="5"/>
    <w:link w:val="2"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1" Type="http://schemas.openxmlformats.org/officeDocument/2006/relationships/fontTable" Target="fontTable.xml"/><Relationship Id="rId60" Type="http://schemas.openxmlformats.org/officeDocument/2006/relationships/numbering" Target="numbering.xml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pn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2618</Words>
  <Characters>3160</Characters>
  <Lines>27</Lines>
  <Paragraphs>7</Paragraphs>
  <TotalTime>79</TotalTime>
  <ScaleCrop>false</ScaleCrop>
  <LinksUpToDate>false</LinksUpToDate>
  <CharactersWithSpaces>3536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2025-03-28T08:56:00Z</dcterms:created>
  <dc:creator>陈 煜琪</dc:creator>
  <cp:lastModifiedBy>黄子茜</cp:lastModifiedBy>
  <dcterms:modified xsi:type="dcterms:W3CDTF">2026-07-05T07:00:14Z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0E922F9AD3BF40E588E5DEF919A7CCF8_13</vt:lpwstr>
  </property>
  <property fmtid="{D5CDD505-2E9C-101B-9397-08002B2CF9AE}" pid="4" name="KSOTemplateDocerSaveRecord">
    <vt:lpwstr>eyJoZGlkIjoiNjBjYmYxZDMyOTI1OTIxY2IxYmU5MTg5YjU1ZjgxNWEiLCJ1c2VySWQiOiIxNjk4MzQ1OTk3In0=</vt:lpwstr>
  </property>
</Properties>
</file>