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8B750">
      <w:pPr>
        <w:ind w:left="840" w:firstLine="420"/>
        <w:rPr>
          <w:rFonts w:hint="eastAsia" w:ascii="楷体_GB2312" w:hAnsi="新宋体" w:eastAsia="楷体_GB2312"/>
          <w:b/>
          <w:bCs/>
          <w:snapToGrid w:val="0"/>
          <w:kern w:val="0"/>
          <w:position w:val="6"/>
          <w:sz w:val="52"/>
          <w:szCs w:val="52"/>
        </w:rPr>
      </w:pPr>
      <w:r>
        <w:rPr>
          <w:rFonts w:hint="eastAsia"/>
          <w:kern w:val="0"/>
          <w:position w:val="6"/>
        </w:rPr>
        <w:pict>
          <v:shape id="_x0000_s2052" o:spid="_x0000_s2052" o:spt="202" type="#_x0000_t202" style="position:absolute;left:0pt;margin-left:354pt;margin-top:-31.2pt;height:93.6pt;width:135pt;z-index:251659264;mso-width-relative:page;mso-height-relative:page;" stroked="f" coordsize="21600,21600">
            <v:path/>
            <v:fill focussize="0,0"/>
            <v:stroke on="f" joinstyle="miter"/>
            <v:imagedata o:title=""/>
            <o:lock v:ext="edit"/>
            <v:textbox>
              <w:txbxContent>
                <w:p w14:paraId="52797D19">
                  <w:pPr>
                    <w:adjustRightInd w:val="0"/>
                    <w:snapToGrid w:val="0"/>
                    <w:spacing w:line="300" w:lineRule="auto"/>
                  </w:pPr>
                  <w:r>
                    <w:rPr>
                      <w:rFonts w:hint="eastAsia"/>
                    </w:rPr>
                    <w:t>专业：_信息工程_</w:t>
                  </w:r>
                </w:p>
                <w:p w14:paraId="19C0FD5A">
                  <w:pPr>
                    <w:adjustRightInd w:val="0"/>
                    <w:snapToGrid w:val="0"/>
                    <w:spacing w:line="300" w:lineRule="auto"/>
                  </w:pPr>
                  <w:r>
                    <w:rPr>
                      <w:rFonts w:hint="eastAsia"/>
                    </w:rPr>
                    <w:t>姓名：____</w:t>
                  </w:r>
                </w:p>
                <w:p w14:paraId="1BC4344C">
                  <w:pPr>
                    <w:adjustRightInd w:val="0"/>
                    <w:snapToGrid w:val="0"/>
                    <w:spacing w:line="300" w:lineRule="auto"/>
                  </w:pPr>
                  <w:r>
                    <w:rPr>
                      <w:rFonts w:hint="eastAsia"/>
                    </w:rPr>
                    <w:t>学号：__</w:t>
                  </w:r>
                </w:p>
                <w:p w14:paraId="51170FD7">
                  <w:pPr>
                    <w:adjustRightInd w:val="0"/>
                    <w:snapToGrid w:val="0"/>
                    <w:spacing w:line="300" w:lineRule="auto"/>
                  </w:pPr>
                  <w:r>
                    <w:rPr>
                      <w:rFonts w:hint="eastAsia"/>
                    </w:rPr>
                    <w:t>日期：_2025.12.23__</w:t>
                  </w:r>
                </w:p>
                <w:p w14:paraId="7CC788D6">
                  <w:pPr>
                    <w:adjustRightInd w:val="0"/>
                    <w:snapToGrid w:val="0"/>
                    <w:spacing w:line="300" w:lineRule="auto"/>
                  </w:pPr>
                  <w:r>
                    <w:rPr>
                      <w:rFonts w:hint="eastAsia"/>
                    </w:rPr>
                    <w:t>地点：__</w:t>
                  </w:r>
                  <w:r>
                    <w:rPr>
                      <w:rFonts w:hint="eastAsia"/>
                      <w:u w:val="single"/>
                    </w:rPr>
                    <w:t>东四-216</w:t>
                  </w:r>
                  <w:r>
                    <w:rPr>
                      <w:rFonts w:hint="eastAsia"/>
                    </w:rPr>
                    <w:t>__</w:t>
                  </w:r>
                </w:p>
              </w:txbxContent>
            </v:textbox>
          </v:shape>
        </w:pict>
      </w:r>
      <w:r>
        <w:rPr>
          <w:snapToGrid w:val="0"/>
          <w:kern w:val="0"/>
          <w:position w:val="6"/>
        </w:rPr>
        <w:pict>
          <v:shape id="_x0000_i1025" o:spt="75" type="#_x0000_t75" style="height:34.45pt;width:125.9pt;" fillcolor="#FFFFFF" filled="f" o:preferrelative="t" stroked="f" coordsize="21600,21600">
            <v:path/>
            <v:fill on="f" focussize="0,0"/>
            <v:stroke on="f" joinstyle="miter"/>
            <v:imagedata r:id="rId4" o:title=""/>
            <o:lock v:ext="edit" aspectratio="t"/>
            <w10:wrap type="none"/>
            <w10:anchorlock/>
          </v:shape>
        </w:pict>
      </w:r>
      <w:r>
        <w:rPr>
          <w:rFonts w:hint="eastAsia" w:ascii="楷体_GB2312" w:hAnsi="新宋体" w:eastAsia="楷体_GB2312"/>
          <w:b/>
          <w:bCs/>
          <w:snapToGrid w:val="0"/>
          <w:spacing w:val="20"/>
          <w:kern w:val="0"/>
          <w:position w:val="18"/>
          <w:sz w:val="52"/>
          <w:szCs w:val="52"/>
        </w:rPr>
        <w:t>实验报告</w:t>
      </w:r>
    </w:p>
    <w:p w14:paraId="28AD49E3">
      <w:pPr>
        <w:rPr>
          <w:snapToGrid w:val="0"/>
          <w:kern w:val="0"/>
          <w:position w:val="6"/>
          <w:szCs w:val="21"/>
        </w:rPr>
      </w:pPr>
    </w:p>
    <w:p w14:paraId="1AF84A6E">
      <w:pPr>
        <w:rPr>
          <w:snapToGrid w:val="0"/>
          <w:kern w:val="0"/>
          <w:position w:val="6"/>
          <w:szCs w:val="21"/>
        </w:rPr>
      </w:pPr>
      <w:r>
        <w:rPr>
          <w:rFonts w:hint="eastAsia"/>
          <w:snapToGrid w:val="0"/>
          <w:kern w:val="0"/>
          <w:position w:val="6"/>
          <w:szCs w:val="21"/>
        </w:rPr>
        <w:t>课程名称：__</w:t>
      </w:r>
      <w:r>
        <w:rPr>
          <w:rFonts w:hint="eastAsia"/>
          <w:snapToGrid w:val="0"/>
          <w:kern w:val="0"/>
          <w:position w:val="6"/>
          <w:szCs w:val="21"/>
          <w:u w:val="single"/>
        </w:rPr>
        <w:t>电子电路设计实验Ⅰ</w:t>
      </w:r>
      <w:r>
        <w:rPr>
          <w:rFonts w:hint="eastAsia"/>
          <w:snapToGrid w:val="0"/>
          <w:kern w:val="0"/>
          <w:position w:val="6"/>
          <w:szCs w:val="21"/>
        </w:rPr>
        <w:t>__指导老师：_</w:t>
      </w:r>
      <w:r>
        <w:rPr>
          <w:rFonts w:hint="eastAsia"/>
          <w:snapToGrid w:val="0"/>
          <w:kern w:val="0"/>
          <w:position w:val="6"/>
          <w:szCs w:val="21"/>
          <w:u w:val="single"/>
        </w:rPr>
        <w:t>施红军、叶险峰、邓靖靖</w:t>
      </w:r>
      <w:r>
        <w:rPr>
          <w:rFonts w:hint="eastAsia"/>
          <w:snapToGrid w:val="0"/>
          <w:kern w:val="0"/>
          <w:position w:val="6"/>
          <w:szCs w:val="21"/>
        </w:rPr>
        <w:t>__成绩：__________________</w:t>
      </w:r>
    </w:p>
    <w:p w14:paraId="424C23F2">
      <w:pPr>
        <w:rPr>
          <w:snapToGrid w:val="0"/>
          <w:kern w:val="0"/>
          <w:position w:val="6"/>
          <w:szCs w:val="21"/>
        </w:rPr>
      </w:pPr>
      <w:r>
        <w:rPr>
          <w:rFonts w:hint="eastAsia"/>
          <w:snapToGrid w:val="0"/>
          <w:kern w:val="0"/>
          <w:position w:val="6"/>
          <w:szCs w:val="21"/>
        </w:rPr>
        <w:t>实验名称：__</w:t>
      </w:r>
      <w:r>
        <w:rPr>
          <w:snapToGrid w:val="0"/>
          <w:kern w:val="0"/>
          <w:position w:val="6"/>
          <w:szCs w:val="21"/>
        </w:rPr>
        <w:t>集成运算放大器应用电路研究（II）</w:t>
      </w:r>
      <w:r>
        <w:rPr>
          <w:rFonts w:hint="eastAsia"/>
          <w:snapToGrid w:val="0"/>
          <w:kern w:val="0"/>
          <w:position w:val="6"/>
          <w:szCs w:val="21"/>
        </w:rPr>
        <w:t>__实验类型：___设计型___同组学生姓名：__</w:t>
      </w:r>
    </w:p>
    <w:p w14:paraId="7E0BC76A">
      <w:pPr>
        <w:rPr>
          <w:snapToGrid w:val="0"/>
          <w:kern w:val="0"/>
          <w:position w:val="6"/>
          <w:szCs w:val="21"/>
        </w:rPr>
      </w:pPr>
      <w:r>
        <w:rPr>
          <w:rFonts w:hint="eastAsia"/>
          <w:snapToGrid w:val="0"/>
          <w:kern w:val="0"/>
          <w:position w:val="6"/>
          <w:szCs w:val="21"/>
        </w:rPr>
        <w:t>一、实验目的</w:t>
      </w:r>
    </w:p>
    <w:p w14:paraId="3BA3D5A5">
      <w:pPr>
        <w:rPr>
          <w:snapToGrid w:val="0"/>
          <w:kern w:val="0"/>
          <w:position w:val="6"/>
          <w:szCs w:val="21"/>
        </w:rPr>
      </w:pPr>
      <w:r>
        <w:rPr>
          <w:rFonts w:hint="eastAsia"/>
          <w:snapToGrid w:val="0"/>
          <w:kern w:val="0"/>
          <w:position w:val="6"/>
          <w:szCs w:val="21"/>
        </w:rPr>
        <w:t>1、学习和研究由集成运放构成的积分器、比较器、波形发生器等应用电路的组成与原理，掌握其设计方法。</w:t>
      </w:r>
    </w:p>
    <w:p w14:paraId="405E4905">
      <w:pPr>
        <w:rPr>
          <w:snapToGrid w:val="0"/>
          <w:kern w:val="0"/>
          <w:position w:val="6"/>
          <w:szCs w:val="21"/>
        </w:rPr>
      </w:pPr>
      <w:r>
        <w:rPr>
          <w:rFonts w:hint="eastAsia"/>
          <w:snapToGrid w:val="0"/>
          <w:kern w:val="0"/>
          <w:position w:val="6"/>
          <w:szCs w:val="21"/>
        </w:rPr>
        <w:t>2、观察积分运算电路在实际应用时存在的积分漂移、积分误差等现象，了解解决方法。</w:t>
      </w:r>
    </w:p>
    <w:p w14:paraId="1B703463">
      <w:pPr>
        <w:rPr>
          <w:rFonts w:hint="eastAsia"/>
          <w:snapToGrid w:val="0"/>
          <w:kern w:val="0"/>
          <w:position w:val="6"/>
          <w:szCs w:val="21"/>
        </w:rPr>
      </w:pPr>
      <w:bookmarkStart w:id="2" w:name="_GoBack"/>
      <w:bookmarkEnd w:id="2"/>
    </w:p>
    <w:p w14:paraId="24EE18CF">
      <w:pPr>
        <w:rPr>
          <w:snapToGrid w:val="0"/>
          <w:kern w:val="0"/>
          <w:position w:val="6"/>
          <w:szCs w:val="21"/>
        </w:rPr>
      </w:pPr>
      <w:r>
        <w:rPr>
          <w:rFonts w:hint="eastAsia"/>
          <w:snapToGrid w:val="0"/>
          <w:kern w:val="0"/>
          <w:position w:val="6"/>
          <w:szCs w:val="21"/>
        </w:rPr>
        <w:t>二、实验任务与要求</w:t>
      </w:r>
    </w:p>
    <w:p w14:paraId="6ABACB4A">
      <w:pPr>
        <w:rPr>
          <w:snapToGrid w:val="0"/>
          <w:kern w:val="0"/>
          <w:position w:val="6"/>
          <w:szCs w:val="21"/>
        </w:rPr>
      </w:pPr>
      <w:r>
        <w:rPr>
          <w:rFonts w:hint="eastAsia"/>
          <w:snapToGrid w:val="0"/>
          <w:kern w:val="0"/>
          <w:position w:val="6"/>
          <w:szCs w:val="21"/>
        </w:rPr>
        <w:t>1、反相积分器设计研究</w:t>
      </w:r>
    </w:p>
    <w:p w14:paraId="1B15BC16">
      <w:pPr>
        <w:rPr>
          <w:snapToGrid w:val="0"/>
          <w:kern w:val="0"/>
          <w:position w:val="6"/>
          <w:szCs w:val="21"/>
        </w:rPr>
      </w:pPr>
      <w:r>
        <w:rPr>
          <w:rFonts w:hint="eastAsia"/>
          <w:snapToGrid w:val="0"/>
          <w:kern w:val="0"/>
          <w:position w:val="6"/>
          <w:szCs w:val="21"/>
        </w:rPr>
        <w:t>（1）设计反相积分电路，将方波转化为三角波。方波幅度为2.2V、频率500Hz；输出三角波的幅度为2V左右；</w:t>
      </w:r>
    </w:p>
    <w:p w14:paraId="2BDD688B">
      <w:pPr>
        <w:rPr>
          <w:snapToGrid w:val="0"/>
          <w:kern w:val="0"/>
          <w:position w:val="6"/>
          <w:szCs w:val="21"/>
        </w:rPr>
      </w:pPr>
      <w:r>
        <w:rPr>
          <w:rFonts w:hint="eastAsia"/>
          <w:snapToGrid w:val="0"/>
          <w:kern w:val="0"/>
          <w:position w:val="6"/>
          <w:szCs w:val="21"/>
        </w:rPr>
        <w:t>（2）安装该电路，输入方波，用示波器双踪显示输入、输出波形，测量并记录波形，标示出各实测参数。</w:t>
      </w:r>
    </w:p>
    <w:p w14:paraId="68005A16">
      <w:pPr>
        <w:rPr>
          <w:snapToGrid w:val="0"/>
          <w:kern w:val="0"/>
          <w:position w:val="6"/>
          <w:szCs w:val="21"/>
        </w:rPr>
      </w:pPr>
      <w:r>
        <w:rPr>
          <w:rFonts w:hint="eastAsia"/>
          <w:snapToGrid w:val="0"/>
          <w:kern w:val="0"/>
          <w:position w:val="6"/>
          <w:szCs w:val="21"/>
        </w:rPr>
        <w:t>2、迟滞比较器设计研究</w:t>
      </w:r>
    </w:p>
    <w:p w14:paraId="708CE3AB">
      <w:pPr>
        <w:rPr>
          <w:snapToGrid w:val="0"/>
          <w:kern w:val="0"/>
          <w:position w:val="6"/>
          <w:szCs w:val="21"/>
        </w:rPr>
      </w:pPr>
      <w:r>
        <w:rPr>
          <w:rFonts w:hint="eastAsia"/>
          <w:snapToGrid w:val="0"/>
          <w:kern w:val="0"/>
          <w:position w:val="6"/>
          <w:szCs w:val="21"/>
        </w:rPr>
        <w:t xml:space="preserve">（1）设计一迟滞比较器，使 </w:t>
      </w:r>
      <w:r>
        <w:rPr>
          <w:rFonts w:ascii="Cambria Math" w:hAnsi="Cambria Math" w:cs="Cambria Math"/>
          <w:snapToGrid w:val="0"/>
          <w:kern w:val="0"/>
          <w:position w:val="6"/>
          <w:szCs w:val="21"/>
        </w:rPr>
        <w:t>𝑉</w:t>
      </w:r>
      <w:r>
        <w:rPr>
          <w:rFonts w:hint="eastAsia"/>
          <w:snapToGrid w:val="0"/>
          <w:kern w:val="0"/>
          <w:position w:val="6"/>
          <w:szCs w:val="21"/>
        </w:rPr>
        <w:t>th ≈1/2(</w:t>
      </w:r>
      <w:r>
        <w:rPr>
          <w:rFonts w:ascii="Cambria Math" w:hAnsi="Cambria Math" w:cs="Cambria Math"/>
          <w:snapToGrid w:val="0"/>
          <w:kern w:val="0"/>
          <w:position w:val="6"/>
          <w:szCs w:val="21"/>
        </w:rPr>
        <w:t>𝑉</w:t>
      </w:r>
      <w:r>
        <w:rPr>
          <w:rFonts w:ascii="Cambria Math" w:hAnsi="Cambria Math" w:cs="Cambria Math"/>
          <w:snapToGrid w:val="0"/>
          <w:kern w:val="0"/>
          <w:position w:val="6"/>
          <w:szCs w:val="21"/>
          <w:vertAlign w:val="subscript"/>
        </w:rPr>
        <w:t>𝐷</w:t>
      </w:r>
      <w:r>
        <w:rPr>
          <w:rFonts w:hint="eastAsia"/>
          <w:snapToGrid w:val="0"/>
          <w:kern w:val="0"/>
          <w:position w:val="6"/>
          <w:szCs w:val="21"/>
        </w:rPr>
        <w:t xml:space="preserve"> + </w:t>
      </w:r>
      <w:r>
        <w:rPr>
          <w:rFonts w:ascii="Cambria Math" w:hAnsi="Cambria Math" w:cs="Cambria Math"/>
          <w:snapToGrid w:val="0"/>
          <w:kern w:val="0"/>
          <w:position w:val="6"/>
          <w:szCs w:val="21"/>
        </w:rPr>
        <w:t>𝑉</w:t>
      </w:r>
      <w:r>
        <w:rPr>
          <w:rFonts w:ascii="Cambria Math" w:hAnsi="Cambria Math" w:cs="Cambria Math"/>
          <w:snapToGrid w:val="0"/>
          <w:kern w:val="0"/>
          <w:position w:val="6"/>
          <w:szCs w:val="21"/>
          <w:vertAlign w:val="subscript"/>
        </w:rPr>
        <w:t>𝑍</w:t>
      </w:r>
      <w:r>
        <w:rPr>
          <w:rFonts w:hint="eastAsia"/>
          <w:snapToGrid w:val="0"/>
          <w:kern w:val="0"/>
          <w:position w:val="6"/>
          <w:szCs w:val="21"/>
        </w:rPr>
        <w:t>)，允许使用电阻值在20kΩ~400kΩ之间。</w:t>
      </w:r>
    </w:p>
    <w:p w14:paraId="6807039D">
      <w:pPr>
        <w:rPr>
          <w:snapToGrid w:val="0"/>
          <w:kern w:val="0"/>
          <w:position w:val="6"/>
          <w:szCs w:val="21"/>
        </w:rPr>
      </w:pPr>
      <w:r>
        <w:rPr>
          <w:rFonts w:hint="eastAsia"/>
          <w:snapToGrid w:val="0"/>
          <w:kern w:val="0"/>
          <w:position w:val="6"/>
          <w:szCs w:val="21"/>
        </w:rPr>
        <w:t>（2）安装电路，输入500Hz三角波，研究输入、输出信号的幅度、相位关系。</w:t>
      </w:r>
    </w:p>
    <w:p w14:paraId="70229ED6">
      <w:pPr>
        <w:rPr>
          <w:snapToGrid w:val="0"/>
          <w:kern w:val="0"/>
          <w:position w:val="6"/>
          <w:szCs w:val="21"/>
        </w:rPr>
      </w:pPr>
      <w:r>
        <w:rPr>
          <w:rFonts w:hint="eastAsia"/>
          <w:snapToGrid w:val="0"/>
          <w:kern w:val="0"/>
          <w:position w:val="6"/>
          <w:szCs w:val="21"/>
        </w:rPr>
        <w:t>3、方波-三角波发生器研究</w:t>
      </w:r>
    </w:p>
    <w:p w14:paraId="4F28ABB0">
      <w:pPr>
        <w:rPr>
          <w:snapToGrid w:val="0"/>
          <w:kern w:val="0"/>
          <w:position w:val="6"/>
          <w:szCs w:val="21"/>
        </w:rPr>
      </w:pPr>
      <w:r>
        <w:rPr>
          <w:rFonts w:hint="eastAsia"/>
          <w:snapToGrid w:val="0"/>
          <w:kern w:val="0"/>
          <w:position w:val="6"/>
          <w:szCs w:val="21"/>
        </w:rPr>
        <w:t>断开迟滞比较器信号输入，搭建方波-三角波发生电路，调节电位器 Rw4，可产生不同频率方波、三角波。观察电压 V42o’与输出信号频率的关系，测量并记录可调频率范围。</w:t>
      </w:r>
    </w:p>
    <w:p w14:paraId="6EAB085F">
      <w:pPr>
        <w:rPr>
          <w:snapToGrid w:val="0"/>
          <w:kern w:val="0"/>
          <w:position w:val="6"/>
          <w:szCs w:val="21"/>
        </w:rPr>
      </w:pPr>
    </w:p>
    <w:p w14:paraId="5D3A74DF">
      <w:pPr>
        <w:rPr>
          <w:snapToGrid w:val="0"/>
          <w:kern w:val="0"/>
          <w:position w:val="6"/>
          <w:szCs w:val="21"/>
        </w:rPr>
      </w:pPr>
      <w:r>
        <w:rPr>
          <w:rFonts w:hint="eastAsia"/>
          <w:snapToGrid w:val="0"/>
          <w:kern w:val="0"/>
          <w:position w:val="6"/>
          <w:szCs w:val="21"/>
        </w:rPr>
        <w:t>三、实验原理</w:t>
      </w:r>
    </w:p>
    <w:p w14:paraId="1CE797AE">
      <w:pPr>
        <w:rPr>
          <w:snapToGrid w:val="0"/>
          <w:kern w:val="0"/>
          <w:position w:val="6"/>
          <w:szCs w:val="21"/>
        </w:rPr>
      </w:pPr>
      <w:r>
        <w:rPr>
          <w:rFonts w:hint="eastAsia"/>
          <w:snapToGrid w:val="0"/>
          <w:kern w:val="0"/>
          <w:position w:val="6"/>
          <w:szCs w:val="21"/>
        </w:rPr>
        <w:t>1、反相积分器</w:t>
      </w:r>
    </w:p>
    <w:p w14:paraId="723E2873">
      <w:pPr>
        <w:jc w:val="center"/>
        <w:rPr>
          <w:kern w:val="0"/>
          <w:position w:val="6"/>
          <w:szCs w:val="21"/>
        </w:rPr>
      </w:pPr>
      <w:r>
        <w:rPr>
          <w:kern w:val="0"/>
          <w:position w:val="6"/>
          <w:szCs w:val="21"/>
        </w:rPr>
        <w:pict>
          <v:shape id="_x0000_i1026" o:spt="75" type="#_x0000_t75" style="height:217pt;width:291.4pt;" filled="f" o:preferrelative="t" stroked="f" coordsize="21600,21600">
            <v:path/>
            <v:fill on="f" focussize="0,0"/>
            <v:stroke on="f" joinstyle="miter"/>
            <v:imagedata r:id="rId5" o:title=""/>
            <o:lock v:ext="edit" aspectratio="t"/>
            <w10:wrap type="none"/>
            <w10:anchorlock/>
          </v:shape>
        </w:pict>
      </w:r>
    </w:p>
    <w:p w14:paraId="3379C9AA">
      <w:pPr>
        <w:jc w:val="center"/>
        <w:rPr>
          <w:rFonts w:hint="eastAsia" w:ascii="仿宋" w:hAnsi="仿宋" w:eastAsia="仿宋"/>
          <w:kern w:val="0"/>
          <w:position w:val="6"/>
          <w:szCs w:val="21"/>
        </w:rPr>
      </w:pPr>
      <w:r>
        <w:rPr>
          <w:rFonts w:hint="eastAsia" w:ascii="仿宋" w:hAnsi="仿宋" w:eastAsia="仿宋"/>
          <w:kern w:val="0"/>
          <w:position w:val="6"/>
          <w:szCs w:val="21"/>
        </w:rPr>
        <w:t>图1-1 反相积分器基本电路图</w:t>
      </w:r>
    </w:p>
    <w:p w14:paraId="791CA44D">
      <w:pPr>
        <w:pStyle w:val="2"/>
        <w:spacing w:before="45" w:line="234" w:lineRule="auto"/>
        <w:ind w:firstLine="420"/>
        <w:rPr>
          <w:rFonts w:ascii="Cambria Math" w:hAnsi="Cambria Math"/>
          <w:iCs/>
          <w:sz w:val="24"/>
          <w:szCs w:val="24"/>
          <w:lang w:eastAsia="zh-CN"/>
        </w:rPr>
      </w:pPr>
      <w:r>
        <w:rPr>
          <w:rFonts w:hint="eastAsia" w:ascii="Cambria Math" w:hAnsi="Cambria Math"/>
          <w:iCs/>
          <w:sz w:val="21"/>
          <w:szCs w:val="21"/>
          <w:lang w:eastAsia="zh-CN"/>
        </w:rPr>
        <w:t>①输出电压</w:t>
      </w:r>
      <w:r>
        <w:rPr>
          <w:rFonts w:ascii="Cambria Math" w:hAnsi="Cambria Math"/>
          <w:iCs/>
          <w:sz w:val="24"/>
          <w:szCs w:val="24"/>
          <w:lang w:eastAsia="zh-CN"/>
        </w:rPr>
        <w:fldChar w:fldCharType="begin"/>
      </w:r>
      <w:r>
        <w:rPr>
          <w:rFonts w:ascii="Cambria Math" w:hAnsi="Cambria Math"/>
          <w:iCs/>
          <w:sz w:val="24"/>
          <w:szCs w:val="24"/>
          <w:lang w:eastAsia="zh-CN"/>
        </w:rPr>
        <w:instrText xml:space="preserve"> QUOTE </w:instrText>
      </w:r>
      <w:r>
        <w:rPr>
          <w:position w:val="-23"/>
        </w:rPr>
        <w:pict>
          <v:shape id="_x0000_i1027" o:spt="75" type="#_x0000_t75" style="height:31.05pt;width:112.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57122&quot;/&gt;&lt;wsp:rsid wsp:val=&quot;00086B77&quot;/&gt;&lt;wsp:rsid wsp:val=&quot;0009316F&quot;/&gt;&lt;wsp:rsid wsp:val=&quot;000A1CFB&quot;/&gt;&lt;wsp:rsid wsp:val=&quot;000B2473&quot;/&gt;&lt;wsp:rsid wsp:val=&quot;000D7AC0&quot;/&gt;&lt;wsp:rsid wsp:val=&quot;000F2E44&quot;/&gt;&lt;wsp:rsid wsp:val=&quot;001077C9&quot;/&gt;&lt;wsp:rsid wsp:val=&quot;00130A52&quot;/&gt;&lt;wsp:rsid wsp:val=&quot;001379DE&quot;/&gt;&lt;wsp:rsid wsp:val=&quot;001521C8&quot;/&gt;&lt;wsp:rsid wsp:val=&quot;00155CE9&quot;/&gt;&lt;wsp:rsid wsp:val=&quot;0020317B&quot;/&gt;&lt;wsp:rsid wsp:val=&quot;00212755&quot;/&gt;&lt;wsp:rsid wsp:val=&quot;00281EF8&quot;/&gt;&lt;wsp:rsid wsp:val=&quot;0029753B&quot;/&gt;&lt;wsp:rsid wsp:val=&quot;002F0549&quot;/&gt;&lt;wsp:rsid wsp:val=&quot;002F0925&quot;/&gt;&lt;wsp:rsid wsp:val=&quot;0030436C&quot;/&gt;&lt;wsp:rsid wsp:val=&quot;003059E8&quot;/&gt;&lt;wsp:rsid wsp:val=&quot;00312A57&quot;/&gt;&lt;wsp:rsid wsp:val=&quot;003301DC&quot;/&gt;&lt;wsp:rsid wsp:val=&quot;00330493&quot;/&gt;&lt;wsp:rsid wsp:val=&quot;00380E8A&quot;/&gt;&lt;wsp:rsid wsp:val=&quot;00387D65&quot;/&gt;&lt;wsp:rsid wsp:val=&quot;003C785E&quot;/&gt;&lt;wsp:rsid wsp:val=&quot;0045196B&quot;/&gt;&lt;wsp:rsid wsp:val=&quot;0045648B&quot;/&gt;&lt;wsp:rsid wsp:val=&quot;004C53D4&quot;/&gt;&lt;wsp:rsid wsp:val=&quot;004E5776&quot;/&gt;&lt;wsp:rsid wsp:val=&quot;004E6847&quot;/&gt;&lt;wsp:rsid wsp:val=&quot;005223E2&quot;/&gt;&lt;wsp:rsid wsp:val=&quot;00657F9A&quot;/&gt;&lt;wsp:rsid wsp:val=&quot;006A72DD&quot;/&gt;&lt;wsp:rsid wsp:val=&quot;006D1882&quot;/&gt;&lt;wsp:rsid wsp:val=&quot;007C63BE&quot;/&gt;&lt;wsp:rsid wsp:val=&quot;007D778E&quot;/&gt;&lt;wsp:rsid wsp:val=&quot;008205F6&quot;/&gt;&lt;wsp:rsid wsp:val=&quot;00842B31&quot;/&gt;&lt;wsp:rsid wsp:val=&quot;00864A47&quot;/&gt;&lt;wsp:rsid wsp:val=&quot;00897057&quot;/&gt;&lt;wsp:rsid wsp:val=&quot;008B76AB&quot;/&gt;&lt;wsp:rsid wsp:val=&quot;00932D7B&quot;/&gt;&lt;wsp:rsid wsp:val=&quot;00936C91&quot;/&gt;&lt;wsp:rsid wsp:val=&quot;0095387E&quot;/&gt;&lt;wsp:rsid wsp:val=&quot;00955BBE&quot;/&gt;&lt;wsp:rsid wsp:val=&quot;00962F02&quot;/&gt;&lt;wsp:rsid wsp:val=&quot;009C10D8&quot;/&gt;&lt;wsp:rsid wsp:val=&quot;00A23CBA&quot;/&gt;&lt;wsp:rsid wsp:val=&quot;00A51866&quot;/&gt;&lt;wsp:rsid wsp:val=&quot;00A64C17&quot;/&gt;&lt;wsp:rsid wsp:val=&quot;00AA15EA&quot;/&gt;&lt;wsp:rsid wsp:val=&quot;00AC6532&quot;/&gt;&lt;wsp:rsid wsp:val=&quot;00AE4800&quot;/&gt;&lt;wsp:rsid wsp:val=&quot;00AF008C&quot;/&gt;&lt;wsp:rsid wsp:val=&quot;00B522FE&quot;/&gt;&lt;wsp:rsid wsp:val=&quot;00B7432A&quot;/&gt;&lt;wsp:rsid wsp:val=&quot;00BD3072&quot;/&gt;&lt;wsp:rsid wsp:val=&quot;00BF2A3C&quot;/&gt;&lt;wsp:rsid wsp:val=&quot;00C306CC&quot;/&gt;&lt;wsp:rsid wsp:val=&quot;00C74796&quot;/&gt;&lt;wsp:rsid wsp:val=&quot;00D63738&quot;/&gt;&lt;wsp:rsid wsp:val=&quot;00EB0485&quot;/&gt;&lt;wsp:rsid wsp:val=&quot;00ED28B4&quot;/&gt;&lt;wsp:rsid wsp:val=&quot;00F16ED6&quot;/&gt;&lt;wsp:rsid wsp:val=&quot;00F46C1D&quot;/&gt;&lt;/wsp:rsids&gt;&lt;/w:docPr&gt;&lt;w:body&gt;&lt;wx:sect&gt;&lt;w:p wsp:rsidR=&quot;004C53D4&quot; wsp:rsidRDefault=&quot;004C53D4&quot; wsp:rsidP=&quot;004C53D4&quot;&gt;&lt;m:oMathPara&gt;&lt;m:oMath&gt;&lt;m:sSub&gt;&lt;m:sSubPr&gt;&lt;m:ctrlPr&gt;&lt;w:rPr&gt;&lt;w:rFonts w:ascii=&quot;Cambria Math&quot; w:h-ansi=&quot;Cambria Math&quot;/&gt;&lt;wx:font wx:val=&quot;Cambria Math&quot;/&gt;&lt;w:i-cs/&gt;&lt;w:sz w:val=&quot;24&quot;/&gt;&lt;/w:rPr&gt;&lt;/m:ctrlPr&gt;&lt;/m:sSubPr&gt;&lt;m:e&gt;&lt;m:r&gt;&lt;m:rPr&gt;&lt;m:sty m:val=&quot;p&quot;/&gt;&lt;/m:rPr&gt;&lt;w:rPr&gt;&lt;w:rFonts w:ascii=&quot;Cambria Math&quot; w:h-ansi=&quot;Cambria Math&quot;/&gt;&lt;wx:font wx:val=&quot;Cambria Math&quot;/&gt;&lt;w:sz w:val=&quot;24&quot;/&gt;&lt;/w:rPr&gt;&lt;m:t&gt;V&lt;/m:t&gt;&lt;/m:r&gt;&lt;/m:e&gt;&lt;m:sub&gt;&lt;m:r&gt;&lt;m:rPr&gt;&lt;m:sty m:val=&quot;p&quot;/&gt;&lt;/m:rPr&gt;&lt;w:rPr&gt;&lt;w:rFonts w:ascii=&quot;Cambria Math&quot; w:h-ansi=&quot;Cambria Math&quot;/&gt;&lt;wx:font wx:val=&quot;Cambria Math&quot;/&gt;&lt;w:sz w:val=&quot;24&quot;/&gt;&lt;/w:rPr&gt;&lt;m:t&gt;o&lt;/m:t&gt;&lt;/m:r&gt;&lt;/m:sub&gt;&lt;/m:sSub&gt;&lt;m:r&gt;&lt;m:rPr&gt;&lt;m:sty m:val=&quot;p&quot;/&gt;&lt;/m:rPr&gt;&lt;w:rPr&gt;&lt;w:rFonts w:ascii=&quot;Cambria Math&quot; w:h-ansi=&quot;Cambria Math&quot;/&gt;&lt;wx:font wx:val=&quot;Cambria Math&quot;/&gt;&lt;w:sz w:val=&quot;24&quot;/&gt;&lt;/w:rPr&gt;&lt;m:t&gt;(t)=-&lt;/m:t&gt;&lt;/m:r&gt;&lt;m:f&gt;&lt;m:fPr&gt;&lt;m:ctrlPr&gt;&lt;w:rPr&gt;&lt;w:rFonts w:ascii=&quot;Cambria Math&quot; w:h-ansi=&quot;Cambria Math&quot;/&gt;&lt;wx:font wx:val=&quot;Cambria Math&quot;/&gt;&lt;w:i-cs/&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r&gt;&lt;m:rPr&gt;&lt;m:sty m:val=&quot;p&quot;/&gt;&lt;/m:rPr&gt;&lt;w:rPr&gt;&lt;w:rFonts w:ascii=&quot;Cambria Math&quot; w:h-ansi=&quot;Cambria Math&quot;/&gt;&lt;wx:font wx:val=&quot;Cambria Math&quot;/&gt;&lt;w:sz w:val=&quot;24&quot;/&gt;&lt;/w:rPr&gt;&lt;m:t&gt;RC&lt;/m:t&gt;&lt;/m:r&gt;&lt;/m:den&gt;&lt;/m:f&gt;&lt;m:nary&gt;&lt;m:naryPr&gt;&lt;m:limLoc m:val=&quot;subSup&quot;/&gt;&lt;m:ctrlPr&gt;&lt;w:rPr&gt;&lt;w:rFonts w:ascii=&quot;Cambria Math&quot; w:h-ansi=&quot;Cambria Math&quot;/&gt;&lt;wx:font wx:val=&quot;Cambria Math&quot;/&gt;&lt;w:i-cs/&gt;&lt;w:sz w:val=&quot;24&quot;/&gt;&lt;/w:rPr&gt;&lt;/m:ctrlPr&gt;&lt;/m:naryPr&gt;&lt;m:sub&gt;&lt;m:r&gt;&lt;m:rPr&gt;&lt;m:sty m:val=&quot;p&quot;/&gt;&lt;/m:rPr&gt;&lt;w:rPr&gt;&lt;w:rFonts w:ascii=&quot;Cambria Math&quot; w:h-ansi=&quot;Cambria Math&quot;/&gt;&lt;wx:font wx:val=&quot;Cambria Math&quot;/&gt;&lt;w:sz w:val=&quot;24&quot;/&gt;&lt;/w:rPr&gt;&lt;m:t&gt;0&lt;/m:t&gt;&lt;/m:r&gt;&lt;/m:sub&gt;&lt;m:sup&gt;&lt;m:r&gt;&lt;m:rPr&gt;&lt;m:sty m:val=&quot;p&quot;/&gt;&lt;/m:rPr&gt;&lt;w:rPr&gt;&lt;w:rFonts w:ascii=&quot;Cambria Math&quot; w:h-ansi=&quot;Cambria Math&quot;/&gt;&lt;wx:font wx:val=&quot;Cambria Math&quot;/&gt;&lt;w:sz w:val=&quot;24&quot;/&gt;&lt;/w:rPr&gt;&lt;m:t&gt;t&lt;/m:t&gt;&lt;/m:r&gt;&lt;/m:sup&gt;&lt;m:e&gt;&lt;m:sSub&gt;&lt;m:sSubPr&gt;&lt;m:ctrlPr&gt;&lt;w:rPr&gt;&lt;w:rFonts w:ascii=&quot;Cambria Math&quot; w:h-ansi=&quot;Cambria Math&quot;/&gt;&lt;wx:font wx:val=&quot;Cambria Math&quot;/&gt;&lt;w:i-cs/&gt;&lt;w:sz w:val=&quot;24&quot;/&gt;&lt;/w:rPr&gt;&lt;/m:ctrlPr&gt;&lt;/m:sSubPr&gt;&lt;m:e&gt;&lt;m:r&gt;&lt;m:rPr&gt;&lt;m:sty m:val=&quot;p&quot;/&gt;&lt;/m:rPr&gt;&lt;w:rPr&gt;&lt;w:rFonts w:ascii=&quot;Cambria Math&quot; w:h-ansi=&quot;Cambria Math&quot;/&gt;&lt;wx:font wx:val=&quot;Cambria Math&quot;/&gt;&lt;w:sz w:val=&quot;24&quot;/&gt;&lt;/w:rPr&gt;&lt;m:t&gt;V&lt;/m:t&gt;&lt;/m:r&gt;&lt;/m:e&gt;&lt;m:sub&gt;&lt;m:r&gt;&lt;m:rPr&gt;&lt;m:sty m:val=&quot;p&quot;/&gt;&lt;/m:rPr&gt;&lt;w:rPr&gt;&lt;w:rFonts w:ascii=&quot;Cambria Math&quot; w:h-ansi=&quot;Cambria Math&quot;/&gt;&lt;wx:font wx:val=&quot;Cambria Math&quot;/&gt;&lt;w:sz w:val=&quot;24&quot;/&gt;&lt;/w:rPr&gt;&lt;m:t&gt;i&lt;/m:t&gt;&lt;/m:r&gt;&lt;/m:sub&gt;&lt;/m:sSub&gt;&lt;m:r&gt;&lt;m:rPr&gt;&lt;m:sty m:val=&quot;p&quot;/&gt;&lt;/m:rPr&gt;&lt;w:rPr&gt;&lt;w:rFonts w:ascii=&quot;Cambria Math&quot; w:h-ansi=&quot;Cambria Math&quot;/&gt;&lt;wx:font wx:val=&quot;Cambria Math&quot;/&gt;&lt;w:sz w:val=&quot;24&quot;/&gt;&lt;/w:rPr&gt;&lt;m:t&gt;(t)dt&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 chromakey="#FFFFFF" o:title=""/>
            <o:lock v:ext="edit" aspectratio="t"/>
            <w10:wrap type="none"/>
            <w10:anchorlock/>
          </v:shape>
        </w:pict>
      </w:r>
      <w:r>
        <w:rPr>
          <w:rFonts w:ascii="Cambria Math" w:hAnsi="Cambria Math"/>
          <w:iCs/>
          <w:sz w:val="24"/>
          <w:szCs w:val="24"/>
          <w:lang w:eastAsia="zh-CN"/>
        </w:rPr>
        <w:instrText xml:space="preserve"> </w:instrText>
      </w:r>
      <w:r>
        <w:rPr>
          <w:rFonts w:ascii="Cambria Math" w:hAnsi="Cambria Math"/>
          <w:iCs/>
          <w:sz w:val="24"/>
          <w:szCs w:val="24"/>
          <w:lang w:eastAsia="zh-CN"/>
        </w:rPr>
        <w:fldChar w:fldCharType="separate"/>
      </w:r>
      <w:r>
        <w:rPr>
          <w:position w:val="-23"/>
        </w:rPr>
        <w:pict>
          <v:shape id="_x0000_i1028" o:spt="75" type="#_x0000_t75" style="height:31.05pt;width:112.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57122&quot;/&gt;&lt;wsp:rsid wsp:val=&quot;00086B77&quot;/&gt;&lt;wsp:rsid wsp:val=&quot;0009316F&quot;/&gt;&lt;wsp:rsid wsp:val=&quot;000A1CFB&quot;/&gt;&lt;wsp:rsid wsp:val=&quot;000B2473&quot;/&gt;&lt;wsp:rsid wsp:val=&quot;000D7AC0&quot;/&gt;&lt;wsp:rsid wsp:val=&quot;000F2E44&quot;/&gt;&lt;wsp:rsid wsp:val=&quot;001077C9&quot;/&gt;&lt;wsp:rsid wsp:val=&quot;00130A52&quot;/&gt;&lt;wsp:rsid wsp:val=&quot;001379DE&quot;/&gt;&lt;wsp:rsid wsp:val=&quot;001521C8&quot;/&gt;&lt;wsp:rsid wsp:val=&quot;00155CE9&quot;/&gt;&lt;wsp:rsid wsp:val=&quot;0020317B&quot;/&gt;&lt;wsp:rsid wsp:val=&quot;00212755&quot;/&gt;&lt;wsp:rsid wsp:val=&quot;00281EF8&quot;/&gt;&lt;wsp:rsid wsp:val=&quot;0029753B&quot;/&gt;&lt;wsp:rsid wsp:val=&quot;002F0549&quot;/&gt;&lt;wsp:rsid wsp:val=&quot;002F0925&quot;/&gt;&lt;wsp:rsid wsp:val=&quot;0030436C&quot;/&gt;&lt;wsp:rsid wsp:val=&quot;003059E8&quot;/&gt;&lt;wsp:rsid wsp:val=&quot;00312A57&quot;/&gt;&lt;wsp:rsid wsp:val=&quot;003301DC&quot;/&gt;&lt;wsp:rsid wsp:val=&quot;00330493&quot;/&gt;&lt;wsp:rsid wsp:val=&quot;00380E8A&quot;/&gt;&lt;wsp:rsid wsp:val=&quot;00387D65&quot;/&gt;&lt;wsp:rsid wsp:val=&quot;003C785E&quot;/&gt;&lt;wsp:rsid wsp:val=&quot;0045196B&quot;/&gt;&lt;wsp:rsid wsp:val=&quot;0045648B&quot;/&gt;&lt;wsp:rsid wsp:val=&quot;004C53D4&quot;/&gt;&lt;wsp:rsid wsp:val=&quot;004E5776&quot;/&gt;&lt;wsp:rsid wsp:val=&quot;004E6847&quot;/&gt;&lt;wsp:rsid wsp:val=&quot;005223E2&quot;/&gt;&lt;wsp:rsid wsp:val=&quot;00657F9A&quot;/&gt;&lt;wsp:rsid wsp:val=&quot;006A72DD&quot;/&gt;&lt;wsp:rsid wsp:val=&quot;006D1882&quot;/&gt;&lt;wsp:rsid wsp:val=&quot;007C63BE&quot;/&gt;&lt;wsp:rsid wsp:val=&quot;007D778E&quot;/&gt;&lt;wsp:rsid wsp:val=&quot;008205F6&quot;/&gt;&lt;wsp:rsid wsp:val=&quot;00842B31&quot;/&gt;&lt;wsp:rsid wsp:val=&quot;00864A47&quot;/&gt;&lt;wsp:rsid wsp:val=&quot;00897057&quot;/&gt;&lt;wsp:rsid wsp:val=&quot;008B76AB&quot;/&gt;&lt;wsp:rsid wsp:val=&quot;00932D7B&quot;/&gt;&lt;wsp:rsid wsp:val=&quot;00936C91&quot;/&gt;&lt;wsp:rsid wsp:val=&quot;0095387E&quot;/&gt;&lt;wsp:rsid wsp:val=&quot;00955BBE&quot;/&gt;&lt;wsp:rsid wsp:val=&quot;00962F02&quot;/&gt;&lt;wsp:rsid wsp:val=&quot;009C10D8&quot;/&gt;&lt;wsp:rsid wsp:val=&quot;00A23CBA&quot;/&gt;&lt;wsp:rsid wsp:val=&quot;00A51866&quot;/&gt;&lt;wsp:rsid wsp:val=&quot;00A64C17&quot;/&gt;&lt;wsp:rsid wsp:val=&quot;00AA15EA&quot;/&gt;&lt;wsp:rsid wsp:val=&quot;00AC6532&quot;/&gt;&lt;wsp:rsid wsp:val=&quot;00AE4800&quot;/&gt;&lt;wsp:rsid wsp:val=&quot;00AF008C&quot;/&gt;&lt;wsp:rsid wsp:val=&quot;00B522FE&quot;/&gt;&lt;wsp:rsid wsp:val=&quot;00B7432A&quot;/&gt;&lt;wsp:rsid wsp:val=&quot;00BD3072&quot;/&gt;&lt;wsp:rsid wsp:val=&quot;00BF2A3C&quot;/&gt;&lt;wsp:rsid wsp:val=&quot;00C306CC&quot;/&gt;&lt;wsp:rsid wsp:val=&quot;00C74796&quot;/&gt;&lt;wsp:rsid wsp:val=&quot;00D63738&quot;/&gt;&lt;wsp:rsid wsp:val=&quot;00EB0485&quot;/&gt;&lt;wsp:rsid wsp:val=&quot;00ED28B4&quot;/&gt;&lt;wsp:rsid wsp:val=&quot;00F16ED6&quot;/&gt;&lt;wsp:rsid wsp:val=&quot;00F46C1D&quot;/&gt;&lt;/wsp:rsids&gt;&lt;/w:docPr&gt;&lt;w:body&gt;&lt;wx:sect&gt;&lt;w:p wsp:rsidR=&quot;004C53D4&quot; wsp:rsidRDefault=&quot;004C53D4&quot; wsp:rsidP=&quot;004C53D4&quot;&gt;&lt;m:oMathPara&gt;&lt;m:oMath&gt;&lt;m:sSub&gt;&lt;m:sSubPr&gt;&lt;m:ctrlPr&gt;&lt;w:rPr&gt;&lt;w:rFonts w:ascii=&quot;Cambria Math&quot; w:h-ansi=&quot;Cambria Math&quot;/&gt;&lt;wx:font wx:val=&quot;Cambria Math&quot;/&gt;&lt;w:i-cs/&gt;&lt;w:sz w:val=&quot;24&quot;/&gt;&lt;/w:rPr&gt;&lt;/m:ctrlPr&gt;&lt;/m:sSubPr&gt;&lt;m:e&gt;&lt;m:r&gt;&lt;m:rPr&gt;&lt;m:sty m:val=&quot;p&quot;/&gt;&lt;/m:rPr&gt;&lt;w:rPr&gt;&lt;w:rFonts w:ascii=&quot;Cambria Math&quot; w:h-ansi=&quot;Cambria Math&quot;/&gt;&lt;wx:font wx:val=&quot;Cambria Math&quot;/&gt;&lt;w:sz w:val=&quot;24&quot;/&gt;&lt;/w:rPr&gt;&lt;m:t&gt;V&lt;/m:t&gt;&lt;/m:r&gt;&lt;/m:e&gt;&lt;m:sub&gt;&lt;m:r&gt;&lt;m:rPr&gt;&lt;m:sty m:val=&quot;p&quot;/&gt;&lt;/m:rPr&gt;&lt;w:rPr&gt;&lt;w:rFonts w:ascii=&quot;Cambria Math&quot; w:h-ansi=&quot;Cambria Math&quot;/&gt;&lt;wx:font wx:val=&quot;Cambria Math&quot;/&gt;&lt;w:sz w:val=&quot;24&quot;/&gt;&lt;/w:rPr&gt;&lt;m:t&gt;o&lt;/m:t&gt;&lt;/m:r&gt;&lt;/m:sub&gt;&lt;/m:sSub&gt;&lt;m:r&gt;&lt;m:rPr&gt;&lt;m:sty m:val=&quot;p&quot;/&gt;&lt;/m:rPr&gt;&lt;w:rPr&gt;&lt;w:rFonts w:ascii=&quot;Cambria Math&quot; w:h-ansi=&quot;Cambria Math&quot;/&gt;&lt;wx:font wx:val=&quot;Cambria Math&quot;/&gt;&lt;w:sz w:val=&quot;24&quot;/&gt;&lt;/w:rPr&gt;&lt;m:t&gt;(t)=-&lt;/m:t&gt;&lt;/m:r&gt;&lt;m:f&gt;&lt;m:fPr&gt;&lt;m:ctrlPr&gt;&lt;w:rPr&gt;&lt;w:rFonts w:ascii=&quot;Cambria Math&quot; w:h-ansi=&quot;Cambria Math&quot;/&gt;&lt;wx:font wx:val=&quot;Cambria Math&quot;/&gt;&lt;w:i-cs/&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r&gt;&lt;m:rPr&gt;&lt;m:sty m:val=&quot;p&quot;/&gt;&lt;/m:rPr&gt;&lt;w:rPr&gt;&lt;w:rFonts w:ascii=&quot;Cambria Math&quot; w:h-ansi=&quot;Cambria Math&quot;/&gt;&lt;wx:font wx:val=&quot;Cambria Math&quot;/&gt;&lt;w:sz w:val=&quot;24&quot;/&gt;&lt;/w:rPr&gt;&lt;m:t&gt;RC&lt;/m:t&gt;&lt;/m:r&gt;&lt;/m:den&gt;&lt;/m:f&gt;&lt;m:nary&gt;&lt;m:naryPr&gt;&lt;m:limLoc m:val=&quot;subSup&quot;/&gt;&lt;m:ctrlPr&gt;&lt;w:rPr&gt;&lt;w:rFonts w:ascii=&quot;Cambria Math&quot; w:h-ansi=&quot;Cambria Math&quot;/&gt;&lt;wx:font wx:val=&quot;Cambria Math&quot;/&gt;&lt;w:i-cs/&gt;&lt;w:sz w:val=&quot;24&quot;/&gt;&lt;/w:rPr&gt;&lt;/m:ctrlPr&gt;&lt;/m:naryPr&gt;&lt;m:sub&gt;&lt;m:r&gt;&lt;m:rPr&gt;&lt;m:sty m:val=&quot;p&quot;/&gt;&lt;/m:rPr&gt;&lt;w:rPr&gt;&lt;w:rFonts w:ascii=&quot;Cambria Math&quot; w:h-ansi=&quot;Cambria Math&quot;/&gt;&lt;wx:font wx:val=&quot;Cambria Math&quot;/&gt;&lt;w:sz w:val=&quot;24&quot;/&gt;&lt;/w:rPr&gt;&lt;m:t&gt;0&lt;/m:t&gt;&lt;/m:r&gt;&lt;/m:sub&gt;&lt;m:sup&gt;&lt;m:r&gt;&lt;m:rPr&gt;&lt;m:sty m:val=&quot;p&quot;/&gt;&lt;/m:rPr&gt;&lt;w:rPr&gt;&lt;w:rFonts w:ascii=&quot;Cambria Math&quot; w:h-ansi=&quot;Cambria Math&quot;/&gt;&lt;wx:font wx:val=&quot;Cambria Math&quot;/&gt;&lt;w:sz w:val=&quot;24&quot;/&gt;&lt;/w:rPr&gt;&lt;m:t&gt;t&lt;/m:t&gt;&lt;/m:r&gt;&lt;/m:sup&gt;&lt;m:e&gt;&lt;m:sSub&gt;&lt;m:sSubPr&gt;&lt;m:ctrlPr&gt;&lt;w:rPr&gt;&lt;w:rFonts w:ascii=&quot;Cambria Math&quot; w:h-ansi=&quot;Cambria Math&quot;/&gt;&lt;wx:font wx:val=&quot;Cambria Math&quot;/&gt;&lt;w:i-cs/&gt;&lt;w:sz w:val=&quot;24&quot;/&gt;&lt;/w:rPr&gt;&lt;/m:ctrlPr&gt;&lt;/m:sSubPr&gt;&lt;m:e&gt;&lt;m:r&gt;&lt;m:rPr&gt;&lt;m:sty m:val=&quot;p&quot;/&gt;&lt;/m:rPr&gt;&lt;w:rPr&gt;&lt;w:rFonts w:ascii=&quot;Cambria Math&quot; w:h-ansi=&quot;Cambria Math&quot;/&gt;&lt;wx:font wx:val=&quot;Cambria Math&quot;/&gt;&lt;w:sz w:val=&quot;24&quot;/&gt;&lt;/w:rPr&gt;&lt;m:t&gt;V&lt;/m:t&gt;&lt;/m:r&gt;&lt;/m:e&gt;&lt;m:sub&gt;&lt;m:r&gt;&lt;m:rPr&gt;&lt;m:sty m:val=&quot;p&quot;/&gt;&lt;/m:rPr&gt;&lt;w:rPr&gt;&lt;w:rFonts w:ascii=&quot;Cambria Math&quot; w:h-ansi=&quot;Cambria Math&quot;/&gt;&lt;wx:font wx:val=&quot;Cambria Math&quot;/&gt;&lt;w:sz w:val=&quot;24&quot;/&gt;&lt;/w:rPr&gt;&lt;m:t&gt;i&lt;/m:t&gt;&lt;/m:r&gt;&lt;/m:sub&gt;&lt;/m:sSub&gt;&lt;m:r&gt;&lt;m:rPr&gt;&lt;m:sty m:val=&quot;p&quot;/&gt;&lt;/m:rPr&gt;&lt;w:rPr&gt;&lt;w:rFonts w:ascii=&quot;Cambria Math&quot; w:h-ansi=&quot;Cambria Math&quot;/&gt;&lt;wx:font wx:val=&quot;Cambria Math&quot;/&gt;&lt;w:sz w:val=&quot;24&quot;/&gt;&lt;/w:rPr&gt;&lt;m:t&gt;(t)dt&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 chromakey="#FFFFFF" o:title=""/>
            <o:lock v:ext="edit" aspectratio="t"/>
            <w10:wrap type="none"/>
            <w10:anchorlock/>
          </v:shape>
        </w:pict>
      </w:r>
      <w:r>
        <w:rPr>
          <w:rFonts w:ascii="Cambria Math" w:hAnsi="Cambria Math"/>
          <w:iCs/>
          <w:sz w:val="24"/>
          <w:szCs w:val="24"/>
          <w:lang w:eastAsia="zh-CN"/>
        </w:rPr>
        <w:fldChar w:fldCharType="end"/>
      </w:r>
    </w:p>
    <w:p w14:paraId="5AD8207F">
      <w:pPr>
        <w:pStyle w:val="2"/>
        <w:spacing w:before="45" w:line="234" w:lineRule="auto"/>
        <w:rPr>
          <w:rFonts w:hAnsi="Cambria Math"/>
          <w:iCs/>
          <w:sz w:val="24"/>
          <w:szCs w:val="24"/>
          <w:lang w:eastAsia="zh-CN"/>
        </w:rPr>
      </w:pPr>
      <w:r>
        <w:rPr>
          <w:rFonts w:hint="eastAsia" w:ascii="Cambria Math" w:hAnsi="Cambria Math"/>
          <w:iCs/>
          <w:sz w:val="21"/>
          <w:szCs w:val="21"/>
          <w:lang w:eastAsia="zh-CN"/>
        </w:rPr>
        <w:t>当输入信号为一阶阶跃信号时:</w:t>
      </w:r>
      <w:r>
        <w:rPr>
          <w:rFonts w:hAnsi="Cambria Math"/>
          <w:iCs/>
          <w:sz w:val="24"/>
          <w:szCs w:val="24"/>
          <w:lang w:eastAsia="zh-CN"/>
        </w:rPr>
        <w:fldChar w:fldCharType="begin"/>
      </w:r>
      <w:r>
        <w:rPr>
          <w:rFonts w:hAnsi="Cambria Math"/>
          <w:iCs/>
          <w:sz w:val="24"/>
          <w:szCs w:val="24"/>
          <w:lang w:eastAsia="zh-CN"/>
        </w:rPr>
        <w:instrText xml:space="preserve"> QUOTE </w:instrText>
      </w:r>
      <w:r>
        <w:rPr>
          <w:position w:val="-23"/>
        </w:rPr>
        <w:pict>
          <v:shape id="_x0000_i1029" o:spt="75" type="#_x0000_t75" style="height:31.05pt;width:86.6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57122&quot;/&gt;&lt;wsp:rsid wsp:val=&quot;00086B77&quot;/&gt;&lt;wsp:rsid wsp:val=&quot;0009316F&quot;/&gt;&lt;wsp:rsid wsp:val=&quot;000A1CFB&quot;/&gt;&lt;wsp:rsid wsp:val=&quot;000B2473&quot;/&gt;&lt;wsp:rsid wsp:val=&quot;000D7AC0&quot;/&gt;&lt;wsp:rsid wsp:val=&quot;000F2E44&quot;/&gt;&lt;wsp:rsid wsp:val=&quot;001077C9&quot;/&gt;&lt;wsp:rsid wsp:val=&quot;00130A52&quot;/&gt;&lt;wsp:rsid wsp:val=&quot;001379DE&quot;/&gt;&lt;wsp:rsid wsp:val=&quot;001521C8&quot;/&gt;&lt;wsp:rsid wsp:val=&quot;00155CE9&quot;/&gt;&lt;wsp:rsid wsp:val=&quot;0020317B&quot;/&gt;&lt;wsp:rsid wsp:val=&quot;00212755&quot;/&gt;&lt;wsp:rsid wsp:val=&quot;00281EF8&quot;/&gt;&lt;wsp:rsid wsp:val=&quot;0029753B&quot;/&gt;&lt;wsp:rsid wsp:val=&quot;002F0549&quot;/&gt;&lt;wsp:rsid wsp:val=&quot;002F0925&quot;/&gt;&lt;wsp:rsid wsp:val=&quot;0030436C&quot;/&gt;&lt;wsp:rsid wsp:val=&quot;003059E8&quot;/&gt;&lt;wsp:rsid wsp:val=&quot;00312A57&quot;/&gt;&lt;wsp:rsid wsp:val=&quot;003301DC&quot;/&gt;&lt;wsp:rsid wsp:val=&quot;00330493&quot;/&gt;&lt;wsp:rsid wsp:val=&quot;00380E8A&quot;/&gt;&lt;wsp:rsid wsp:val=&quot;00387D65&quot;/&gt;&lt;wsp:rsid wsp:val=&quot;003C785E&quot;/&gt;&lt;wsp:rsid wsp:val=&quot;0045196B&quot;/&gt;&lt;wsp:rsid wsp:val=&quot;0045648B&quot;/&gt;&lt;wsp:rsid wsp:val=&quot;004E5776&quot;/&gt;&lt;wsp:rsid wsp:val=&quot;004E6847&quot;/&gt;&lt;wsp:rsid wsp:val=&quot;005223E2&quot;/&gt;&lt;wsp:rsid wsp:val=&quot;00657F9A&quot;/&gt;&lt;wsp:rsid wsp:val=&quot;00692BB0&quot;/&gt;&lt;wsp:rsid wsp:val=&quot;006A72DD&quot;/&gt;&lt;wsp:rsid wsp:val=&quot;006D1882&quot;/&gt;&lt;wsp:rsid wsp:val=&quot;007C63BE&quot;/&gt;&lt;wsp:rsid wsp:val=&quot;007D778E&quot;/&gt;&lt;wsp:rsid wsp:val=&quot;008205F6&quot;/&gt;&lt;wsp:rsid wsp:val=&quot;00842B31&quot;/&gt;&lt;wsp:rsid wsp:val=&quot;00864A47&quot;/&gt;&lt;wsp:rsid wsp:val=&quot;00897057&quot;/&gt;&lt;wsp:rsid wsp:val=&quot;008B76AB&quot;/&gt;&lt;wsp:rsid wsp:val=&quot;00932D7B&quot;/&gt;&lt;wsp:rsid wsp:val=&quot;00936C91&quot;/&gt;&lt;wsp:rsid wsp:val=&quot;0095387E&quot;/&gt;&lt;wsp:rsid wsp:val=&quot;00955BBE&quot;/&gt;&lt;wsp:rsid wsp:val=&quot;00962F02&quot;/&gt;&lt;wsp:rsid wsp:val=&quot;009C10D8&quot;/&gt;&lt;wsp:rsid wsp:val=&quot;00A23CBA&quot;/&gt;&lt;wsp:rsid wsp:val=&quot;00A51866&quot;/&gt;&lt;wsp:rsid wsp:val=&quot;00A64C17&quot;/&gt;&lt;wsp:rsid wsp:val=&quot;00AA15EA&quot;/&gt;&lt;wsp:rsid wsp:val=&quot;00AC6532&quot;/&gt;&lt;wsp:rsid wsp:val=&quot;00AE4800&quot;/&gt;&lt;wsp:rsid wsp:val=&quot;00AF008C&quot;/&gt;&lt;wsp:rsid wsp:val=&quot;00B522FE&quot;/&gt;&lt;wsp:rsid wsp:val=&quot;00B7432A&quot;/&gt;&lt;wsp:rsid wsp:val=&quot;00BD3072&quot;/&gt;&lt;wsp:rsid wsp:val=&quot;00BF2A3C&quot;/&gt;&lt;wsp:rsid wsp:val=&quot;00C306CC&quot;/&gt;&lt;wsp:rsid wsp:val=&quot;00C74796&quot;/&gt;&lt;wsp:rsid wsp:val=&quot;00D63738&quot;/&gt;&lt;wsp:rsid wsp:val=&quot;00EB0485&quot;/&gt;&lt;wsp:rsid wsp:val=&quot;00ED28B4&quot;/&gt;&lt;wsp:rsid wsp:val=&quot;00F16ED6&quot;/&gt;&lt;wsp:rsid wsp:val=&quot;00F46C1D&quot;/&gt;&lt;/wsp:rsids&gt;&lt;/w:docPr&gt;&lt;w:body&gt;&lt;wx:sect&gt;&lt;w:p wsp:rsidR=&quot;00692BB0&quot; wsp:rsidRDefault=&quot;00692BB0&quot; wsp:rsidP=&quot;00692BB0&quot;&gt;&lt;m:oMathPara&gt;&lt;m:oMath&gt;&lt;m:sSub&gt;&lt;m:sSubPr&gt;&lt;m:ctrlPr&gt;&lt;w:rPr&gt;&lt;w:rFonts w:ascii=&quot;Cambria Math&quot; w:h-ansi=&quot;Cambria Math&quot;/&gt;&lt;wx:font wx:val=&quot;Cambria Math&quot;/&gt;&lt;w:i/&gt;&lt;w:i-cs/&gt;&lt;w:sz w:val=&quot;24&quot;/&gt;&lt;/w:rPr&gt;&lt;/m:ctrlPr&gt;&lt;/m:sSubPr&gt;&lt;m:e&gt;&lt;m:r&gt;&lt;w:rPr&gt;&lt;w:rFonts w:ascii=&quot;Cambria Math&quot; w:h-ansi=&quot;Cambria Math&quot;/&gt;&lt;wx:font wx:val=&quot;Cambria Math&quot;/&gt;&lt;w:i/&gt;&lt;w:sz w:val=&quot;24&quot;/&gt;&lt;/w:rPr&gt;&lt;m:t&gt;V&lt;/m:t&gt;&lt;/m:r&gt;&lt;/m:e&gt;&lt;m:sub&gt;&lt;m:r&gt;&lt;w:rPr&gt;&lt;w:rFonts w:ascii=&quot;Cambria Math&quot; w:h-ansi=&quot;Cambria Math&quot;/&gt;&lt;wx:font wx:val=&quot;Cambria Math&quot;/&gt;&lt;w:i/&gt;&lt;w:sz w:val=&quot;24&quot;/&gt;&lt;/w:rPr&gt;&lt;m:t&gt;i&lt;/m:t&gt;&lt;/m:r&gt;&lt;/m:sub&gt;&lt;/m:sSub&gt;&lt;m:r&gt;&lt;w:rPr&gt;&lt;w:rFonts w:ascii=&quot;Cambria Math&quot; w:h-ansi=&quot;Cambria Math&quot;/&gt;&lt;wx:font wx:val=&quot;Cambria Math&quot;/&gt;&lt;w:i/&gt;&lt;w:sz w:val=&quot;24&quot;/&gt;&lt;/w:rPr&gt;&lt;m:t&gt;(t)=&lt;/m:t&gt;&lt;/m:r&gt;&lt;m:d&gt;&lt;m:dPr&gt;&lt;m:begChr m:val=&quot;{&quot;/&gt;&lt;m:endChr m:val=&quot;&quot;/&gt;&lt;m:ctrlPr&gt;&lt;w:rPr&gt;&lt;w:rFonts w:ascii=&quot;Cambria Math&quot; w:h-ansi=&quot;Cambria Math&quot;/&gt;&lt;wx:font wx:val=&quot;Cambria Math&quot;/&gt;&lt;w:i/&gt;&lt;w:i-cs/&gt;&lt;w:sz w:val=&quot;24&quot;/&gt;&lt;/w:rPr&gt;&lt;/m:ctrlPr&gt;&lt;/m:dPr&gt;&lt;m:e&gt;&lt;m:eqArr&gt;&lt;m:eqArrPr&gt;&lt;m:ctrlPr&gt;&lt;w:rPr&gt;&lt;w:rFonts w:ascii=&quot;Cambria Math&quot; w:h-ansi=&quot;Cambria Math&quot;/&gt;&lt;wx:font wx:val=&quot;Cambria Math&quot;/&gt;&lt;w:i/&gt;&lt;w:i-cs/&gt;&lt;w:sz w:val=&quot;24&quot;/&gt;&lt;/w:rPr&gt;&lt;/m:ctrlPr&gt;&lt;/m:eqArrPr&gt;&lt;m:e&gt;&lt;m:r&gt;&lt;w:rPr&gt;&lt;w:rFonts w:ascii=&quot;Cambria Math&quot; w:h-ansi=&quot;Cambria Math&quot;/&gt;&lt;wx:font wx:val=&quot;Cambria Math&quot;/&gt;&lt;w:i/&gt;&lt;w:sz w:val=&quot;24&quot;/&gt;&lt;/w:rPr&gt;&lt;m:t&gt; 0,t&amp;lt;0&lt;/m:t&gt;&lt;/m:r&gt;&lt;/m:e&gt;&lt;m:e&gt;&lt;m:r&gt;&lt;w:rPr&gt;&lt;w:rFonts w:ascii=&quot;Cambria Math&quot; w:h-ansi=&quot;Cambria Math&quot;/&gt;&lt;wx:font wx:val=&quot;Cambria Math&quot;/&gt;&lt;w:i/&gt;&lt;w:sz w:val=&quot;24&quot;/&gt;&lt;/w:rPr&gt;&lt;m:t&gt;E,t&lt;/m:t&gt;&lt;/m:r&gt;&lt;m:r&gt;&lt;w:rPr&gt;&lt;w:rFonts w:ascii=&quot;Cambria Math&quot; w:h-ansi=&quot;Cambria Math&quot; w:hint=&quot;fareast&quot;/&gt;&lt;wx:font wx:val=&quot;瀹嬩綋&quot;/&gt;&lt;w:i/&gt;&lt;w:sz w:val=&quot;24&quot;/&gt;&lt;/w:rPr&gt;&lt;m:t&gt;鈮?/m:t&gt;&lt;/m:r&gt;&lt;m:r&gt;ath&quot;/th&quot;/&lt;w:rPr&gt;&lt;w:rFonts w:ascii=&quot;Cambria Math&quot; w:h-ansi=&quot;Cambria Math&quot;/&gt;&lt;wx:font wx:val=&quot;Cambria Math&quot;/&gt;&lt;w:i/&gt;&lt;w:sz w:val=&quot;24&quot;/&gt;&lt;/w:rPr&gt;&lt;m:t&gt;0&lt;/m:t&gt;&lt;/m:r&gt;&lt;/m:e&gt;&lt;/m:eqAr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 chromakey="#FFFFFF" o:title=""/>
            <o:lock v:ext="edit" aspectratio="t"/>
            <w10:wrap type="none"/>
            <w10:anchorlock/>
          </v:shape>
        </w:pict>
      </w:r>
      <w:r>
        <w:rPr>
          <w:rFonts w:hAnsi="Cambria Math"/>
          <w:iCs/>
          <w:sz w:val="24"/>
          <w:szCs w:val="24"/>
          <w:lang w:eastAsia="zh-CN"/>
        </w:rPr>
        <w:instrText xml:space="preserve"> </w:instrText>
      </w:r>
      <w:r>
        <w:rPr>
          <w:rFonts w:hAnsi="Cambria Math"/>
          <w:iCs/>
          <w:sz w:val="24"/>
          <w:szCs w:val="24"/>
          <w:lang w:eastAsia="zh-CN"/>
        </w:rPr>
        <w:fldChar w:fldCharType="separate"/>
      </w:r>
      <w:r>
        <w:rPr>
          <w:position w:val="-23"/>
        </w:rPr>
        <w:pict>
          <v:shape id="_x0000_i1030" o:spt="75" type="#_x0000_t75" style="height:31.05pt;width:86.6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57122&quot;/&gt;&lt;wsp:rsid wsp:val=&quot;00086B77&quot;/&gt;&lt;wsp:rsid wsp:val=&quot;0009316F&quot;/&gt;&lt;wsp:rsid wsp:val=&quot;000A1CFB&quot;/&gt;&lt;wsp:rsid wsp:val=&quot;000B2473&quot;/&gt;&lt;wsp:rsid wsp:val=&quot;000D7AC0&quot;/&gt;&lt;wsp:rsid wsp:val=&quot;000F2E44&quot;/&gt;&lt;wsp:rsid wsp:val=&quot;001077C9&quot;/&gt;&lt;wsp:rsid wsp:val=&quot;00130A52&quot;/&gt;&lt;wsp:rsid wsp:val=&quot;001379DE&quot;/&gt;&lt;wsp:rsid wsp:val=&quot;001521C8&quot;/&gt;&lt;wsp:rsid wsp:val=&quot;00155CE9&quot;/&gt;&lt;wsp:rsid wsp:val=&quot;0020317B&quot;/&gt;&lt;wsp:rsid wsp:val=&quot;00212755&quot;/&gt;&lt;wsp:rsid wsp:val=&quot;00281EF8&quot;/&gt;&lt;wsp:rsid wsp:val=&quot;0029753B&quot;/&gt;&lt;wsp:rsid wsp:val=&quot;002F0549&quot;/&gt;&lt;wsp:rsid wsp:val=&quot;002F0925&quot;/&gt;&lt;wsp:rsid wsp:val=&quot;0030436C&quot;/&gt;&lt;wsp:rsid wsp:val=&quot;003059E8&quot;/&gt;&lt;wsp:rsid wsp:val=&quot;00312A57&quot;/&gt;&lt;wsp:rsid wsp:val=&quot;003301DC&quot;/&gt;&lt;wsp:rsid wsp:val=&quot;00330493&quot;/&gt;&lt;wsp:rsid wsp:val=&quot;00380E8A&quot;/&gt;&lt;wsp:rsid wsp:val=&quot;00387D65&quot;/&gt;&lt;wsp:rsid wsp:val=&quot;003C785E&quot;/&gt;&lt;wsp:rsid wsp:val=&quot;0045196B&quot;/&gt;&lt;wsp:rsid wsp:val=&quot;0045648B&quot;/&gt;&lt;wsp:rsid wsp:val=&quot;004E5776&quot;/&gt;&lt;wsp:rsid wsp:val=&quot;004E6847&quot;/&gt;&lt;wsp:rsid wsp:val=&quot;005223E2&quot;/&gt;&lt;wsp:rsid wsp:val=&quot;00657F9A&quot;/&gt;&lt;wsp:rsid wsp:val=&quot;00692BB0&quot;/&gt;&lt;wsp:rsid wsp:val=&quot;006A72DD&quot;/&gt;&lt;wsp:rsid wsp:val=&quot;006D1882&quot;/&gt;&lt;wsp:rsid wsp:val=&quot;007C63BE&quot;/&gt;&lt;wsp:rsid wsp:val=&quot;007D778E&quot;/&gt;&lt;wsp:rsid wsp:val=&quot;008205F6&quot;/&gt;&lt;wsp:rsid wsp:val=&quot;00842B31&quot;/&gt;&lt;wsp:rsid wsp:val=&quot;00864A47&quot;/&gt;&lt;wsp:rsid wsp:val=&quot;00897057&quot;/&gt;&lt;wsp:rsid wsp:val=&quot;008B76AB&quot;/&gt;&lt;wsp:rsid wsp:val=&quot;00932D7B&quot;/&gt;&lt;wsp:rsid wsp:val=&quot;00936C91&quot;/&gt;&lt;wsp:rsid wsp:val=&quot;0095387E&quot;/&gt;&lt;wsp:rsid wsp:val=&quot;00955BBE&quot;/&gt;&lt;wsp:rsid wsp:val=&quot;00962F02&quot;/&gt;&lt;wsp:rsid wsp:val=&quot;009C10D8&quot;/&gt;&lt;wsp:rsid wsp:val=&quot;00A23CBA&quot;/&gt;&lt;wsp:rsid wsp:val=&quot;00A51866&quot;/&gt;&lt;wsp:rsid wsp:val=&quot;00A64C17&quot;/&gt;&lt;wsp:rsid wsp:val=&quot;00AA15EA&quot;/&gt;&lt;wsp:rsid wsp:val=&quot;00AC6532&quot;/&gt;&lt;wsp:rsid wsp:val=&quot;00AE4800&quot;/&gt;&lt;wsp:rsid wsp:val=&quot;00AF008C&quot;/&gt;&lt;wsp:rsid wsp:val=&quot;00B522FE&quot;/&gt;&lt;wsp:rsid wsp:val=&quot;00B7432A&quot;/&gt;&lt;wsp:rsid wsp:val=&quot;00BD3072&quot;/&gt;&lt;wsp:rsid wsp:val=&quot;00BF2A3C&quot;/&gt;&lt;wsp:rsid wsp:val=&quot;00C306CC&quot;/&gt;&lt;wsp:rsid wsp:val=&quot;00C74796&quot;/&gt;&lt;wsp:rsid wsp:val=&quot;00D63738&quot;/&gt;&lt;wsp:rsid wsp:val=&quot;00EB0485&quot;/&gt;&lt;wsp:rsid wsp:val=&quot;00ED28B4&quot;/&gt;&lt;wsp:rsid wsp:val=&quot;00F16ED6&quot;/&gt;&lt;wsp:rsid wsp:val=&quot;00F46C1D&quot;/&gt;&lt;/wsp:rsids&gt;&lt;/w:docPr&gt;&lt;w:body&gt;&lt;wx:sect&gt;&lt;w:p wsp:rsidR=&quot;00692BB0&quot; wsp:rsidRDefault=&quot;00692BB0&quot; wsp:rsidP=&quot;00692BB0&quot;&gt;&lt;m:oMathPara&gt;&lt;m:oMath&gt;&lt;m:sSub&gt;&lt;m:sSubPr&gt;&lt;m:ctrlPr&gt;&lt;w:rPr&gt;&lt;w:rFonts w:ascii=&quot;Cambria Math&quot; w:h-ansi=&quot;Cambria Math&quot;/&gt;&lt;wx:font wx:val=&quot;Cambria Math&quot;/&gt;&lt;w:i/&gt;&lt;w:i-cs/&gt;&lt;w:sz w:val=&quot;24&quot;/&gt;&lt;/w:rPr&gt;&lt;/m:ctrlPr&gt;&lt;/m:sSubPr&gt;&lt;m:e&gt;&lt;m:r&gt;&lt;w:rPr&gt;&lt;w:rFonts w:ascii=&quot;Cambria Math&quot; w:h-ansi=&quot;Cambria Math&quot;/&gt;&lt;wx:font wx:val=&quot;Cambria Math&quot;/&gt;&lt;w:i/&gt;&lt;w:sz w:val=&quot;24&quot;/&gt;&lt;/w:rPr&gt;&lt;m:t&gt;V&lt;/m:t&gt;&lt;/m:r&gt;&lt;/m:e&gt;&lt;m:sub&gt;&lt;m:r&gt;&lt;w:rPr&gt;&lt;w:rFonts w:ascii=&quot;Cambria Math&quot; w:h-ansi=&quot;Cambria Math&quot;/&gt;&lt;wx:font wx:val=&quot;Cambria Math&quot;/&gt;&lt;w:i/&gt;&lt;w:sz w:val=&quot;24&quot;/&gt;&lt;/w:rPr&gt;&lt;m:t&gt;i&lt;/m:t&gt;&lt;/m:r&gt;&lt;/m:sub&gt;&lt;/m:sSub&gt;&lt;m:r&gt;&lt;w:rPr&gt;&lt;w:rFonts w:ascii=&quot;Cambria Math&quot; w:h-ansi=&quot;Cambria Math&quot;/&gt;&lt;wx:font wx:val=&quot;Cambria Math&quot;/&gt;&lt;w:i/&gt;&lt;w:sz w:val=&quot;24&quot;/&gt;&lt;/w:rPr&gt;&lt;m:t&gt;(t)=&lt;/m:t&gt;&lt;/m:r&gt;&lt;m:d&gt;&lt;m:dPr&gt;&lt;m:begChr m:val=&quot;{&quot;/&gt;&lt;m:endChr m:val=&quot;&quot;/&gt;&lt;m:ctrlPr&gt;&lt;w:rPr&gt;&lt;w:rFonts w:ascii=&quot;Cambria Math&quot; w:h-ansi=&quot;Cambria Math&quot;/&gt;&lt;wx:font wx:val=&quot;Cambria Math&quot;/&gt;&lt;w:i/&gt;&lt;w:i-cs/&gt;&lt;w:sz w:val=&quot;24&quot;/&gt;&lt;/w:rPr&gt;&lt;/m:ctrlPr&gt;&lt;/m:dPr&gt;&lt;m:e&gt;&lt;m:eqArr&gt;&lt;m:eqArrPr&gt;&lt;m:ctrlPr&gt;&lt;w:rPr&gt;&lt;w:rFonts w:ascii=&quot;Cambria Math&quot; w:h-ansi=&quot;Cambria Math&quot;/&gt;&lt;wx:font wx:val=&quot;Cambria Math&quot;/&gt;&lt;w:i/&gt;&lt;w:i-cs/&gt;&lt;w:sz w:val=&quot;24&quot;/&gt;&lt;/w:rPr&gt;&lt;/m:ctrlPr&gt;&lt;/m:eqArrPr&gt;&lt;m:e&gt;&lt;m:r&gt;&lt;w:rPr&gt;&lt;w:rFonts w:ascii=&quot;Cambria Math&quot; w:h-ansi=&quot;Cambria Math&quot;/&gt;&lt;wx:font wx:val=&quot;Cambria Math&quot;/&gt;&lt;w:i/&gt;&lt;w:sz w:val=&quot;24&quot;/&gt;&lt;/w:rPr&gt;&lt;m:t&gt; 0,t&amp;lt;0&lt;/m:t&gt;&lt;/m:r&gt;&lt;/m:e&gt;&lt;m:e&gt;&lt;m:r&gt;&lt;w:rPr&gt;&lt;w:rFonts w:ascii=&quot;Cambria Math&quot; w:h-ansi=&quot;Cambria Math&quot;/&gt;&lt;wx:font wx:val=&quot;Cambria Math&quot;/&gt;&lt;w:i/&gt;&lt;w:sz w:val=&quot;24&quot;/&gt;&lt;/w:rPr&gt;&lt;m:t&gt;E,t&lt;/m:t&gt;&lt;/m:r&gt;&lt;m:r&gt;&lt;w:rPr&gt;&lt;w:rFonts w:ascii=&quot;Cambria Math&quot; w:h-ansi=&quot;Cambria Math&quot; w:hint=&quot;fareast&quot;/&gt;&lt;wx:font wx:val=&quot;瀹嬩綋&quot;/&gt;&lt;w:i/&gt;&lt;w:sz w:val=&quot;24&quot;/&gt;&lt;/w:rPr&gt;&lt;m:t&gt;鈮?/m:t&gt;&lt;/m:r&gt;&lt;m:r&gt;ath&quot;/th&quot;/&lt;w:rPr&gt;&lt;w:rFonts w:ascii=&quot;Cambria Math&quot; w:h-ansi=&quot;Cambria Math&quot;/&gt;&lt;wx:font wx:val=&quot;Cambria Math&quot;/&gt;&lt;w:i/&gt;&lt;w:sz w:val=&quot;24&quot;/&gt;&lt;/w:rPr&gt;&lt;m:t&gt;0&lt;/m:t&gt;&lt;/m:r&gt;&lt;/m:e&gt;&lt;/m:eqAr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 chromakey="#FFFFFF" o:title=""/>
            <o:lock v:ext="edit" aspectratio="t"/>
            <w10:wrap type="none"/>
            <w10:anchorlock/>
          </v:shape>
        </w:pict>
      </w:r>
      <w:r>
        <w:rPr>
          <w:rFonts w:hAnsi="Cambria Math"/>
          <w:iCs/>
          <w:sz w:val="24"/>
          <w:szCs w:val="24"/>
          <w:lang w:eastAsia="zh-CN"/>
        </w:rPr>
        <w:fldChar w:fldCharType="end"/>
      </w:r>
    </w:p>
    <w:p w14:paraId="30639229">
      <w:pPr>
        <w:pStyle w:val="2"/>
        <w:spacing w:before="45" w:line="234" w:lineRule="auto"/>
        <w:rPr>
          <w:rFonts w:hint="eastAsia"/>
        </w:rPr>
      </w:pPr>
      <w:r>
        <w:rPr>
          <w:rFonts w:hint="eastAsia"/>
          <w:sz w:val="21"/>
          <w:szCs w:val="21"/>
          <w:lang w:eastAsia="zh-CN"/>
        </w:rPr>
        <w:t>有</w:t>
      </w:r>
      <w:r>
        <w:pict>
          <v:shape id="_x0000_i1031" o:spt="75" type="#_x0000_t75" style="height:31.05pt;width:78.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57122&quot;/&gt;&lt;wsp:rsid wsp:val=&quot;00086B77&quot;/&gt;&lt;wsp:rsid wsp:val=&quot;0009316F&quot;/&gt;&lt;wsp:rsid wsp:val=&quot;000A1CFB&quot;/&gt;&lt;wsp:rsid wsp:val=&quot;000B2473&quot;/&gt;&lt;wsp:rsid wsp:val=&quot;000D7AC0&quot;/&gt;&lt;wsp:rsid wsp:val=&quot;000F2E44&quot;/&gt;&lt;wsp:rsid wsp:val=&quot;001077C9&quot;/&gt;&lt;wsp:rsid wsp:val=&quot;00130A52&quot;/&gt;&lt;wsp:rsid wsp:val=&quot;001379DE&quot;/&gt;&lt;wsp:rsid wsp:val=&quot;001521C8&quot;/&gt;&lt;wsp:rsid wsp:val=&quot;00155CE9&quot;/&gt;&lt;wsp:rsid wsp:val=&quot;0020317B&quot;/&gt;&lt;wsp:rsid wsp:val=&quot;00212755&quot;/&gt;&lt;wsp:rsid wsp:val=&quot;00281EF8&quot;/&gt;&lt;wsp:rsid wsp:val=&quot;0029753B&quot;/&gt;&lt;wsp:rsid wsp:val=&quot;002F0549&quot;/&gt;&lt;wsp:rsid wsp:val=&quot;002F0925&quot;/&gt;&lt;wsp:rsid wsp:val=&quot;0030436C&quot;/&gt;&lt;wsp:rsid wsp:val=&quot;003059E8&quot;/&gt;&lt;wsp:rsid wsp:val=&quot;00312A57&quot;/&gt;&lt;wsp:rsid wsp:val=&quot;003301DC&quot;/&gt;&lt;wsp:rsid wsp:val=&quot;00330493&quot;/&gt;&lt;wsp:rsid wsp:val=&quot;00380E8A&quot;/&gt;&lt;wsp:rsid wsp:val=&quot;00387D65&quot;/&gt;&lt;wsp:rsid wsp:val=&quot;003C785E&quot;/&gt;&lt;wsp:rsid wsp:val=&quot;0045196B&quot;/&gt;&lt;wsp:rsid wsp:val=&quot;0045648B&quot;/&gt;&lt;wsp:rsid wsp:val=&quot;004E5776&quot;/&gt;&lt;wsp:rsid wsp:val=&quot;004E6847&quot;/&gt;&lt;wsp:rsid wsp:val=&quot;005223E2&quot;/&gt;&lt;wsp:rsid wsp:val=&quot;00657F9A&quot;/&gt;&lt;wsp:rsid wsp:val=&quot;006A72DD&quot;/&gt;&lt;wsp:rsid wsp:val=&quot;006D1882&quot;/&gt;&lt;wsp:rsid wsp:val=&quot;007C63BE&quot;/&gt;&lt;wsp:rsid wsp:val=&quot;007D778E&quot;/&gt;&lt;wsp:rsid wsp:val=&quot;008205F6&quot;/&gt;&lt;wsp:rsid wsp:val=&quot;0082600A&quot;/&gt;&lt;wsp:rsid wsp:val=&quot;00842B31&quot;/&gt;&lt;wsp:rsid wsp:val=&quot;00864A47&quot;/&gt;&lt;wsp:rsid wsp:val=&quot;00897057&quot;/&gt;&lt;wsp:rsid wsp:val=&quot;008B76AB&quot;/&gt;&lt;wsp:rsid wsp:val=&quot;00932D7B&quot;/&gt;&lt;wsp:rsid wsp:val=&quot;00936C91&quot;/&gt;&lt;wsp:rsid wsp:val=&quot;0095387E&quot;/&gt;&lt;wsp:rsid wsp:val=&quot;00955BBE&quot;/&gt;&lt;wsp:rsid wsp:val=&quot;00962F02&quot;/&gt;&lt;wsp:rsid wsp:val=&quot;009C10D8&quot;/&gt;&lt;wsp:rsid wsp:val=&quot;00A23CBA&quot;/&gt;&lt;wsp:rsid wsp:val=&quot;00A51866&quot;/&gt;&lt;wsp:rsid wsp:val=&quot;00A64C17&quot;/&gt;&lt;wsp:rsid wsp:val=&quot;00AA15EA&quot;/&gt;&lt;wsp:rsid wsp:val=&quot;00AC6532&quot;/&gt;&lt;wsp:rsid wsp:val=&quot;00AE4800&quot;/&gt;&lt;wsp:rsid wsp:val=&quot;00AF008C&quot;/&gt;&lt;wsp:rsid wsp:val=&quot;00B522FE&quot;/&gt;&lt;wsp:rsid wsp:val=&quot;00B7432A&quot;/&gt;&lt;wsp:rsid wsp:val=&quot;00BD3072&quot;/&gt;&lt;wsp:rsid wsp:val=&quot;00BF2A3C&quot;/&gt;&lt;wsp:rsid wsp:val=&quot;00C306CC&quot;/&gt;&lt;wsp:rsid wsp:val=&quot;00C74796&quot;/&gt;&lt;wsp:rsid wsp:val=&quot;00D63738&quot;/&gt;&lt;wsp:rsid wsp:val=&quot;00EB0485&quot;/&gt;&lt;wsp:rsid wsp:val=&quot;00ED28B4&quot;/&gt;&lt;wsp:rsid wsp:val=&quot;00F16ED6&quot;/&gt;&lt;wsp:rsid wsp:val=&quot;00F46C1D&quot;/&gt;&lt;/wsp:rsids&gt;&lt;/w:docPr&gt;&lt;w:body&gt;&lt;wx:sect&gt;&lt;w:p wsp:rsidR=&quot;0082600A&quot; wsp:rsidRPr=&quot;0082600A&quot; wsp:rsidRDefault=&quot;0082600A&quot; wsp:rsidP=&quot;0082600A&quot;&gt;&lt;m:oMathPara&gt;&lt;m:oMath&gt;&lt;m:sSub&gt;&lt;m:sSubPr&gt;&lt;m:ctrlPr&gt;&lt;w:rPr&gt;&lt;w:rFonts w:ascii=&quot;Cambria Math&quot; w:h-ansi=&quot;Cambria Math&quot;/&gt;&lt;wx:font wx:val=&quot;Cambria Math&quot;/&gt;&lt;w:i-cs/&gt;&lt;w:sz w:val=&quot;24&quot;/&gt;&lt;/w:rPr&gt;&lt;/m:ctrlPr&gt;&lt;/m:sSubPr&gt;&lt;m:e&gt;&lt;m:r&gt;&lt;m:rPr&gt;&lt;m:sty m:val=&quot;p&quot;/&gt;&lt;/m:rPr&gt;&lt;w:rPr&gt;&lt;w:rFonts w:ascii=&quot;Cambria Math&quot; w:h-ansi=&quot;Cambria Math&quot;/&gt;&lt;wx:font wx:val=&quot;Cambria Math&quot;/&gt;&lt;w:sz w:val=&quot;24&quot;/&gt;&lt;/w:rPr&gt;&lt;m:t&gt;V&lt;/m:t&gt;&lt;/m:r&gt;&lt;/m:e&gt;&lt;m:sub&gt;&lt;m:r&gt;&lt;m:rPr&gt;&lt;m:sty m:val=&quot;p&quot;/&gt;&lt;/m:rPr&gt;&lt;w:rPr&gt;&lt;w:rFonts w:ascii=&quot;Cambria Math&quot; w:h-ansi=&quot;Cambria Math&quot;/&gt;&lt;wx:font wx:val=&quot;Cambria Math&quot;/&gt;&lt;w:sz w:val=&quot;24&quot;/&gt;&lt;/w:rPr&gt;&lt;m:t&gt;o&lt;/m:t&gt;&lt;/m:r&gt;&lt;/m:sub&gt;&lt;/m:sSub&gt;&lt;m:r&gt;&lt;m:rPr&gt;&lt;m:sty m:val=&quot;p&quot;/&gt;&lt;/m:rPr&gt;&lt;w:rPr&gt;&lt;w:rFonts w:ascii=&quot;Cambria Math&quot; w:h-ansi=&quot;Cambria Math&quot;/&gt;&lt;wx:font wx:val=&quot;Cambria Math&quot;/&gt;&lt;w:sz w:val=&quot;24&quot;/&gt;&lt;/w:rPr&gt;&lt;m:t&gt;(t)=-&lt;/m:t&gt;&lt;/m:r&gt;&lt;m:f&gt;&lt;m:fPr&gt;&lt;m:ctrlPr&gt;&lt;w:rPr&gt;&lt;w:rFonts w:ascii=&quot;Cambria Math&quot; w:h-ansi=&quot;Cambria Math&quot;/&gt;&lt;wx:font wx:val=&quot;Cambria Math&quot;/&gt;&lt;w:i-cs/&gt;&lt;w:sz w:val=&quot;24&quot;/&gt;&lt;/w:rPr&gt;&lt;/m:ctrlPr&gt;&lt;/m:fPr&gt;&lt;m:num&gt;&lt;m:r&gt;&lt;m:rPr&gt;&lt;m:sty m:val=&quot;p&quot;/&gt;&lt;/m:rPr&gt;&lt;w:rPr&gt;&lt;w:rFonts w:ascii=&quot;Cambria Math&quot; w:h-ansi=&quot;Cambria Math&quot; w:hint=&quot;fareast&quot;/&gt;&lt;wx:font wx:val=&quot;Cambria Math&quot;/&gt;&lt;w:sz w:val=&quot;24&quot;/&gt;&lt;/w:rPr&gt;&lt;m:t&gt;E&lt;/m:t&gt;&lt;/m:r&gt;&lt;/m:num&gt;&lt;m:den&gt;&lt;m:sSub&gt;&lt;m:sSubPr&gt;&lt;m:ctrlPr&gt;&lt;w:rPr&gt;&lt;w:rFonts w:ascii=&quot;Cambria Math&quot; w:h-ansi=&quot;Cambria Math&quot;/&gt;&lt;wx:font wx:val=&quot;Cambria Math&quot;/&gt;&lt;w:i-cs/&gt;&lt;w:sz w:val=&quot;24&quot;/&gt;&lt;/w:rPr&gt;&lt;/m:ctrlPr&gt;&lt;/m:sSubPr&gt;&lt;m:e&gt;&lt;m:r&gt;&lt;m:rPr&gt;&lt;m:sty m:val=&quot;p&quot;/&gt;&lt;/m:rPr&gt;&lt;w:rPr&gt;&lt;w:rFonts w:ascii=&quot;Cambria Math&quot; w:h-ansi=&quot;Cambria Math&quot; w:hint=&quot;fareast&quot;/&gt;&lt;wx:font wx:val=&quot;Cambria Math&quot;/&gt;&lt;w:sz w:val=&quot;24&quot;/&gt;&lt;/w:rPr&gt;&lt;m:t&gt;R&lt;/m:t&gt;&lt;/m:r&gt;&lt;/m:e&gt;&lt;m:sub&gt;&lt;m:r&gt;&lt;m:rPr&gt;&lt;m:sty m:val=&quot;p&quot;/&gt;&lt;/m:rPr&gt;&lt;w:rPr&gt;&lt;w:rFonts w:ascii=&quot;Cambria Math&quot; w:h-ansi=&quot;Cambria Math&quot;/&gt;&lt;wx:font wx:val=&quot;Cambria Math&quot;/&gt;&lt;w:sz w:val=&quot;24&quot;/&gt;&lt;/w:rPr&gt;&lt;m:t&gt;1&lt;/m:t&gt;&lt;/m:r&gt;&lt;/m:sub&gt;&lt;/m:sSub&gt;&lt;m:r&gt;&lt;m:rPr&gt;&lt;m:sty m:val=&quot;p&quot;/&gt;&lt;/m:rPr&gt;&lt;w:rPr&gt;&lt;w:rFonts w:ascii=&quot;Cambria Math&quot; w:h-ansi=&quot;Cambria Math&quot;/&gt;&lt;wx:font wx:val=&quot;Cambria Math&quot;/&gt;&lt;w:sz w:val=&quot;24&quot;/&gt;&lt;/w:rPr&gt;&lt;m:t&gt;C&lt;/m:t&gt;&lt;/m:r&gt;&lt;/m:den&gt;&lt;/m:f&gt;&lt;m:r&gt;&lt;m:rPr&gt;&lt;m:sty m:val=&quot;p&quot;/&gt;&lt;/m:rPr&gt;&lt;w:rPr&gt;&lt;w:rFonts w:ascii=&quot;Cambria Math&quot; w:h-ansi=&quot;Cambria Math&quot; w:hint=&quot;fareast&quot;/&gt;&lt;wx:font wx:val=&quot;Cambria Math&quot;/&gt;&lt;w:sz w:val=&quot;24&quot;/&gt;&lt;/w:rPr&gt;&lt;m:t&gt;t&lt;/m:t&gt;&lt;/m:r&gt;&lt;/m:oMath&gt;&lt;/m:oMathPara&gt;&lt;/w:p&gt;&lt;w:sectPr wsp:rsidR=&quot;00000000&quot; wsp:rsidRPr=&quot;0082600A&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 chromakey="#FFFFFF" o:title=""/>
            <o:lock v:ext="edit" aspectratio="t"/>
            <w10:wrap type="none"/>
            <w10:anchorlock/>
          </v:shape>
        </w:pict>
      </w:r>
      <w:r>
        <w:rPr>
          <w:rFonts w:hint="eastAsia"/>
          <w:lang w:eastAsia="zh-CN"/>
        </w:rPr>
        <w:t>，</w:t>
      </w:r>
      <w:r>
        <w:pict>
          <v:shape id="_x0000_i1032" o:spt="75" type="#_x0000_t75" style="height:31.05pt;width:57.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57122&quot;/&gt;&lt;wsp:rsid wsp:val=&quot;00086B77&quot;/&gt;&lt;wsp:rsid wsp:val=&quot;0009316F&quot;/&gt;&lt;wsp:rsid wsp:val=&quot;000A1CFB&quot;/&gt;&lt;wsp:rsid wsp:val=&quot;000B2473&quot;/&gt;&lt;wsp:rsid wsp:val=&quot;000D7AC0&quot;/&gt;&lt;wsp:rsid wsp:val=&quot;000F2E44&quot;/&gt;&lt;wsp:rsid wsp:val=&quot;001077C9&quot;/&gt;&lt;wsp:rsid wsp:val=&quot;00130A52&quot;/&gt;&lt;wsp:rsid wsp:val=&quot;001379DE&quot;/&gt;&lt;wsp:rsid wsp:val=&quot;001521C8&quot;/&gt;&lt;wsp:rsid wsp:val=&quot;00155CE9&quot;/&gt;&lt;wsp:rsid wsp:val=&quot;0020317B&quot;/&gt;&lt;wsp:rsid wsp:val=&quot;00212755&quot;/&gt;&lt;wsp:rsid wsp:val=&quot;00281EF8&quot;/&gt;&lt;wsp:rsid wsp:val=&quot;0029753B&quot;/&gt;&lt;wsp:rsid wsp:val=&quot;002F0549&quot;/&gt;&lt;wsp:rsid wsp:val=&quot;002F0925&quot;/&gt;&lt;wsp:rsid wsp:val=&quot;0030436C&quot;/&gt;&lt;wsp:rsid wsp:val=&quot;003059E8&quot;/&gt;&lt;wsp:rsid wsp:val=&quot;00312A57&quot;/&gt;&lt;wsp:rsid wsp:val=&quot;003301DC&quot;/&gt;&lt;wsp:rsid wsp:val=&quot;00330493&quot;/&gt;&lt;wsp:rsid wsp:val=&quot;00380E8A&quot;/&gt;&lt;wsp:rsid wsp:val=&quot;00387D65&quot;/&gt;&lt;wsp:rsid wsp:val=&quot;003C785E&quot;/&gt;&lt;wsp:rsid wsp:val=&quot;0045196B&quot;/&gt;&lt;wsp:rsid wsp:val=&quot;0045648B&quot;/&gt;&lt;wsp:rsid wsp:val=&quot;004E5776&quot;/&gt;&lt;wsp:rsid wsp:val=&quot;004E6847&quot;/&gt;&lt;wsp:rsid wsp:val=&quot;005223E2&quot;/&gt;&lt;wsp:rsid wsp:val=&quot;00657F9A&quot;/&gt;&lt;wsp:rsid wsp:val=&quot;006A72DD&quot;/&gt;&lt;wsp:rsid wsp:val=&quot;006D1882&quot;/&gt;&lt;wsp:rsid wsp:val=&quot;007C63BE&quot;/&gt;&lt;wsp:rsid wsp:val=&quot;007D778E&quot;/&gt;&lt;wsp:rsid wsp:val=&quot;008205F6&quot;/&gt;&lt;wsp:rsid wsp:val=&quot;00842B31&quot;/&gt;&lt;wsp:rsid wsp:val=&quot;00864A47&quot;/&gt;&lt;wsp:rsid wsp:val=&quot;00897057&quot;/&gt;&lt;wsp:rsid wsp:val=&quot;008B76AB&quot;/&gt;&lt;wsp:rsid wsp:val=&quot;00932D7B&quot;/&gt;&lt;wsp:rsid wsp:val=&quot;00936C91&quot;/&gt;&lt;wsp:rsid wsp:val=&quot;00942B7B&quot;/&gt;&lt;wsp:rsid wsp:val=&quot;0095387E&quot;/&gt;&lt;wsp:rsid wsp:val=&quot;00955BBE&quot;/&gt;&lt;wsp:rsid wsp:val=&quot;00962F02&quot;/&gt;&lt;wsp:rsid wsp:val=&quot;009C10D8&quot;/&gt;&lt;wsp:rsid wsp:val=&quot;00A23CBA&quot;/&gt;&lt;wsp:rsid wsp:val=&quot;00A51866&quot;/&gt;&lt;wsp:rsid wsp:val=&quot;00A64C17&quot;/&gt;&lt;wsp:rsid wsp:val=&quot;00AA15EA&quot;/&gt;&lt;wsp:rsid wsp:val=&quot;00AC6532&quot;/&gt;&lt;wsp:rsid wsp:val=&quot;00AE4800&quot;/&gt;&lt;wsp:rsid wsp:val=&quot;00AF008C&quot;/&gt;&lt;wsp:rsid wsp:val=&quot;00B522FE&quot;/&gt;&lt;wsp:rsid wsp:val=&quot;00B7432A&quot;/&gt;&lt;wsp:rsid wsp:val=&quot;00BD3072&quot;/&gt;&lt;wsp:rsid wsp:val=&quot;00BF2A3C&quot;/&gt;&lt;wsp:rsid wsp:val=&quot;00C306CC&quot;/&gt;&lt;wsp:rsid wsp:val=&quot;00C74796&quot;/&gt;&lt;wsp:rsid wsp:val=&quot;00D63738&quot;/&gt;&lt;wsp:rsid wsp:val=&quot;00EB0485&quot;/&gt;&lt;wsp:rsid wsp:val=&quot;00ED28B4&quot;/&gt;&lt;wsp:rsid wsp:val=&quot;00F16ED6&quot;/&gt;&lt;wsp:rsid wsp:val=&quot;00F46C1D&quot;/&gt;&lt;/wsp:rsids&gt;&lt;/w:docPr&gt;&lt;w:body&gt;&lt;wx:sect&gt;&lt;w:p wsp:rsidR=&quot;00942B7B&quot; wsp:rsidRPr=&quot;00942B7B&quot; wsp:rsidRDefault=&quot;00942B7B&quot; wsp:rsidP=&quot;00942B7B&quot;&gt;&lt;m:oMathPara&gt;&lt;m:oMath&gt;&lt;m:r&gt;&lt;w:rPr&gt;&lt;w:rFonts w:ascii=&quot;Cambria Math&quot; w:h-ansi=&quot;Cambria Math&quot;/&gt;&lt;wx:font wx:val=&quot;Cambria Math&quot;/&gt;&lt;w:i/&gt;&lt;w:sz w:val=&quot;24&quot;/&gt;&lt;/w:rPr&gt;&lt;m:t&gt;2B=&lt;/m:t&gt;&lt;/m:r&gt;&lt;m:f&gt;&lt;m:fPr&gt;&lt;m:ctrlPr&gt;&lt;w:rPr&gt;&lt;w:rFonts w:ascii=&quot;Cambria Math&quot; w:h-ansi=&quot;Cambria Math&quot;/&gt;&lt;wx:font wx:val=&quot;Cambria Math&quot;/&gt;&lt;w:i/&gt;&lt;w:i-cs/&gt;&lt;w:sz w:val=&quot;24&quot;/&gt;&lt;/w:rPr&gt;&lt;/m:ctrlPr&gt;&lt;/m:fPr&gt;&lt;m:num&gt;&lt;m:r&gt;&lt;w:rPr&gt;&lt;w:rFonts w:ascii=&quot;Cambria Math&quot; w:h-ansi=&quot;Cambria Math&quot;/&gt;&lt;wx:font wx:val=&quot;Cambria Math&quot;/&gt;&lt;w:i/&gt;&lt;w:sz w:val=&quot;24&quot;/&gt;&lt;/w:rPr&gt;&lt;m:t&gt;AT&lt;/m:t&gt;&lt;/m:r&gt;&lt;/m:num&gt;&lt;m:den&gt;&lt;m:sSub&gt;&lt;m:sSubPr&gt;&lt;m:ctrlPr&gt;&lt;w:rPr&gt;&lt;w:rFonts w:ascii=&quot;Cambria Math&quot; w:h-ansi=&quot;Cambria Math&quot;/&gt;&lt;wx:font wx:val=&quot;Cambria Math&quot;/&gt;&lt;w:i/&gt;&lt;w:i-cs/&gt;&lt;w:sz w:val=&quot;24&quot;/&gt;&lt;/w:rPr&gt;&lt;/m:ctrlPr&gt;&lt;/m:sSubPr&gt;&lt;m:e&gt;&lt;m:r&gt;&lt;w:rPr&gt;&lt;w:rFonts w:ascii=&quot;Cambria Math&quot; w:h-ansi=&quot;Cambria Math&quot;/&gt;&lt;wx:font wx:val=&quot;Cambria Math&quot;/&gt;&lt;w:i/&gt;&lt;w:sz w:val=&quot;24&quot;/&gt;&lt;/w:rPr&gt;&lt;m:t&gt;2R&lt;/m:t&gt;&lt;/m:r&gt;&lt;/m:e&gt;&lt;m:sub&gt;&lt;m:r&gt;&lt;w:rPr&gt;&lt;w:rFonts w:ascii=&quot;Cambria Math&quot; w:h-ansi=&quot;Cambria Math&quot;/&gt;&lt;wx:font wx:val=&quot;Cambria Math&quot;/&gt;&lt;w:i/&gt;&lt;w:sz w:val=&quot;24&quot;/&gt;&lt;/w:rPr&gt;&lt;m:t&gt;1&lt;/m:t&gt;&lt;/m:r&gt;&lt;/m:sub&gt;&lt;/m:sSub&gt;&lt;m:r&gt;&lt;w:rPr&gt;&lt;w:rFonts w:ascii=&quot;Cambria Math&quot; w:h-ansi=&quot;Cambria Math&quot;/&gt;&lt;wx:font wx:val=&quot;Cambria Math&quot;/&gt;&lt;w:i/&gt;&lt;w:sz w:val=&quot;24&quot;/&gt;&lt;/w:rPr&gt;&lt;m:t&gt;C&lt;/m:t&gt;&lt;/m:r&gt;&lt;/m:den&gt;&lt;/m:f&gt;&lt;/m:oMath&gt;&lt;/m:oMathPara&gt;&lt;/w:p&gt;&lt;w:sectPr wsp:rsidR=&quot;00000000&quot; wsp:rsidRPr=&quot;00942B7B&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9" chromakey="#FFFFFF" o:title=""/>
            <o:lock v:ext="edit" aspectratio="t"/>
            <w10:wrap type="none"/>
            <w10:anchorlock/>
          </v:shape>
        </w:pict>
      </w:r>
    </w:p>
    <w:p w14:paraId="1B4BEC99">
      <w:pPr>
        <w:pStyle w:val="2"/>
        <w:spacing w:before="45" w:line="234" w:lineRule="auto"/>
        <w:ind w:firstLine="420"/>
        <w:rPr>
          <w:rFonts w:hAnsi="Cambria Math"/>
          <w:iCs/>
          <w:sz w:val="24"/>
          <w:szCs w:val="24"/>
          <w:lang w:eastAsia="zh-CN"/>
        </w:rPr>
      </w:pPr>
      <w:r>
        <w:rPr>
          <w:rFonts w:hAnsi="Cambria Math"/>
          <w:iCs/>
          <w:sz w:val="24"/>
          <w:szCs w:val="24"/>
          <w:lang w:eastAsia="zh-CN"/>
        </w:rPr>
        <w:pict>
          <v:shape id="_x0000_i1033" o:spt="75" type="#_x0000_t75" style="height:149.45pt;width:212.95pt;" filled="f" o:preferrelative="t" stroked="f" coordsize="21600,21600">
            <v:path/>
            <v:fill on="f" focussize="0,0"/>
            <v:stroke on="f" joinstyle="miter"/>
            <v:imagedata r:id="rId10" o:title="8ea71a789dfc19e3b1f7a6af5d7cd1fb"/>
            <o:lock v:ext="edit" aspectratio="t"/>
            <w10:wrap type="none"/>
            <w10:anchorlock/>
          </v:shape>
        </w:pict>
      </w:r>
      <w:r>
        <w:rPr>
          <w:rFonts w:hAnsi="Cambria Math"/>
          <w:iCs/>
          <w:sz w:val="24"/>
          <w:szCs w:val="24"/>
          <w:lang w:eastAsia="zh-CN"/>
        </w:rPr>
        <w:pict>
          <v:shape id="_x0000_i1034" o:spt="75" type="#_x0000_t75" style="height:130.35pt;width:195.55pt;" filled="f" o:preferrelative="t" stroked="f" coordsize="21600,21600">
            <v:path/>
            <v:fill on="f" focussize="0,0"/>
            <v:stroke on="f" joinstyle="miter"/>
            <v:imagedata r:id="rId11" o:title="94c63eb2ad22ceee650ec6fbdd908217"/>
            <o:lock v:ext="edit" aspectratio="t"/>
            <w10:wrap type="none"/>
            <w10:anchorlock/>
          </v:shape>
        </w:pict>
      </w:r>
    </w:p>
    <w:p w14:paraId="76EB098E">
      <w:pPr>
        <w:jc w:val="center"/>
        <w:rPr>
          <w:rFonts w:hint="eastAsia" w:ascii="仿宋" w:hAnsi="仿宋" w:eastAsia="仿宋"/>
          <w:kern w:val="0"/>
          <w:position w:val="6"/>
          <w:szCs w:val="21"/>
        </w:rPr>
      </w:pPr>
      <w:r>
        <w:rPr>
          <w:rFonts w:hint="eastAsia" w:ascii="仿宋" w:hAnsi="仿宋" w:eastAsia="仿宋"/>
          <w:kern w:val="0"/>
          <w:position w:val="6"/>
          <w:szCs w:val="21"/>
        </w:rPr>
        <w:t>图1-2 输入输出示意图</w:t>
      </w:r>
    </w:p>
    <w:p w14:paraId="796A3C03">
      <w:pPr>
        <w:rPr>
          <w:snapToGrid w:val="0"/>
          <w:kern w:val="0"/>
          <w:position w:val="6"/>
          <w:szCs w:val="21"/>
        </w:rPr>
      </w:pPr>
      <w:r>
        <w:rPr>
          <w:rFonts w:hint="eastAsia"/>
          <w:snapToGrid w:val="0"/>
          <w:kern w:val="0"/>
          <w:position w:val="6"/>
          <w:szCs w:val="21"/>
        </w:rPr>
        <w:t>②积分漂移及积分误差：</w:t>
      </w:r>
    </w:p>
    <w:p w14:paraId="7B8D3DDD">
      <w:pPr>
        <w:rPr>
          <w:snapToGrid w:val="0"/>
          <w:kern w:val="0"/>
          <w:position w:val="6"/>
          <w:szCs w:val="21"/>
        </w:rPr>
      </w:pPr>
      <w:r>
        <w:rPr>
          <w:rFonts w:hint="eastAsia"/>
          <w:snapToGrid w:val="0"/>
          <w:kern w:val="0"/>
          <w:position w:val="6"/>
          <w:szCs w:val="21"/>
        </w:rPr>
        <w:t>（1）输入信号的直流分量、输入失调电压等会形成积分漂移；</w:t>
      </w:r>
    </w:p>
    <w:p w14:paraId="748B545F">
      <w:pPr>
        <w:rPr>
          <w:snapToGrid w:val="0"/>
          <w:kern w:val="0"/>
          <w:position w:val="6"/>
          <w:szCs w:val="21"/>
        </w:rPr>
      </w:pPr>
      <w:r>
        <w:rPr>
          <w:rFonts w:hint="eastAsia"/>
          <w:snapToGrid w:val="0"/>
          <w:kern w:val="0"/>
          <w:position w:val="6"/>
          <w:szCs w:val="21"/>
        </w:rPr>
        <w:t>（2）实际使用时，常在积分电容的两端并联一个电阻 Rf，形成直流负反馈，用以限制电路的直流电压增益；（如下图所示）</w:t>
      </w:r>
    </w:p>
    <w:p w14:paraId="5E5FBEB3">
      <w:pPr>
        <w:jc w:val="center"/>
        <w:rPr>
          <w:kern w:val="0"/>
          <w:position w:val="6"/>
          <w:szCs w:val="21"/>
        </w:rPr>
      </w:pPr>
      <w:r>
        <w:rPr>
          <w:kern w:val="0"/>
          <w:position w:val="6"/>
          <w:szCs w:val="21"/>
        </w:rPr>
        <w:pict>
          <v:shape id="_x0000_i1035" o:spt="75" type="#_x0000_t75" style="height:231pt;width:279.45pt;" filled="f" o:preferrelative="t" stroked="f" coordsize="21600,21600">
            <v:path/>
            <v:fill on="f" focussize="0,0"/>
            <v:stroke on="f" joinstyle="miter"/>
            <v:imagedata r:id="rId12" o:title=""/>
            <o:lock v:ext="edit" aspectratio="t"/>
            <w10:wrap type="none"/>
            <w10:anchorlock/>
          </v:shape>
        </w:pict>
      </w:r>
    </w:p>
    <w:p w14:paraId="46F6B786">
      <w:pPr>
        <w:jc w:val="center"/>
        <w:rPr>
          <w:rFonts w:hint="eastAsia" w:ascii="仿宋" w:hAnsi="仿宋" w:eastAsia="仿宋"/>
          <w:kern w:val="0"/>
          <w:position w:val="6"/>
          <w:szCs w:val="21"/>
        </w:rPr>
      </w:pPr>
      <w:r>
        <w:rPr>
          <w:rFonts w:hint="eastAsia" w:ascii="仿宋" w:hAnsi="仿宋" w:eastAsia="仿宋"/>
          <w:kern w:val="0"/>
          <w:position w:val="6"/>
          <w:szCs w:val="21"/>
        </w:rPr>
        <w:t>图1-3 并联反馈电阻的反相放大器电路图</w:t>
      </w:r>
    </w:p>
    <w:p w14:paraId="2030C1EA">
      <w:pPr>
        <w:rPr>
          <w:snapToGrid w:val="0"/>
          <w:kern w:val="0"/>
          <w:position w:val="6"/>
          <w:szCs w:val="21"/>
        </w:rPr>
      </w:pPr>
      <w:r>
        <w:rPr>
          <w:rFonts w:hint="eastAsia"/>
          <w:snapToGrid w:val="0"/>
          <w:kern w:val="0"/>
          <w:position w:val="6"/>
          <w:szCs w:val="21"/>
        </w:rPr>
        <w:t>（3）Rf 的接入将对积分电容 产生分流作用，从而导致积分误差；</w:t>
      </w:r>
    </w:p>
    <w:p w14:paraId="098BFC29">
      <w:pPr>
        <w:rPr>
          <w:snapToGrid w:val="0"/>
          <w:kern w:val="0"/>
          <w:position w:val="6"/>
          <w:szCs w:val="21"/>
        </w:rPr>
      </w:pPr>
      <w:r>
        <w:rPr>
          <w:rFonts w:hint="eastAsia"/>
          <w:snapToGrid w:val="0"/>
          <w:kern w:val="0"/>
          <w:position w:val="6"/>
          <w:szCs w:val="21"/>
        </w:rPr>
        <w:t>（4）为了减小积分误差，一般要求 Rf &gt;&gt;（1/jωC），或 f &gt;&gt;（1/2πRfC），此时 Rf 可认为开路（理想积分器）。</w:t>
      </w:r>
    </w:p>
    <w:p w14:paraId="2CE09B67">
      <w:pPr>
        <w:rPr>
          <w:snapToGrid w:val="0"/>
          <w:kern w:val="0"/>
          <w:position w:val="6"/>
          <w:szCs w:val="21"/>
        </w:rPr>
      </w:pPr>
      <w:r>
        <w:rPr>
          <w:rFonts w:hint="eastAsia"/>
          <w:snapToGrid w:val="0"/>
          <w:kern w:val="0"/>
          <w:position w:val="6"/>
          <w:szCs w:val="21"/>
        </w:rPr>
        <w:t>通常取 Rf &gt;10R1，不能太大。</w:t>
      </w:r>
    </w:p>
    <w:p w14:paraId="4AA84770">
      <w:pPr>
        <w:rPr>
          <w:snapToGrid w:val="0"/>
          <w:kern w:val="0"/>
          <w:position w:val="6"/>
          <w:szCs w:val="21"/>
        </w:rPr>
      </w:pPr>
    </w:p>
    <w:p w14:paraId="2D61F264">
      <w:pPr>
        <w:rPr>
          <w:snapToGrid w:val="0"/>
          <w:kern w:val="0"/>
          <w:position w:val="6"/>
          <w:szCs w:val="21"/>
        </w:rPr>
      </w:pPr>
    </w:p>
    <w:p w14:paraId="12BC235E">
      <w:pPr>
        <w:rPr>
          <w:snapToGrid w:val="0"/>
          <w:kern w:val="0"/>
          <w:position w:val="6"/>
          <w:szCs w:val="21"/>
        </w:rPr>
      </w:pPr>
    </w:p>
    <w:p w14:paraId="29E1E228">
      <w:pPr>
        <w:rPr>
          <w:rFonts w:hint="eastAsia"/>
          <w:snapToGrid w:val="0"/>
          <w:kern w:val="0"/>
          <w:position w:val="6"/>
          <w:szCs w:val="21"/>
        </w:rPr>
      </w:pPr>
    </w:p>
    <w:p w14:paraId="588858EA">
      <w:pPr>
        <w:rPr>
          <w:snapToGrid w:val="0"/>
          <w:kern w:val="0"/>
          <w:position w:val="6"/>
          <w:szCs w:val="21"/>
        </w:rPr>
      </w:pPr>
      <w:r>
        <w:rPr>
          <w:rFonts w:hint="eastAsia"/>
          <w:snapToGrid w:val="0"/>
          <w:kern w:val="0"/>
          <w:position w:val="6"/>
          <w:szCs w:val="21"/>
        </w:rPr>
        <w:t>2、迟滞比较器</w:t>
      </w:r>
    </w:p>
    <w:p w14:paraId="27462818">
      <w:pPr>
        <w:jc w:val="center"/>
        <w:rPr>
          <w:kern w:val="0"/>
          <w:position w:val="6"/>
          <w:szCs w:val="21"/>
        </w:rPr>
      </w:pPr>
      <w:r>
        <w:rPr>
          <w:kern w:val="0"/>
          <w:position w:val="6"/>
          <w:szCs w:val="21"/>
        </w:rPr>
        <w:pict>
          <v:shape id="_x0000_i1036" o:spt="75" type="#_x0000_t75" style="height:204.75pt;width:237.5pt;" filled="f" o:preferrelative="t" stroked="f" coordsize="21600,21600">
            <v:path/>
            <v:fill on="f" focussize="0,0"/>
            <v:stroke on="f" joinstyle="miter"/>
            <v:imagedata r:id="rId13" o:title=""/>
            <o:lock v:ext="edit" aspectratio="t"/>
            <w10:wrap type="none"/>
            <w10:anchorlock/>
          </v:shape>
        </w:pict>
      </w:r>
    </w:p>
    <w:p w14:paraId="7DC2A003">
      <w:pPr>
        <w:jc w:val="center"/>
        <w:rPr>
          <w:rFonts w:hint="eastAsia" w:ascii="仿宋" w:hAnsi="仿宋" w:eastAsia="仿宋"/>
          <w:kern w:val="0"/>
          <w:position w:val="6"/>
          <w:szCs w:val="21"/>
        </w:rPr>
      </w:pPr>
      <w:r>
        <w:rPr>
          <w:rFonts w:hint="eastAsia" w:ascii="仿宋" w:hAnsi="仿宋" w:eastAsia="仿宋"/>
          <w:kern w:val="0"/>
          <w:position w:val="6"/>
          <w:szCs w:val="21"/>
        </w:rPr>
        <w:t>图1-4 迟滞比较器电路图</w:t>
      </w:r>
    </w:p>
    <w:p w14:paraId="4DC6F221">
      <w:pPr>
        <w:rPr>
          <w:snapToGrid w:val="0"/>
          <w:kern w:val="0"/>
          <w:position w:val="6"/>
          <w:szCs w:val="21"/>
        </w:rPr>
      </w:pPr>
      <w:r>
        <w:rPr>
          <w:rFonts w:hint="eastAsia"/>
          <w:snapToGrid w:val="0"/>
          <w:kern w:val="0"/>
          <w:position w:val="6"/>
          <w:szCs w:val="21"/>
        </w:rPr>
        <w:t>①</w:t>
      </w:r>
      <w:r>
        <w:rPr>
          <w:snapToGrid w:val="0"/>
          <w:kern w:val="0"/>
          <w:position w:val="6"/>
          <w:szCs w:val="21"/>
        </w:rPr>
        <w:t>正反馈电路，转换速度快</w:t>
      </w:r>
    </w:p>
    <w:p w14:paraId="02B98C6C">
      <w:pPr>
        <w:rPr>
          <w:kern w:val="0"/>
          <w:position w:val="6"/>
          <w:szCs w:val="21"/>
        </w:rPr>
      </w:pPr>
      <w:r>
        <w:rPr>
          <w:rFonts w:hint="eastAsia"/>
          <w:snapToGrid w:val="0"/>
          <w:kern w:val="0"/>
          <w:position w:val="6"/>
          <w:szCs w:val="21"/>
        </w:rPr>
        <w:t>当</w:t>
      </w:r>
      <w:r>
        <w:rPr>
          <w:kern w:val="0"/>
          <w:position w:val="6"/>
          <w:szCs w:val="21"/>
        </w:rPr>
        <w:pict>
          <v:shape id="_x0000_i1037" o:spt="75" type="#_x0000_t75" style="height:14.65pt;width:48.8pt;" filled="f" o:preferrelative="t" stroked="f" coordsize="21600,21600">
            <v:path/>
            <v:fill on="f" focussize="0,0"/>
            <v:stroke on="f" joinstyle="miter"/>
            <v:imagedata r:id="rId14" o:title=""/>
            <o:lock v:ext="edit" aspectratio="t"/>
            <w10:wrap type="none"/>
            <w10:anchorlock/>
          </v:shape>
        </w:pict>
      </w:r>
      <w:r>
        <w:rPr>
          <w:rFonts w:hint="eastAsia"/>
          <w:kern w:val="0"/>
          <w:position w:val="6"/>
          <w:szCs w:val="21"/>
        </w:rPr>
        <w:t>时，</w:t>
      </w:r>
      <w:r>
        <w:rPr>
          <w:kern w:val="0"/>
          <w:position w:val="6"/>
          <w:szCs w:val="21"/>
        </w:rPr>
        <w:pict>
          <v:shape id="_x0000_i1038" o:spt="75" type="#_x0000_t75" style="height:28pt;width:215.3pt;" filled="f" o:preferrelative="t" stroked="f" coordsize="21600,21600">
            <v:path/>
            <v:fill on="f" focussize="0,0"/>
            <v:stroke on="f" joinstyle="miter"/>
            <v:imagedata r:id="rId15" o:title=""/>
            <o:lock v:ext="edit" aspectratio="t"/>
            <w10:wrap type="none"/>
            <w10:anchorlock/>
          </v:shape>
        </w:pict>
      </w:r>
    </w:p>
    <w:p w14:paraId="1D17A4A3">
      <w:pPr>
        <w:rPr>
          <w:kern w:val="0"/>
          <w:position w:val="6"/>
          <w:szCs w:val="21"/>
        </w:rPr>
      </w:pPr>
      <w:r>
        <w:rPr>
          <w:rFonts w:hint="eastAsia"/>
          <w:kern w:val="0"/>
          <w:position w:val="6"/>
          <w:szCs w:val="21"/>
        </w:rPr>
        <w:t>当</w:t>
      </w:r>
      <w:r>
        <w:rPr>
          <w:kern w:val="0"/>
          <w:position w:val="6"/>
          <w:szCs w:val="21"/>
        </w:rPr>
        <w:pict>
          <v:shape id="_x0000_i1039" o:spt="75" type="#_x0000_t75" style="height:15pt;width:47.75pt;" filled="f" o:preferrelative="t" stroked="f" coordsize="21600,21600">
            <v:path/>
            <v:fill on="f" focussize="0,0"/>
            <v:stroke on="f" joinstyle="miter"/>
            <v:imagedata r:id="rId16" o:title=""/>
            <o:lock v:ext="edit" aspectratio="t"/>
            <w10:wrap type="none"/>
            <w10:anchorlock/>
          </v:shape>
        </w:pict>
      </w:r>
      <w:r>
        <w:rPr>
          <w:rFonts w:hint="eastAsia"/>
          <w:kern w:val="0"/>
          <w:position w:val="6"/>
          <w:szCs w:val="21"/>
        </w:rPr>
        <w:t>时，</w:t>
      </w:r>
      <w:r>
        <w:rPr>
          <w:kern w:val="0"/>
          <w:position w:val="6"/>
          <w:szCs w:val="21"/>
        </w:rPr>
        <w:pict>
          <v:shape id="_x0000_i1040" o:spt="75" type="#_x0000_t75" style="height:28.65pt;width:230pt;" filled="f" o:preferrelative="t" stroked="f" coordsize="21600,21600">
            <v:path/>
            <v:fill on="f" focussize="0,0"/>
            <v:stroke on="f" joinstyle="miter"/>
            <v:imagedata r:id="rId17" o:title=""/>
            <o:lock v:ext="edit" aspectratio="t"/>
            <w10:wrap type="none"/>
            <w10:anchorlock/>
          </v:shape>
        </w:pict>
      </w:r>
    </w:p>
    <w:p w14:paraId="4EBE8AC1">
      <w:pPr>
        <w:rPr>
          <w:kern w:val="0"/>
          <w:position w:val="6"/>
          <w:szCs w:val="21"/>
        </w:rPr>
      </w:pPr>
      <w:r>
        <w:rPr>
          <w:rFonts w:hint="eastAsia"/>
          <w:kern w:val="0"/>
          <w:position w:val="6"/>
          <w:szCs w:val="21"/>
        </w:rPr>
        <w:t>②当</w:t>
      </w:r>
      <w:r>
        <w:rPr>
          <w:kern w:val="0"/>
          <w:position w:val="6"/>
          <w:szCs w:val="21"/>
        </w:rPr>
        <w:pict>
          <v:shape id="_x0000_i1041" o:spt="75" type="#_x0000_t75" style="height:14.65pt;width:48.8pt;" filled="f" o:preferrelative="t" stroked="f" coordsize="21600,21600">
            <v:path/>
            <v:fill on="f" focussize="0,0"/>
            <v:stroke on="f" joinstyle="miter"/>
            <v:imagedata r:id="rId14" o:title=""/>
            <o:lock v:ext="edit" aspectratio="t"/>
            <w10:wrap type="none"/>
            <w10:anchorlock/>
          </v:shape>
        </w:pict>
      </w:r>
      <w:r>
        <w:rPr>
          <w:rFonts w:hint="eastAsia"/>
          <w:kern w:val="0"/>
          <w:position w:val="6"/>
          <w:szCs w:val="21"/>
        </w:rPr>
        <w:t>时，</w:t>
      </w:r>
      <w:r>
        <w:rPr>
          <w:kern w:val="0"/>
          <w:position w:val="6"/>
          <w:szCs w:val="21"/>
        </w:rPr>
        <w:pict>
          <v:shape id="_x0000_i1042" o:spt="75" type="#_x0000_t75" style="height:28pt;width:215.3pt;" filled="f" o:preferrelative="t" stroked="f" coordsize="21600,21600">
            <v:path/>
            <v:fill on="f" focussize="0,0"/>
            <v:stroke on="f" joinstyle="miter"/>
            <v:imagedata r:id="rId15" o:title=""/>
            <o:lock v:ext="edit" aspectratio="t"/>
            <w10:wrap type="none"/>
            <w10:anchorlock/>
          </v:shape>
        </w:pict>
      </w:r>
      <w:r>
        <w:rPr>
          <w:rFonts w:hint="eastAsia"/>
          <w:kern w:val="0"/>
          <w:position w:val="6"/>
          <w:szCs w:val="21"/>
        </w:rPr>
        <w:t>：</w:t>
      </w:r>
    </w:p>
    <w:p w14:paraId="664B3C14">
      <w:pPr>
        <w:rPr>
          <w:kern w:val="0"/>
          <w:position w:val="6"/>
          <w:szCs w:val="21"/>
        </w:rPr>
      </w:pPr>
      <w:r>
        <w:rPr>
          <w:rFonts w:hint="eastAsia"/>
          <w:kern w:val="0"/>
          <w:position w:val="6"/>
          <w:szCs w:val="21"/>
        </w:rPr>
        <w:t>要使输出稳定为V</w:t>
      </w:r>
      <w:r>
        <w:rPr>
          <w:rFonts w:hint="eastAsia"/>
          <w:kern w:val="0"/>
          <w:position w:val="6"/>
          <w:szCs w:val="21"/>
          <w:vertAlign w:val="subscript"/>
        </w:rPr>
        <w:t>OH</w:t>
      </w:r>
      <w:r>
        <w:rPr>
          <w:rFonts w:hint="eastAsia"/>
          <w:kern w:val="0"/>
          <w:position w:val="6"/>
          <w:szCs w:val="21"/>
        </w:rPr>
        <w:t>，</w:t>
      </w:r>
      <w:r>
        <w:rPr>
          <w:kern w:val="0"/>
          <w:position w:val="6"/>
          <w:szCs w:val="21"/>
        </w:rPr>
        <w:pict>
          <v:shape id="_x0000_i1043" o:spt="75" type="#_x0000_t75" style="height:14.65pt;width:32.75pt;" filled="f" o:preferrelative="t" stroked="f" coordsize="21600,21600">
            <v:path/>
            <v:fill on="f" focussize="0,0"/>
            <v:stroke on="f" joinstyle="miter"/>
            <v:imagedata r:id="rId18" o:title=""/>
            <o:lock v:ext="edit" aspectratio="t"/>
            <w10:wrap type="none"/>
            <w10:anchorlock/>
          </v:shape>
        </w:pict>
      </w:r>
      <w:r>
        <w:rPr>
          <w:rFonts w:hint="eastAsia"/>
          <w:kern w:val="0"/>
          <w:position w:val="6"/>
          <w:szCs w:val="21"/>
        </w:rPr>
        <w:t>，</w:t>
      </w:r>
      <w:r>
        <w:rPr>
          <w:kern w:val="0"/>
          <w:position w:val="6"/>
          <w:szCs w:val="21"/>
        </w:rPr>
        <w:pict>
          <v:shape id="_x0000_i1044" o:spt="75" type="#_x0000_t75" style="height:30.05pt;width:159.35pt;" filled="f" o:preferrelative="t" stroked="f" coordsize="21600,21600">
            <v:path/>
            <v:fill on="f" focussize="0,0"/>
            <v:stroke on="f" joinstyle="miter"/>
            <v:imagedata r:id="rId19" o:title=""/>
            <o:lock v:ext="edit" aspectratio="t"/>
            <w10:wrap type="none"/>
            <w10:anchorlock/>
          </v:shape>
        </w:pict>
      </w:r>
      <w:r>
        <w:rPr>
          <w:rFonts w:hint="eastAsia"/>
          <w:kern w:val="0"/>
          <w:position w:val="6"/>
          <w:szCs w:val="21"/>
        </w:rPr>
        <w:t>；</w:t>
      </w:r>
    </w:p>
    <w:p w14:paraId="4A123D15">
      <w:pPr>
        <w:rPr>
          <w:kern w:val="0"/>
          <w:position w:val="6"/>
          <w:szCs w:val="21"/>
        </w:rPr>
      </w:pPr>
      <w:r>
        <w:rPr>
          <w:rFonts w:hint="eastAsia"/>
          <w:kern w:val="0"/>
          <w:position w:val="6"/>
          <w:szCs w:val="21"/>
        </w:rPr>
        <w:t>要使输出翻转为V</w:t>
      </w:r>
      <w:r>
        <w:rPr>
          <w:rFonts w:hint="eastAsia"/>
          <w:kern w:val="0"/>
          <w:position w:val="6"/>
          <w:szCs w:val="21"/>
          <w:vertAlign w:val="subscript"/>
        </w:rPr>
        <w:t>OL</w:t>
      </w:r>
      <w:r>
        <w:rPr>
          <w:rFonts w:hint="eastAsia"/>
          <w:kern w:val="0"/>
          <w:position w:val="6"/>
          <w:szCs w:val="21"/>
        </w:rPr>
        <w:t>，</w:t>
      </w:r>
      <w:r>
        <w:rPr>
          <w:kern w:val="0"/>
          <w:position w:val="6"/>
          <w:szCs w:val="21"/>
        </w:rPr>
        <w:pict>
          <v:shape id="_x0000_i1045" o:spt="75" type="#_x0000_t75" style="height:17.4pt;width:39.9pt;" filled="f" o:preferrelative="t" stroked="f" coordsize="21600,21600">
            <v:path/>
            <v:fill on="f" focussize="0,0"/>
            <v:stroke on="f" joinstyle="miter"/>
            <v:imagedata r:id="rId20" o:title=""/>
            <o:lock v:ext="edit" aspectratio="t"/>
            <w10:wrap type="none"/>
            <w10:anchorlock/>
          </v:shape>
        </w:pict>
      </w:r>
      <w:r>
        <w:rPr>
          <w:rFonts w:hint="eastAsia"/>
          <w:kern w:val="0"/>
          <w:position w:val="6"/>
          <w:szCs w:val="21"/>
        </w:rPr>
        <w:t>，</w:t>
      </w:r>
      <w:r>
        <w:rPr>
          <w:kern w:val="0"/>
          <w:position w:val="6"/>
          <w:szCs w:val="21"/>
        </w:rPr>
        <w:pict>
          <v:shape id="_x0000_i1046" o:spt="75" type="#_x0000_t75" style="height:19.45pt;width:68.95pt;" filled="f" o:preferrelative="t" stroked="f" coordsize="21600,21600">
            <v:path/>
            <v:fill on="f" focussize="0,0"/>
            <v:stroke on="f" joinstyle="miter"/>
            <v:imagedata r:id="rId21" o:title=""/>
            <o:lock v:ext="edit" aspectratio="t"/>
            <w10:wrap type="none"/>
            <w10:anchorlock/>
          </v:shape>
        </w:pict>
      </w:r>
    </w:p>
    <w:p w14:paraId="4F122116">
      <w:pPr>
        <w:rPr>
          <w:kern w:val="0"/>
          <w:position w:val="6"/>
          <w:szCs w:val="21"/>
        </w:rPr>
      </w:pPr>
      <w:r>
        <w:rPr>
          <w:rFonts w:hint="eastAsia"/>
          <w:kern w:val="0"/>
          <w:position w:val="6"/>
          <w:szCs w:val="21"/>
        </w:rPr>
        <w:t>当</w:t>
      </w:r>
      <w:r>
        <w:rPr>
          <w:kern w:val="0"/>
          <w:position w:val="6"/>
          <w:szCs w:val="21"/>
        </w:rPr>
        <w:pict>
          <v:shape id="_x0000_i1047" o:spt="75" type="#_x0000_t75" style="height:15pt;width:47.75pt;" filled="f" o:preferrelative="t" stroked="f" coordsize="21600,21600">
            <v:path/>
            <v:fill on="f" focussize="0,0"/>
            <v:stroke on="f" joinstyle="miter"/>
            <v:imagedata r:id="rId16" o:title=""/>
            <o:lock v:ext="edit" aspectratio="t"/>
            <w10:wrap type="none"/>
            <w10:anchorlock/>
          </v:shape>
        </w:pict>
      </w:r>
      <w:r>
        <w:rPr>
          <w:rFonts w:hint="eastAsia"/>
          <w:kern w:val="0"/>
          <w:position w:val="6"/>
          <w:szCs w:val="21"/>
        </w:rPr>
        <w:t>时，</w:t>
      </w:r>
      <w:r>
        <w:rPr>
          <w:kern w:val="0"/>
          <w:position w:val="6"/>
          <w:szCs w:val="21"/>
        </w:rPr>
        <w:pict>
          <v:shape id="_x0000_i1048" o:spt="75" type="#_x0000_t75" style="height:28.65pt;width:230pt;" filled="f" o:preferrelative="t" stroked="f" coordsize="21600,21600">
            <v:path/>
            <v:fill on="f" focussize="0,0"/>
            <v:stroke on="f" joinstyle="miter"/>
            <v:imagedata r:id="rId17" o:title=""/>
            <o:lock v:ext="edit" aspectratio="t"/>
            <w10:wrap type="none"/>
            <w10:anchorlock/>
          </v:shape>
        </w:pict>
      </w:r>
      <w:r>
        <w:rPr>
          <w:rFonts w:hint="eastAsia"/>
          <w:kern w:val="0"/>
          <w:position w:val="6"/>
          <w:szCs w:val="21"/>
        </w:rPr>
        <w:t>：</w:t>
      </w:r>
    </w:p>
    <w:p w14:paraId="6F545DA8">
      <w:pPr>
        <w:rPr>
          <w:kern w:val="0"/>
          <w:position w:val="6"/>
          <w:szCs w:val="21"/>
        </w:rPr>
      </w:pPr>
      <w:r>
        <w:rPr>
          <w:rFonts w:hint="eastAsia"/>
          <w:kern w:val="0"/>
          <w:position w:val="6"/>
          <w:szCs w:val="21"/>
        </w:rPr>
        <w:t>要使输出稳定为V</w:t>
      </w:r>
      <w:r>
        <w:rPr>
          <w:rFonts w:hint="eastAsia"/>
          <w:kern w:val="0"/>
          <w:position w:val="6"/>
          <w:szCs w:val="21"/>
          <w:vertAlign w:val="subscript"/>
        </w:rPr>
        <w:t>OL</w:t>
      </w:r>
      <w:r>
        <w:rPr>
          <w:rFonts w:hint="eastAsia"/>
          <w:kern w:val="0"/>
          <w:position w:val="6"/>
          <w:szCs w:val="21"/>
        </w:rPr>
        <w:t>，</w:t>
      </w:r>
      <w:r>
        <w:rPr>
          <w:kern w:val="0"/>
          <w:position w:val="6"/>
          <w:szCs w:val="21"/>
        </w:rPr>
        <w:pict>
          <v:shape id="_x0000_i1049" o:spt="75" type="#_x0000_t75" style="height:16.4pt;width:34.45pt;" filled="f" o:preferrelative="t" stroked="f" coordsize="21600,21600">
            <v:path/>
            <v:fill on="f" focussize="0,0"/>
            <v:stroke on="f" joinstyle="miter"/>
            <v:imagedata r:id="rId22" o:title=""/>
            <o:lock v:ext="edit" aspectratio="t"/>
            <w10:wrap type="none"/>
            <w10:anchorlock/>
          </v:shape>
        </w:pict>
      </w:r>
      <w:r>
        <w:rPr>
          <w:rFonts w:hint="eastAsia"/>
          <w:kern w:val="0"/>
          <w:position w:val="6"/>
          <w:szCs w:val="21"/>
        </w:rPr>
        <w:t>，</w:t>
      </w:r>
      <w:r>
        <w:rPr>
          <w:kern w:val="0"/>
          <w:position w:val="6"/>
          <w:szCs w:val="21"/>
        </w:rPr>
        <w:pict>
          <v:shape id="_x0000_i1050" o:spt="75" type="#_x0000_t75" style="height:17.4pt;width:66.2pt;" filled="f" o:preferrelative="t" stroked="f" coordsize="21600,21600">
            <v:path/>
            <v:fill on="f" focussize="0,0"/>
            <v:stroke on="f" joinstyle="miter"/>
            <v:imagedata r:id="rId23" o:title=""/>
            <o:lock v:ext="edit" aspectratio="t"/>
            <w10:wrap type="none"/>
            <w10:anchorlock/>
          </v:shape>
        </w:pict>
      </w:r>
      <w:r>
        <w:rPr>
          <w:rFonts w:hint="eastAsia"/>
          <w:kern w:val="0"/>
          <w:position w:val="6"/>
          <w:szCs w:val="21"/>
        </w:rPr>
        <w:t>；</w:t>
      </w:r>
    </w:p>
    <w:p w14:paraId="191217AA">
      <w:pPr>
        <w:rPr>
          <w:kern w:val="0"/>
          <w:position w:val="6"/>
          <w:szCs w:val="21"/>
        </w:rPr>
      </w:pPr>
      <w:r>
        <w:rPr>
          <w:rFonts w:hint="eastAsia"/>
          <w:kern w:val="0"/>
          <w:position w:val="6"/>
          <w:szCs w:val="21"/>
        </w:rPr>
        <w:t>要使输出翻转为V</w:t>
      </w:r>
      <w:r>
        <w:rPr>
          <w:rFonts w:hint="eastAsia"/>
          <w:kern w:val="0"/>
          <w:position w:val="6"/>
          <w:szCs w:val="21"/>
          <w:vertAlign w:val="subscript"/>
        </w:rPr>
        <w:t>OH</w:t>
      </w:r>
      <w:r>
        <w:rPr>
          <w:rFonts w:hint="eastAsia"/>
          <w:kern w:val="0"/>
          <w:position w:val="6"/>
          <w:szCs w:val="21"/>
        </w:rPr>
        <w:t>，</w:t>
      </w:r>
      <w:r>
        <w:rPr>
          <w:kern w:val="0"/>
          <w:position w:val="6"/>
          <w:szCs w:val="21"/>
        </w:rPr>
        <w:pict>
          <v:shape id="_x0000_i1051" o:spt="75" type="#_x0000_t75" style="height:19.8pt;width:43.7pt;" filled="f" o:preferrelative="t" stroked="f" coordsize="21600,21600">
            <v:path/>
            <v:fill on="f" focussize="0,0"/>
            <v:stroke on="f" joinstyle="miter"/>
            <v:imagedata r:id="rId24" o:title=""/>
            <o:lock v:ext="edit" aspectratio="t"/>
            <w10:wrap type="none"/>
            <w10:anchorlock/>
          </v:shape>
        </w:pict>
      </w:r>
      <w:r>
        <w:rPr>
          <w:rFonts w:hint="eastAsia"/>
          <w:kern w:val="0"/>
          <w:position w:val="6"/>
          <w:szCs w:val="21"/>
        </w:rPr>
        <w:t>，</w:t>
      </w:r>
      <w:r>
        <w:rPr>
          <w:kern w:val="0"/>
          <w:position w:val="6"/>
          <w:szCs w:val="21"/>
        </w:rPr>
        <w:pict>
          <v:shape id="_x0000_i1052" o:spt="75" type="#_x0000_t75" style="height:19.1pt;width:74.4pt;" filled="f" o:preferrelative="t" stroked="f" coordsize="21600,21600">
            <v:path/>
            <v:fill on="f" focussize="0,0"/>
            <v:stroke on="f" joinstyle="miter"/>
            <v:imagedata r:id="rId25" o:title=""/>
            <o:lock v:ext="edit" aspectratio="t"/>
            <w10:wrap type="none"/>
            <w10:anchorlock/>
          </v:shape>
        </w:pict>
      </w:r>
    </w:p>
    <w:p w14:paraId="21BF0D0D">
      <w:pPr>
        <w:rPr>
          <w:snapToGrid w:val="0"/>
          <w:kern w:val="0"/>
          <w:position w:val="6"/>
          <w:szCs w:val="21"/>
        </w:rPr>
      </w:pPr>
      <w:r>
        <w:rPr>
          <w:rFonts w:hint="eastAsia"/>
          <w:snapToGrid w:val="0"/>
          <w:kern w:val="0"/>
          <w:position w:val="6"/>
          <w:szCs w:val="21"/>
        </w:rPr>
        <w:t>③其传输特性曲线及输入输出波形（如下图）</w:t>
      </w:r>
    </w:p>
    <w:p w14:paraId="204E41B6">
      <w:pPr>
        <w:rPr>
          <w:snapToGrid w:val="0"/>
          <w:kern w:val="0"/>
          <w:position w:val="6"/>
          <w:szCs w:val="21"/>
        </w:rPr>
      </w:pPr>
      <w:r>
        <w:rPr>
          <w:kern w:val="0"/>
          <w:position w:val="6"/>
          <w:szCs w:val="21"/>
        </w:rPr>
        <w:pict>
          <v:shape id="_x0000_i1053" o:spt="75" type="#_x0000_t75" style="height:32.1pt;width:118.05pt;" filled="f" o:preferrelative="t" stroked="f" coordsize="21600,21600">
            <v:path/>
            <v:fill on="f" focussize="0,0"/>
            <v:stroke on="f" joinstyle="miter"/>
            <v:imagedata r:id="rId26" o:title=""/>
            <o:lock v:ext="edit" aspectratio="t"/>
            <w10:wrap type="none"/>
            <w10:anchorlock/>
          </v:shape>
        </w:pict>
      </w:r>
    </w:p>
    <w:p w14:paraId="262E9690">
      <w:pPr>
        <w:rPr>
          <w:kern w:val="0"/>
          <w:position w:val="6"/>
          <w:szCs w:val="21"/>
        </w:rPr>
      </w:pPr>
      <w:r>
        <w:rPr>
          <w:kern w:val="0"/>
          <w:position w:val="6"/>
          <w:szCs w:val="21"/>
        </w:rPr>
        <w:pict>
          <v:shape id="_x0000_i1054" o:spt="75" type="#_x0000_t75" style="height:176.4pt;width:197.55pt;" filled="f" o:preferrelative="t" stroked="f" coordsize="21600,21600">
            <v:path/>
            <v:fill on="f" focussize="0,0"/>
            <v:stroke on="f" joinstyle="miter"/>
            <v:imagedata r:id="rId27" o:title=""/>
            <o:lock v:ext="edit" aspectratio="t"/>
            <w10:wrap type="none"/>
            <w10:anchorlock/>
          </v:shape>
        </w:pict>
      </w:r>
      <w:r>
        <w:t xml:space="preserve"> </w:t>
      </w:r>
      <w:r>
        <w:rPr>
          <w:kern w:val="0"/>
          <w:position w:val="6"/>
          <w:szCs w:val="21"/>
        </w:rPr>
        <w:pict>
          <v:shape id="_x0000_i1055" o:spt="75" type="#_x0000_t75" style="height:145pt;width:188.7pt;" filled="f" o:preferrelative="t" stroked="f" coordsize="21600,21600">
            <v:path/>
            <v:fill on="f" focussize="0,0"/>
            <v:stroke on="f" joinstyle="miter"/>
            <v:imagedata r:id="rId28" o:title=""/>
            <o:lock v:ext="edit" aspectratio="t"/>
            <w10:wrap type="none"/>
            <w10:anchorlock/>
          </v:shape>
        </w:pict>
      </w:r>
    </w:p>
    <w:p w14:paraId="686AC7BF">
      <w:pPr>
        <w:jc w:val="center"/>
        <w:rPr>
          <w:rFonts w:hint="eastAsia" w:ascii="仿宋" w:hAnsi="仿宋" w:eastAsia="仿宋"/>
          <w:kern w:val="0"/>
          <w:position w:val="6"/>
          <w:szCs w:val="21"/>
        </w:rPr>
      </w:pPr>
      <w:r>
        <w:rPr>
          <w:rFonts w:hint="eastAsia" w:ascii="仿宋" w:hAnsi="仿宋" w:eastAsia="仿宋"/>
          <w:kern w:val="0"/>
          <w:position w:val="6"/>
          <w:szCs w:val="21"/>
        </w:rPr>
        <w:t>图1-5 传输特性曲线及输入输出波形</w:t>
      </w:r>
    </w:p>
    <w:p w14:paraId="600B7624">
      <w:pPr>
        <w:rPr>
          <w:kern w:val="0"/>
          <w:position w:val="6"/>
          <w:szCs w:val="21"/>
        </w:rPr>
      </w:pPr>
      <w:r>
        <w:rPr>
          <w:rFonts w:hint="eastAsia"/>
          <w:kern w:val="0"/>
          <w:position w:val="6"/>
          <w:szCs w:val="21"/>
        </w:rPr>
        <w:t>3、三角波、方波发生器</w:t>
      </w:r>
    </w:p>
    <w:p w14:paraId="24F8A6F8">
      <w:pPr>
        <w:jc w:val="center"/>
        <w:rPr>
          <w:kern w:val="0"/>
          <w:position w:val="6"/>
          <w:szCs w:val="21"/>
        </w:rPr>
      </w:pPr>
      <w:r>
        <w:rPr>
          <w:kern w:val="0"/>
          <w:position w:val="6"/>
          <w:szCs w:val="21"/>
        </w:rPr>
        <w:pict>
          <v:shape id="_x0000_i1056" o:spt="75" type="#_x0000_t75" style="height:222.15pt;width:481.15pt;" filled="f" o:preferrelative="t" stroked="f" coordsize="21600,21600">
            <v:path/>
            <v:fill on="f" focussize="0,0"/>
            <v:stroke on="f" joinstyle="miter"/>
            <v:imagedata r:id="rId29" o:title=""/>
            <o:lock v:ext="edit" aspectratio="t"/>
            <w10:wrap type="none"/>
            <w10:anchorlock/>
          </v:shape>
        </w:pict>
      </w:r>
    </w:p>
    <w:p w14:paraId="20DC104F">
      <w:pPr>
        <w:jc w:val="center"/>
        <w:rPr>
          <w:kern w:val="0"/>
          <w:position w:val="6"/>
          <w:szCs w:val="21"/>
        </w:rPr>
      </w:pPr>
      <w:r>
        <w:rPr>
          <w:rFonts w:hint="eastAsia" w:ascii="仿宋" w:hAnsi="仿宋" w:eastAsia="仿宋"/>
          <w:kern w:val="0"/>
          <w:position w:val="6"/>
          <w:szCs w:val="21"/>
        </w:rPr>
        <w:t>图1-5 三角波-方波发生器电路示意图</w:t>
      </w:r>
      <w:r>
        <w:t xml:space="preserve"> </w:t>
      </w:r>
      <w:r>
        <w:rPr>
          <w:kern w:val="0"/>
          <w:position w:val="6"/>
          <w:szCs w:val="21"/>
        </w:rPr>
        <w:pict>
          <v:shape id="_x0000_i1057" o:spt="75" type="#_x0000_t75" style="height:185.65pt;width:481.15pt;" filled="f" o:preferrelative="t" stroked="f" coordsize="21600,21600">
            <v:path/>
            <v:fill on="f" focussize="0,0"/>
            <v:stroke on="f" joinstyle="miter"/>
            <v:imagedata r:id="rId30" o:title=""/>
            <o:lock v:ext="edit" aspectratio="t"/>
            <w10:wrap type="none"/>
            <w10:anchorlock/>
          </v:shape>
        </w:pict>
      </w:r>
    </w:p>
    <w:p w14:paraId="39A98328">
      <w:pPr>
        <w:jc w:val="center"/>
        <w:rPr>
          <w:rFonts w:hint="eastAsia" w:ascii="仿宋" w:hAnsi="仿宋" w:eastAsia="仿宋"/>
          <w:kern w:val="0"/>
          <w:position w:val="6"/>
          <w:szCs w:val="21"/>
        </w:rPr>
      </w:pPr>
      <w:r>
        <w:rPr>
          <w:rFonts w:hint="eastAsia" w:ascii="仿宋" w:hAnsi="仿宋" w:eastAsia="仿宋"/>
          <w:kern w:val="0"/>
          <w:position w:val="6"/>
          <w:szCs w:val="21"/>
        </w:rPr>
        <w:t>图1-6 输入输出波形图</w:t>
      </w:r>
    </w:p>
    <w:p w14:paraId="0AF1536E">
      <w:pPr>
        <w:rPr>
          <w:snapToGrid w:val="0"/>
          <w:kern w:val="0"/>
          <w:position w:val="6"/>
          <w:szCs w:val="21"/>
        </w:rPr>
      </w:pPr>
      <w:r>
        <w:rPr>
          <w:rFonts w:hint="eastAsia"/>
          <w:snapToGrid w:val="0"/>
          <w:kern w:val="0"/>
          <w:position w:val="6"/>
          <w:szCs w:val="21"/>
        </w:rPr>
        <w:t>四、实验仪器设备</w:t>
      </w:r>
    </w:p>
    <w:p w14:paraId="73617C15">
      <w:pPr>
        <w:rPr>
          <w:snapToGrid w:val="0"/>
          <w:kern w:val="0"/>
          <w:position w:val="6"/>
          <w:szCs w:val="21"/>
        </w:rPr>
      </w:pPr>
      <w:r>
        <w:rPr>
          <w:rFonts w:hint="eastAsia"/>
          <w:snapToGrid w:val="0"/>
          <w:kern w:val="0"/>
          <w:position w:val="6"/>
          <w:szCs w:val="21"/>
        </w:rPr>
        <w:t>集成运放实验电路板、电源、示波器、信号发生器</w:t>
      </w:r>
    </w:p>
    <w:p w14:paraId="03BBDCFA">
      <w:pPr>
        <w:rPr>
          <w:rFonts w:hint="eastAsia"/>
          <w:snapToGrid w:val="0"/>
          <w:kern w:val="0"/>
          <w:position w:val="6"/>
          <w:szCs w:val="21"/>
        </w:rPr>
      </w:pPr>
    </w:p>
    <w:p w14:paraId="57AF0399">
      <w:pPr>
        <w:rPr>
          <w:snapToGrid w:val="0"/>
          <w:kern w:val="0"/>
          <w:position w:val="6"/>
          <w:szCs w:val="21"/>
        </w:rPr>
      </w:pPr>
      <w:r>
        <w:rPr>
          <w:rFonts w:hint="eastAsia"/>
          <w:snapToGrid w:val="0"/>
          <w:kern w:val="0"/>
          <w:position w:val="6"/>
          <w:szCs w:val="21"/>
        </w:rPr>
        <w:t>五、实验步骤、调试过程、实验数据记录</w:t>
      </w:r>
    </w:p>
    <w:p w14:paraId="62A56E4A">
      <w:pPr>
        <w:rPr>
          <w:snapToGrid w:val="0"/>
          <w:kern w:val="0"/>
          <w:position w:val="6"/>
          <w:szCs w:val="21"/>
        </w:rPr>
      </w:pPr>
      <w:r>
        <w:rPr>
          <w:rFonts w:hint="eastAsia"/>
          <w:snapToGrid w:val="0"/>
          <w:kern w:val="0"/>
          <w:position w:val="6"/>
          <w:szCs w:val="21"/>
        </w:rPr>
        <w:t>1、反相积分器设计研究</w:t>
      </w:r>
    </w:p>
    <w:p w14:paraId="026B7398">
      <w:pPr>
        <w:rPr>
          <w:snapToGrid w:val="0"/>
          <w:kern w:val="0"/>
          <w:position w:val="6"/>
          <w:szCs w:val="21"/>
        </w:rPr>
      </w:pPr>
      <w:r>
        <w:rPr>
          <w:rFonts w:hint="eastAsia"/>
          <w:snapToGrid w:val="0"/>
          <w:kern w:val="0"/>
          <w:position w:val="6"/>
          <w:szCs w:val="21"/>
        </w:rPr>
        <w:t>取R1=25kΩ，Rf=270kΩ</w:t>
      </w:r>
    </w:p>
    <w:p w14:paraId="17159AEA">
      <w:pPr>
        <w:rPr>
          <w:snapToGrid w:val="0"/>
          <w:kern w:val="0"/>
          <w:position w:val="6"/>
          <w:szCs w:val="21"/>
        </w:rPr>
      </w:pPr>
      <w:r>
        <w:rPr>
          <w:rFonts w:hint="eastAsia"/>
          <w:snapToGrid w:val="0"/>
          <w:kern w:val="0"/>
          <w:position w:val="6"/>
          <w:szCs w:val="21"/>
        </w:rPr>
        <w:t>则R</w:t>
      </w:r>
      <w:r>
        <w:rPr>
          <w:rFonts w:hint="eastAsia"/>
          <w:snapToGrid w:val="0"/>
          <w:kern w:val="0"/>
          <w:position w:val="6"/>
          <w:szCs w:val="21"/>
          <w:vertAlign w:val="subscript"/>
        </w:rPr>
        <w:t>P</w:t>
      </w:r>
      <w:r>
        <w:rPr>
          <w:rFonts w:hint="eastAsia"/>
          <w:snapToGrid w:val="0"/>
          <w:kern w:val="0"/>
          <w:position w:val="6"/>
          <w:szCs w:val="21"/>
        </w:rPr>
        <w:t>=13kΩ</w:t>
      </w:r>
    </w:p>
    <w:p w14:paraId="7772E106">
      <w:pPr>
        <w:jc w:val="center"/>
        <w:rPr>
          <w:snapToGrid w:val="0"/>
          <w:kern w:val="0"/>
          <w:position w:val="6"/>
          <w:szCs w:val="21"/>
        </w:rPr>
      </w:pPr>
      <w:r>
        <w:rPr>
          <w:snapToGrid w:val="0"/>
          <w:kern w:val="0"/>
          <w:position w:val="6"/>
          <w:szCs w:val="21"/>
        </w:rPr>
        <w:pict>
          <v:shape id="_x0000_i1058" o:spt="75" type="#_x0000_t75" style="height:251.5pt;width:401.3pt;" filled="f" o:preferrelative="t" stroked="f" coordsize="21600,21600">
            <v:path/>
            <v:fill on="f" focussize="0,0"/>
            <v:stroke on="f" joinstyle="miter"/>
            <v:imagedata r:id="rId31" o:title="d147ac2af6d30954f3f62e4aa278c534"/>
            <o:lock v:ext="edit" aspectratio="t"/>
            <w10:wrap type="none"/>
            <w10:anchorlock/>
          </v:shape>
        </w:pict>
      </w:r>
    </w:p>
    <w:p w14:paraId="2FE9D0C5">
      <w:pPr>
        <w:jc w:val="center"/>
        <w:rPr>
          <w:rFonts w:hint="eastAsia" w:ascii="仿宋" w:hAnsi="仿宋" w:eastAsia="仿宋"/>
          <w:kern w:val="0"/>
          <w:position w:val="6"/>
          <w:szCs w:val="21"/>
        </w:rPr>
      </w:pPr>
      <w:r>
        <w:rPr>
          <w:rFonts w:hint="eastAsia" w:ascii="仿宋" w:hAnsi="仿宋" w:eastAsia="仿宋"/>
          <w:kern w:val="0"/>
          <w:position w:val="6"/>
          <w:szCs w:val="21"/>
        </w:rPr>
        <w:t>图2-1 反相积分器输入输出波形图记录</w:t>
      </w:r>
    </w:p>
    <w:p w14:paraId="0BEC9AE9">
      <w:pPr>
        <w:jc w:val="center"/>
        <w:rPr>
          <w:snapToGrid w:val="0"/>
          <w:kern w:val="0"/>
          <w:position w:val="6"/>
          <w:szCs w:val="21"/>
        </w:rPr>
      </w:pPr>
      <w:r>
        <w:rPr>
          <w:snapToGrid w:val="0"/>
          <w:kern w:val="0"/>
          <w:position w:val="6"/>
          <w:szCs w:val="21"/>
        </w:rPr>
        <w:pict>
          <v:shape id="_x0000_i1059" o:spt="75" type="#_x0000_t75" style="height:299.6pt;width:423.8pt;" filled="f" o:preferrelative="t" stroked="f" coordsize="21600,21600">
            <v:path/>
            <v:fill on="f" focussize="0,0"/>
            <v:stroke on="f" joinstyle="miter"/>
            <v:imagedata r:id="rId32" o:title="f7628ba86f51e8fa35c205dfab69f75d"/>
            <o:lock v:ext="edit" aspectratio="t"/>
            <w10:wrap type="none"/>
            <w10:anchorlock/>
          </v:shape>
        </w:pict>
      </w:r>
    </w:p>
    <w:p w14:paraId="42B302B7">
      <w:pPr>
        <w:rPr>
          <w:snapToGrid w:val="0"/>
          <w:kern w:val="0"/>
          <w:position w:val="6"/>
          <w:szCs w:val="21"/>
        </w:rPr>
      </w:pPr>
      <w:r>
        <w:rPr>
          <w:rFonts w:hint="eastAsia"/>
          <w:snapToGrid w:val="0"/>
          <w:kern w:val="0"/>
          <w:position w:val="6"/>
          <w:szCs w:val="21"/>
        </w:rPr>
        <w:t>得到输入方波峰峰值为4.4395V，频率为500Hz；输出三角波峰峰值为</w:t>
      </w:r>
      <w:bookmarkStart w:id="0" w:name="OLE_LINK2"/>
      <w:r>
        <w:rPr>
          <w:rFonts w:hint="eastAsia"/>
          <w:snapToGrid w:val="0"/>
          <w:kern w:val="0"/>
          <w:position w:val="6"/>
          <w:szCs w:val="21"/>
        </w:rPr>
        <w:t>4.1920</w:t>
      </w:r>
      <w:bookmarkEnd w:id="0"/>
      <w:r>
        <w:rPr>
          <w:rFonts w:hint="eastAsia"/>
          <w:snapToGrid w:val="0"/>
          <w:kern w:val="0"/>
          <w:position w:val="6"/>
          <w:szCs w:val="21"/>
        </w:rPr>
        <w:t>V，频率也为500Hz。</w:t>
      </w:r>
    </w:p>
    <w:p w14:paraId="2F54EEEF">
      <w:pPr>
        <w:rPr>
          <w:b/>
          <w:bCs/>
          <w:snapToGrid w:val="0"/>
          <w:kern w:val="0"/>
          <w:position w:val="6"/>
          <w:szCs w:val="21"/>
        </w:rPr>
      </w:pPr>
      <w:r>
        <w:rPr>
          <w:rFonts w:hint="eastAsia"/>
          <w:b/>
          <w:bCs/>
          <w:snapToGrid w:val="0"/>
          <w:kern w:val="0"/>
          <w:position w:val="6"/>
          <w:szCs w:val="21"/>
        </w:rPr>
        <w:t>误差计算：</w:t>
      </w:r>
    </w:p>
    <w:p w14:paraId="4CBA5AF7">
      <w:pPr>
        <w:rPr>
          <w:snapToGrid w:val="0"/>
          <w:kern w:val="0"/>
          <w:position w:val="6"/>
          <w:szCs w:val="21"/>
        </w:rPr>
      </w:pPr>
      <w:r>
        <w:rPr>
          <w:snapToGrid w:val="0"/>
          <w:kern w:val="0"/>
          <w:position w:val="6"/>
          <w:szCs w:val="21"/>
        </w:rPr>
        <w:t>E</w:t>
      </w:r>
      <w:r>
        <w:rPr>
          <w:rFonts w:hint="eastAsia"/>
          <w:snapToGrid w:val="0"/>
          <w:kern w:val="0"/>
          <w:position w:val="6"/>
          <w:szCs w:val="21"/>
        </w:rPr>
        <w:t>rror1=(4.1920-4.00)/4.00×100%≈4.8%</w:t>
      </w:r>
    </w:p>
    <w:p w14:paraId="234B5828">
      <w:pPr>
        <w:rPr>
          <w:rFonts w:hint="eastAsia"/>
          <w:snapToGrid w:val="0"/>
          <w:kern w:val="0"/>
          <w:position w:val="6"/>
          <w:szCs w:val="21"/>
        </w:rPr>
      </w:pPr>
      <w:r>
        <w:rPr>
          <w:rFonts w:hint="eastAsia"/>
          <w:snapToGrid w:val="0"/>
          <w:kern w:val="0"/>
          <w:position w:val="6"/>
          <w:szCs w:val="21"/>
        </w:rPr>
        <w:t>误差小于5%，实验较成功</w:t>
      </w:r>
    </w:p>
    <w:p w14:paraId="7BC6332C">
      <w:pPr>
        <w:rPr>
          <w:snapToGrid w:val="0"/>
          <w:kern w:val="0"/>
          <w:position w:val="6"/>
          <w:szCs w:val="21"/>
        </w:rPr>
      </w:pPr>
      <w:r>
        <w:rPr>
          <w:rFonts w:hint="eastAsia"/>
          <w:snapToGrid w:val="0"/>
          <w:kern w:val="0"/>
          <w:position w:val="6"/>
          <w:szCs w:val="21"/>
        </w:rPr>
        <w:t>2、迟滞比较器设计研究</w:t>
      </w:r>
    </w:p>
    <w:p w14:paraId="615D195A">
      <w:pPr>
        <w:rPr>
          <w:snapToGrid w:val="0"/>
          <w:kern w:val="0"/>
          <w:position w:val="6"/>
          <w:szCs w:val="21"/>
        </w:rPr>
      </w:pPr>
      <w:r>
        <w:rPr>
          <w:rFonts w:hint="eastAsia"/>
          <w:snapToGrid w:val="0"/>
          <w:kern w:val="0"/>
          <w:position w:val="6"/>
          <w:szCs w:val="21"/>
        </w:rPr>
        <w:t>设计R43=50kΩ（实际取51kΩ），R44=100kΩ</w:t>
      </w:r>
    </w:p>
    <w:p w14:paraId="3E1ED525">
      <w:pPr>
        <w:rPr>
          <w:snapToGrid w:val="0"/>
          <w:kern w:val="0"/>
          <w:position w:val="6"/>
          <w:szCs w:val="21"/>
        </w:rPr>
      </w:pPr>
      <w:r>
        <w:rPr>
          <w:rFonts w:hint="eastAsia"/>
          <w:snapToGrid w:val="0"/>
          <w:kern w:val="0"/>
          <w:position w:val="6"/>
          <w:szCs w:val="21"/>
        </w:rPr>
        <w:t>输入峰峰值为5V，频率为500Hz的三角波，输出峰峰值为6.9592V、频率也为500Hz的方波。</w:t>
      </w:r>
    </w:p>
    <w:p w14:paraId="3082DE53">
      <w:pPr>
        <w:rPr>
          <w:snapToGrid w:val="0"/>
          <w:kern w:val="0"/>
          <w:position w:val="6"/>
          <w:szCs w:val="21"/>
        </w:rPr>
      </w:pPr>
      <w:r>
        <w:rPr>
          <w:rFonts w:hint="eastAsia"/>
          <w:snapToGrid w:val="0"/>
          <w:kern w:val="0"/>
          <w:position w:val="6"/>
          <w:szCs w:val="21"/>
        </w:rPr>
        <w:t>方波与三角波的相位差为66.325°</w:t>
      </w:r>
    </w:p>
    <w:p w14:paraId="7F9C9A30">
      <w:pPr>
        <w:rPr>
          <w:snapToGrid w:val="0"/>
          <w:kern w:val="0"/>
          <w:position w:val="6"/>
          <w:szCs w:val="21"/>
        </w:rPr>
      </w:pPr>
      <w:r>
        <w:rPr>
          <w:rFonts w:hint="eastAsia"/>
          <w:snapToGrid w:val="0"/>
          <w:kern w:val="0"/>
          <w:position w:val="6"/>
          <w:szCs w:val="21"/>
        </w:rPr>
        <w:t>实验发现：随着输入三角波幅度增大，方波的峰峰值近似不变，且三角波信号不断右移，即二者相位差不断增大。</w:t>
      </w:r>
    </w:p>
    <w:p w14:paraId="745B13DC">
      <w:pPr>
        <w:jc w:val="center"/>
        <w:rPr>
          <w:snapToGrid w:val="0"/>
          <w:kern w:val="0"/>
          <w:position w:val="6"/>
          <w:szCs w:val="21"/>
        </w:rPr>
      </w:pPr>
      <w:r>
        <w:rPr>
          <w:snapToGrid w:val="0"/>
          <w:kern w:val="0"/>
          <w:position w:val="6"/>
          <w:szCs w:val="21"/>
        </w:rPr>
        <w:pict>
          <v:shape id="_x0000_i1060" o:spt="75" type="#_x0000_t75" style="height:215.3pt;width:343.6pt;" filled="f" o:preferrelative="t" stroked="f" coordsize="21600,21600">
            <v:path/>
            <v:fill on="f" focussize="0,0"/>
            <v:stroke on="f" joinstyle="miter"/>
            <v:imagedata r:id="rId33" o:title="c075b642d386aa0a17bef9544167c63d"/>
            <o:lock v:ext="edit" aspectratio="t"/>
            <w10:wrap type="none"/>
            <w10:anchorlock/>
          </v:shape>
        </w:pict>
      </w:r>
    </w:p>
    <w:p w14:paraId="265DDE89">
      <w:pPr>
        <w:jc w:val="center"/>
        <w:rPr>
          <w:rFonts w:hint="eastAsia" w:ascii="仿宋" w:hAnsi="仿宋" w:eastAsia="仿宋"/>
          <w:kern w:val="0"/>
          <w:position w:val="6"/>
          <w:szCs w:val="21"/>
        </w:rPr>
      </w:pPr>
      <w:r>
        <w:rPr>
          <w:rFonts w:hint="eastAsia" w:ascii="仿宋" w:hAnsi="仿宋" w:eastAsia="仿宋"/>
          <w:kern w:val="0"/>
          <w:position w:val="6"/>
          <w:szCs w:val="21"/>
        </w:rPr>
        <w:t>图2-2 迟滞比较器输入输出波形图记录</w:t>
      </w:r>
    </w:p>
    <w:p w14:paraId="493488B5">
      <w:pPr>
        <w:rPr>
          <w:snapToGrid w:val="0"/>
          <w:kern w:val="0"/>
          <w:position w:val="6"/>
          <w:szCs w:val="21"/>
        </w:rPr>
      </w:pPr>
      <w:r>
        <w:rPr>
          <w:rFonts w:hint="eastAsia"/>
          <w:snapToGrid w:val="0"/>
          <w:kern w:val="0"/>
          <w:position w:val="6"/>
          <w:szCs w:val="21"/>
        </w:rPr>
        <w:t>3、</w:t>
      </w:r>
      <w:r>
        <w:rPr>
          <w:snapToGrid w:val="0"/>
          <w:kern w:val="0"/>
          <w:position w:val="6"/>
          <w:szCs w:val="21"/>
        </w:rPr>
        <w:t>方波-三角波发生器研究</w:t>
      </w:r>
    </w:p>
    <w:p w14:paraId="75530F40">
      <w:pPr>
        <w:rPr>
          <w:snapToGrid w:val="0"/>
          <w:kern w:val="0"/>
          <w:position w:val="6"/>
          <w:szCs w:val="21"/>
        </w:rPr>
      </w:pPr>
      <w:bookmarkStart w:id="1" w:name="OLE_LINK3"/>
      <w:r>
        <w:rPr>
          <w:rFonts w:hint="eastAsia"/>
          <w:snapToGrid w:val="0"/>
          <w:kern w:val="0"/>
          <w:position w:val="6"/>
          <w:szCs w:val="21"/>
        </w:rPr>
        <w:t>实验测得：可调频率上限约为865.79Hz。</w:t>
      </w:r>
    </w:p>
    <w:p w14:paraId="74ECDC95">
      <w:pPr>
        <w:rPr>
          <w:snapToGrid w:val="0"/>
          <w:kern w:val="0"/>
          <w:position w:val="6"/>
          <w:szCs w:val="21"/>
        </w:rPr>
      </w:pPr>
      <w:r>
        <w:rPr>
          <w:rFonts w:hint="eastAsia"/>
          <w:snapToGrid w:val="0"/>
          <w:kern w:val="0"/>
          <w:position w:val="6"/>
          <w:szCs w:val="21"/>
        </w:rPr>
        <w:t>观察现象得到：随着输出信号频率增大，生成的方波的幅值V42o’逐渐增大。</w:t>
      </w:r>
    </w:p>
    <w:p w14:paraId="549B966B">
      <w:pPr>
        <w:jc w:val="center"/>
        <w:rPr>
          <w:snapToGrid w:val="0"/>
          <w:kern w:val="0"/>
          <w:position w:val="6"/>
          <w:szCs w:val="21"/>
        </w:rPr>
      </w:pPr>
      <w:r>
        <w:rPr>
          <w:snapToGrid w:val="0"/>
          <w:kern w:val="0"/>
          <w:position w:val="6"/>
          <w:szCs w:val="21"/>
        </w:rPr>
        <w:pict>
          <v:shape id="_x0000_i1061" o:spt="75" type="#_x0000_t75" style="height:212.25pt;width:340.9pt;" filled="f" o:preferrelative="t" stroked="f" coordsize="21600,21600">
            <v:path/>
            <v:fill on="f" focussize="0,0"/>
            <v:stroke on="f" joinstyle="miter"/>
            <v:imagedata r:id="rId34" o:title="33b00c02239421b500c49d88de1d4054"/>
            <o:lock v:ext="edit" aspectratio="t"/>
            <w10:wrap type="none"/>
            <w10:anchorlock/>
          </v:shape>
        </w:pict>
      </w:r>
    </w:p>
    <w:p w14:paraId="3C16B8B2">
      <w:pPr>
        <w:jc w:val="center"/>
        <w:rPr>
          <w:rFonts w:hint="eastAsia" w:ascii="仿宋" w:hAnsi="仿宋" w:eastAsia="仿宋"/>
          <w:kern w:val="0"/>
          <w:position w:val="6"/>
          <w:szCs w:val="21"/>
        </w:rPr>
      </w:pPr>
      <w:r>
        <w:rPr>
          <w:rFonts w:hint="eastAsia" w:ascii="仿宋" w:hAnsi="仿宋" w:eastAsia="仿宋"/>
          <w:kern w:val="0"/>
          <w:position w:val="6"/>
          <w:szCs w:val="21"/>
        </w:rPr>
        <w:t>图2-3 方波-三角波发生器波形记录</w:t>
      </w:r>
    </w:p>
    <w:bookmarkEnd w:id="1"/>
    <w:p w14:paraId="7029F3EC">
      <w:pPr>
        <w:rPr>
          <w:snapToGrid w:val="0"/>
          <w:kern w:val="0"/>
          <w:position w:val="6"/>
          <w:szCs w:val="21"/>
        </w:rPr>
      </w:pPr>
      <w:r>
        <w:rPr>
          <w:rFonts w:hint="eastAsia"/>
          <w:snapToGrid w:val="0"/>
          <w:kern w:val="0"/>
          <w:position w:val="6"/>
          <w:szCs w:val="21"/>
        </w:rPr>
        <w:t>六、数据分析与讨论</w:t>
      </w:r>
    </w:p>
    <w:p w14:paraId="29A29F00">
      <w:pPr>
        <w:rPr>
          <w:snapToGrid w:val="0"/>
          <w:kern w:val="0"/>
          <w:position w:val="6"/>
          <w:szCs w:val="21"/>
        </w:rPr>
      </w:pPr>
      <w:r>
        <w:rPr>
          <w:rFonts w:hint="eastAsia"/>
          <w:snapToGrid w:val="0"/>
          <w:kern w:val="0"/>
          <w:position w:val="6"/>
          <w:szCs w:val="21"/>
        </w:rPr>
        <w:t>（一）整体误差分析</w:t>
      </w:r>
    </w:p>
    <w:p w14:paraId="2BDD6A75">
      <w:pPr>
        <w:rPr>
          <w:snapToGrid w:val="0"/>
          <w:kern w:val="0"/>
          <w:position w:val="6"/>
          <w:szCs w:val="21"/>
        </w:rPr>
      </w:pPr>
      <w:r>
        <w:rPr>
          <w:rFonts w:hint="eastAsia"/>
          <w:snapToGrid w:val="0"/>
          <w:kern w:val="0"/>
          <w:position w:val="6"/>
          <w:szCs w:val="21"/>
        </w:rPr>
        <w:t>1、系统误差</w:t>
      </w:r>
    </w:p>
    <w:p w14:paraId="13004C5A">
      <w:pPr>
        <w:rPr>
          <w:snapToGrid w:val="0"/>
          <w:kern w:val="0"/>
          <w:position w:val="6"/>
          <w:szCs w:val="21"/>
        </w:rPr>
      </w:pPr>
      <w:r>
        <w:rPr>
          <w:rFonts w:hint="eastAsia"/>
          <w:snapToGrid w:val="0"/>
          <w:kern w:val="0"/>
          <w:position w:val="6"/>
          <w:szCs w:val="21"/>
        </w:rPr>
        <w:t>（1）运算放大器的非理想性：</w:t>
      </w:r>
    </w:p>
    <w:p w14:paraId="787FA716">
      <w:pPr>
        <w:rPr>
          <w:snapToGrid w:val="0"/>
          <w:kern w:val="0"/>
          <w:position w:val="6"/>
          <w:szCs w:val="21"/>
        </w:rPr>
      </w:pPr>
      <w:r>
        <w:rPr>
          <w:rFonts w:hint="eastAsia"/>
          <w:snapToGrid w:val="0"/>
          <w:kern w:val="0"/>
          <w:position w:val="6"/>
          <w:szCs w:val="21"/>
        </w:rPr>
        <w:t>有限开环增益与带宽：运放的实际增益并非无穷大，在高频下增益下降。这会导致积分器在高频段的积分误差增大，以及方波-三角波发生器在高频下波形幅度下降、频率偏移。</w:t>
      </w:r>
    </w:p>
    <w:p w14:paraId="5CFA78A5">
      <w:pPr>
        <w:rPr>
          <w:snapToGrid w:val="0"/>
          <w:kern w:val="0"/>
          <w:position w:val="6"/>
          <w:szCs w:val="21"/>
        </w:rPr>
      </w:pPr>
      <w:r>
        <w:rPr>
          <w:rFonts w:hint="eastAsia"/>
          <w:snapToGrid w:val="0"/>
          <w:kern w:val="0"/>
          <w:position w:val="6"/>
          <w:szCs w:val="21"/>
        </w:rPr>
        <w:t>（2）元器件精度</w:t>
      </w:r>
    </w:p>
    <w:p w14:paraId="644DC4A7">
      <w:pPr>
        <w:rPr>
          <w:snapToGrid w:val="0"/>
          <w:kern w:val="0"/>
          <w:position w:val="6"/>
          <w:szCs w:val="21"/>
        </w:rPr>
      </w:pPr>
      <w:r>
        <w:rPr>
          <w:snapToGrid w:val="0"/>
          <w:kern w:val="0"/>
          <w:position w:val="6"/>
          <w:szCs w:val="21"/>
        </w:rPr>
        <w:t>实际使用的电阻、电容值与标称值存在偏差</w:t>
      </w:r>
      <w:r>
        <w:rPr>
          <w:rFonts w:hint="eastAsia"/>
          <w:snapToGrid w:val="0"/>
          <w:kern w:val="0"/>
          <w:position w:val="6"/>
          <w:szCs w:val="21"/>
        </w:rPr>
        <w:t>，</w:t>
      </w:r>
      <w:r>
        <w:rPr>
          <w:snapToGrid w:val="0"/>
          <w:kern w:val="0"/>
          <w:position w:val="6"/>
          <w:szCs w:val="21"/>
        </w:rPr>
        <w:t>积分电容并非理想元件，其漏电流会加剧积分器的输出漂移，介质吸收效应则会影响积分线性度。</w:t>
      </w:r>
    </w:p>
    <w:p w14:paraId="4AFA4364">
      <w:pPr>
        <w:rPr>
          <w:snapToGrid w:val="0"/>
          <w:kern w:val="0"/>
          <w:position w:val="6"/>
          <w:szCs w:val="21"/>
        </w:rPr>
      </w:pPr>
      <w:r>
        <w:rPr>
          <w:rFonts w:hint="eastAsia"/>
          <w:snapToGrid w:val="0"/>
          <w:kern w:val="0"/>
          <w:position w:val="6"/>
          <w:szCs w:val="21"/>
        </w:rPr>
        <w:t>2、偶然误差</w:t>
      </w:r>
    </w:p>
    <w:p w14:paraId="609CE06B">
      <w:pPr>
        <w:rPr>
          <w:snapToGrid w:val="0"/>
          <w:kern w:val="0"/>
          <w:position w:val="6"/>
          <w:szCs w:val="21"/>
        </w:rPr>
      </w:pPr>
      <w:r>
        <w:rPr>
          <w:snapToGrid w:val="0"/>
          <w:kern w:val="0"/>
          <w:position w:val="6"/>
          <w:szCs w:val="21"/>
        </w:rPr>
        <w:t>使用示波器测量波形幅度、周期时，存在读数视差和量化误差。</w:t>
      </w:r>
    </w:p>
    <w:p w14:paraId="693775F7">
      <w:pPr>
        <w:rPr>
          <w:snapToGrid w:val="0"/>
          <w:kern w:val="0"/>
          <w:position w:val="6"/>
          <w:szCs w:val="21"/>
        </w:rPr>
      </w:pPr>
      <w:r>
        <w:rPr>
          <w:rFonts w:hint="eastAsia"/>
          <w:snapToGrid w:val="0"/>
          <w:kern w:val="0"/>
          <w:position w:val="6"/>
          <w:szCs w:val="21"/>
        </w:rPr>
        <w:t>3、环境误差</w:t>
      </w:r>
    </w:p>
    <w:p w14:paraId="1C551538">
      <w:pPr>
        <w:rPr>
          <w:snapToGrid w:val="0"/>
          <w:kern w:val="0"/>
          <w:position w:val="6"/>
          <w:szCs w:val="21"/>
        </w:rPr>
      </w:pPr>
      <w:r>
        <w:rPr>
          <w:rFonts w:hint="eastAsia"/>
          <w:snapToGrid w:val="0"/>
          <w:kern w:val="0"/>
          <w:position w:val="6"/>
          <w:szCs w:val="21"/>
        </w:rPr>
        <w:t>直流电源存在纹波和噪声，会通过电源引脚引入电路。</w:t>
      </w:r>
    </w:p>
    <w:p w14:paraId="026D699A">
      <w:pPr>
        <w:rPr>
          <w:snapToGrid w:val="0"/>
          <w:kern w:val="0"/>
          <w:position w:val="6"/>
          <w:szCs w:val="21"/>
        </w:rPr>
      </w:pPr>
      <w:r>
        <w:rPr>
          <w:rFonts w:hint="eastAsia"/>
          <w:snapToGrid w:val="0"/>
          <w:kern w:val="0"/>
          <w:position w:val="6"/>
          <w:szCs w:val="21"/>
        </w:rPr>
        <w:t>实验环境中的电磁干扰会被电路拾取，叠加在输出信号上。</w:t>
      </w:r>
    </w:p>
    <w:p w14:paraId="689D4B50">
      <w:pPr>
        <w:rPr>
          <w:snapToGrid w:val="0"/>
          <w:kern w:val="0"/>
          <w:position w:val="6"/>
          <w:szCs w:val="21"/>
        </w:rPr>
      </w:pPr>
      <w:r>
        <w:rPr>
          <w:rFonts w:hint="eastAsia"/>
          <w:snapToGrid w:val="0"/>
          <w:kern w:val="0"/>
          <w:position w:val="6"/>
          <w:szCs w:val="21"/>
        </w:rPr>
        <w:t>（二）各实验具体误差分析</w:t>
      </w:r>
    </w:p>
    <w:p w14:paraId="37733D31">
      <w:pPr>
        <w:rPr>
          <w:snapToGrid w:val="0"/>
          <w:kern w:val="0"/>
          <w:position w:val="6"/>
          <w:szCs w:val="21"/>
        </w:rPr>
      </w:pPr>
      <w:r>
        <w:rPr>
          <w:rFonts w:hint="eastAsia"/>
          <w:snapToGrid w:val="0"/>
          <w:kern w:val="0"/>
          <w:position w:val="6"/>
          <w:szCs w:val="21"/>
        </w:rPr>
        <w:t>1、反相积分器：</w:t>
      </w:r>
    </w:p>
    <w:p w14:paraId="7AB2D010">
      <w:pPr>
        <w:rPr>
          <w:snapToGrid w:val="0"/>
          <w:kern w:val="0"/>
          <w:position w:val="6"/>
          <w:szCs w:val="21"/>
        </w:rPr>
      </w:pPr>
      <w:r>
        <w:rPr>
          <w:rFonts w:hint="eastAsia"/>
          <w:snapToGrid w:val="0"/>
          <w:kern w:val="0"/>
          <w:position w:val="6"/>
          <w:szCs w:val="21"/>
        </w:rPr>
        <w:t>输出三角波峰峰值为4.1920V，与设计目标相比存在4.8%的误差。</w:t>
      </w:r>
    </w:p>
    <w:p w14:paraId="16244783">
      <w:pPr>
        <w:rPr>
          <w:rFonts w:hint="eastAsia"/>
          <w:snapToGrid w:val="0"/>
          <w:kern w:val="0"/>
          <w:position w:val="6"/>
          <w:szCs w:val="21"/>
        </w:rPr>
      </w:pPr>
      <w:r>
        <w:rPr>
          <w:rFonts w:hint="eastAsia"/>
          <w:snapToGrid w:val="0"/>
          <w:kern w:val="0"/>
          <w:position w:val="6"/>
          <w:szCs w:val="21"/>
        </w:rPr>
        <w:t>主要原因如下：</w:t>
      </w:r>
    </w:p>
    <w:p w14:paraId="4CCB1324">
      <w:pPr>
        <w:rPr>
          <w:snapToGrid w:val="0"/>
          <w:kern w:val="0"/>
          <w:position w:val="6"/>
          <w:szCs w:val="21"/>
        </w:rPr>
      </w:pPr>
      <w:r>
        <w:rPr>
          <w:rFonts w:hint="eastAsia"/>
          <w:snapToGrid w:val="0"/>
          <w:kern w:val="0"/>
          <w:position w:val="6"/>
          <w:szCs w:val="21"/>
        </w:rPr>
        <w:t>①输出直流漂移。</w:t>
      </w:r>
      <w:r>
        <w:rPr>
          <w:snapToGrid w:val="0"/>
          <w:kern w:val="0"/>
          <w:position w:val="6"/>
          <w:szCs w:val="21"/>
        </w:rPr>
        <w:t>这是由运放的输入失调电压和偏置电流引起的。即使输入为零，失调电压也会被持续积分，导致输出朝一个方向缓慢饱和（到达电源电压）</w:t>
      </w:r>
      <w:r>
        <w:rPr>
          <w:rFonts w:hint="eastAsia"/>
          <w:snapToGrid w:val="0"/>
          <w:kern w:val="0"/>
          <w:position w:val="6"/>
          <w:szCs w:val="21"/>
        </w:rPr>
        <w:t>。</w:t>
      </w:r>
    </w:p>
    <w:p w14:paraId="2B63C265">
      <w:pPr>
        <w:rPr>
          <w:snapToGrid w:val="0"/>
          <w:kern w:val="0"/>
          <w:position w:val="6"/>
          <w:szCs w:val="21"/>
        </w:rPr>
      </w:pPr>
      <w:r>
        <w:rPr>
          <w:rFonts w:hint="eastAsia"/>
          <w:snapToGrid w:val="0"/>
          <w:kern w:val="0"/>
          <w:position w:val="6"/>
          <w:szCs w:val="21"/>
        </w:rPr>
        <w:t>②实际方波信号并非理想的阶跃信号，上升下降仍需要一定时间，这会影响积分结果的线性程度</w:t>
      </w:r>
    </w:p>
    <w:p w14:paraId="025B3C9C">
      <w:pPr>
        <w:rPr>
          <w:snapToGrid w:val="0"/>
          <w:kern w:val="0"/>
          <w:position w:val="6"/>
          <w:szCs w:val="21"/>
        </w:rPr>
      </w:pPr>
      <w:r>
        <w:rPr>
          <w:rFonts w:hint="eastAsia"/>
          <w:snapToGrid w:val="0"/>
          <w:kern w:val="0"/>
          <w:position w:val="6"/>
          <w:szCs w:val="21"/>
        </w:rPr>
        <w:t>2、迟滞比较器：</w:t>
      </w:r>
    </w:p>
    <w:p w14:paraId="6F7F29E8">
      <w:pPr>
        <w:rPr>
          <w:snapToGrid w:val="0"/>
          <w:kern w:val="0"/>
          <w:position w:val="6"/>
          <w:szCs w:val="21"/>
        </w:rPr>
      </w:pPr>
      <w:r>
        <w:rPr>
          <w:snapToGrid w:val="0"/>
          <w:kern w:val="0"/>
          <w:position w:val="6"/>
          <w:szCs w:val="21"/>
        </w:rPr>
        <w:t>阈值电压偏移：电阻分压网络的实际阻值与理论值不同</w:t>
      </w:r>
      <w:r>
        <w:rPr>
          <w:rFonts w:hint="eastAsia"/>
          <w:snapToGrid w:val="0"/>
          <w:kern w:val="0"/>
          <w:position w:val="6"/>
          <w:szCs w:val="21"/>
        </w:rPr>
        <w:t>（稳压管稳压值和二极管正向压降等均存在差异以及温漂）</w:t>
      </w:r>
      <w:r>
        <w:rPr>
          <w:snapToGrid w:val="0"/>
          <w:kern w:val="0"/>
          <w:position w:val="6"/>
          <w:szCs w:val="21"/>
        </w:rPr>
        <w:t>，导致上下门限电压Vth+和Vth-偏离设计值。运放的失调电压也会直接叠加在阈值上。</w:t>
      </w:r>
    </w:p>
    <w:p w14:paraId="7C778FB4">
      <w:pPr>
        <w:rPr>
          <w:snapToGrid w:val="0"/>
          <w:kern w:val="0"/>
          <w:position w:val="6"/>
          <w:szCs w:val="21"/>
        </w:rPr>
      </w:pPr>
      <w:r>
        <w:rPr>
          <w:rFonts w:hint="eastAsia"/>
          <w:snapToGrid w:val="0"/>
          <w:kern w:val="0"/>
          <w:position w:val="6"/>
          <w:szCs w:val="21"/>
        </w:rPr>
        <w:t>分压电阻</w:t>
      </w:r>
      <w:r>
        <w:rPr>
          <w:snapToGrid w:val="0"/>
          <w:kern w:val="0"/>
          <w:position w:val="6"/>
          <w:szCs w:val="21"/>
        </w:rPr>
        <w:t>误差：回差电压Vhys依赖于反馈电阻与输入电阻的比值，</w:t>
      </w:r>
      <w:r>
        <w:rPr>
          <w:rFonts w:hint="eastAsia"/>
          <w:snapToGrid w:val="0"/>
          <w:kern w:val="0"/>
          <w:position w:val="6"/>
          <w:szCs w:val="21"/>
        </w:rPr>
        <w:t>因此</w:t>
      </w:r>
      <w:r>
        <w:rPr>
          <w:snapToGrid w:val="0"/>
          <w:kern w:val="0"/>
          <w:position w:val="6"/>
          <w:szCs w:val="21"/>
        </w:rPr>
        <w:t>电阻精度</w:t>
      </w:r>
      <w:r>
        <w:rPr>
          <w:rFonts w:hint="eastAsia"/>
          <w:snapToGrid w:val="0"/>
          <w:kern w:val="0"/>
          <w:position w:val="6"/>
          <w:szCs w:val="21"/>
        </w:rPr>
        <w:t>会</w:t>
      </w:r>
      <w:r>
        <w:rPr>
          <w:snapToGrid w:val="0"/>
          <w:kern w:val="0"/>
          <w:position w:val="6"/>
          <w:szCs w:val="21"/>
        </w:rPr>
        <w:t>直接影响其准确性。</w:t>
      </w:r>
    </w:p>
    <w:p w14:paraId="5D1AE879">
      <w:pPr>
        <w:rPr>
          <w:snapToGrid w:val="0"/>
          <w:kern w:val="0"/>
          <w:position w:val="6"/>
          <w:szCs w:val="21"/>
        </w:rPr>
      </w:pPr>
      <w:r>
        <w:rPr>
          <w:rFonts w:hint="eastAsia"/>
          <w:snapToGrid w:val="0"/>
          <w:kern w:val="0"/>
          <w:position w:val="6"/>
          <w:szCs w:val="21"/>
        </w:rPr>
        <w:t>3、方波-三角波发生器</w:t>
      </w:r>
    </w:p>
    <w:p w14:paraId="08D6AB32">
      <w:pPr>
        <w:rPr>
          <w:rFonts w:hint="eastAsia"/>
          <w:snapToGrid w:val="0"/>
          <w:kern w:val="0"/>
          <w:position w:val="6"/>
          <w:szCs w:val="21"/>
        </w:rPr>
      </w:pPr>
      <w:r>
        <w:rPr>
          <w:snapToGrid w:val="0"/>
          <w:kern w:val="0"/>
          <w:position w:val="6"/>
          <w:szCs w:val="21"/>
        </w:rPr>
        <w:t>幅度偏差：三角波的峰值幅度理论上等于比较器的阈值电压±(R1/R2)*Vz。稳压管Vz的精度、电阻精度以及运放输出饱和电压与Vz的差异，都会导致幅度不准确。</w:t>
      </w:r>
    </w:p>
    <w:p w14:paraId="729BFCD9">
      <w:pPr>
        <w:rPr>
          <w:snapToGrid w:val="0"/>
          <w:kern w:val="0"/>
          <w:position w:val="6"/>
          <w:szCs w:val="21"/>
        </w:rPr>
      </w:pPr>
      <w:r>
        <w:rPr>
          <w:snapToGrid w:val="0"/>
          <w:kern w:val="0"/>
          <w:position w:val="6"/>
          <w:szCs w:val="21"/>
        </w:rPr>
        <w:t>频率误差：振荡频率公式f = R2 / (4R1R3C)中的每一个元器件误差都会累积到频率误差中。运放的延迟和有限带宽也会使实际频率略低于理论值。</w:t>
      </w:r>
    </w:p>
    <w:p w14:paraId="7EBC22EC">
      <w:pPr>
        <w:rPr>
          <w:rFonts w:hint="eastAsia"/>
          <w:snapToGrid w:val="0"/>
          <w:kern w:val="0"/>
          <w:position w:val="6"/>
          <w:szCs w:val="21"/>
        </w:rPr>
      </w:pPr>
    </w:p>
    <w:p w14:paraId="147FA1CB">
      <w:pPr>
        <w:rPr>
          <w:snapToGrid w:val="0"/>
          <w:kern w:val="0"/>
          <w:position w:val="6"/>
          <w:szCs w:val="21"/>
        </w:rPr>
      </w:pPr>
      <w:r>
        <w:rPr>
          <w:rFonts w:hint="eastAsia"/>
          <w:snapToGrid w:val="0"/>
          <w:kern w:val="0"/>
          <w:position w:val="6"/>
          <w:szCs w:val="21"/>
        </w:rPr>
        <w:t>七、结论</w:t>
      </w:r>
    </w:p>
    <w:p w14:paraId="0456D3A7">
      <w:pPr>
        <w:rPr>
          <w:snapToGrid w:val="0"/>
          <w:kern w:val="0"/>
          <w:position w:val="6"/>
          <w:szCs w:val="21"/>
        </w:rPr>
      </w:pPr>
      <w:r>
        <w:rPr>
          <w:rFonts w:hint="eastAsia"/>
          <w:snapToGrid w:val="0"/>
          <w:kern w:val="0"/>
          <w:position w:val="6"/>
          <w:szCs w:val="21"/>
        </w:rPr>
        <w:t>电路功能基本验证成功：</w:t>
      </w:r>
    </w:p>
    <w:p w14:paraId="36F05F83">
      <w:pPr>
        <w:rPr>
          <w:snapToGrid w:val="0"/>
          <w:kern w:val="0"/>
          <w:position w:val="6"/>
          <w:szCs w:val="21"/>
        </w:rPr>
      </w:pPr>
      <w:r>
        <w:rPr>
          <w:snapToGrid w:val="0"/>
          <w:kern w:val="0"/>
          <w:position w:val="6"/>
          <w:szCs w:val="21"/>
        </w:rPr>
        <w:t>成功实现了反相积分器，验证了其能将方波转换为三角波、对直流或缓变信号进行累积的基本功能</w:t>
      </w:r>
    </w:p>
    <w:p w14:paraId="3E8CF477">
      <w:pPr>
        <w:rPr>
          <w:snapToGrid w:val="0"/>
          <w:kern w:val="0"/>
          <w:position w:val="6"/>
          <w:szCs w:val="21"/>
        </w:rPr>
      </w:pPr>
      <w:r>
        <w:rPr>
          <w:snapToGrid w:val="0"/>
          <w:kern w:val="0"/>
          <w:position w:val="6"/>
          <w:szCs w:val="21"/>
        </w:rPr>
        <w:t>成功构建了迟滞比较器，观察并测量了其特有的回差特性（两个不同的阈值电压），验证了该电路在存在噪声的场合能有效防止输出抖动，提高了抗干扰能力。</w:t>
      </w:r>
    </w:p>
    <w:p w14:paraId="408B44D5">
      <w:pPr>
        <w:rPr>
          <w:snapToGrid w:val="0"/>
          <w:kern w:val="0"/>
          <w:position w:val="6"/>
          <w:szCs w:val="21"/>
        </w:rPr>
      </w:pPr>
      <w:r>
        <w:rPr>
          <w:snapToGrid w:val="0"/>
          <w:kern w:val="0"/>
          <w:position w:val="6"/>
          <w:szCs w:val="21"/>
        </w:rPr>
        <w:t>成功构成了方波-三角波发生器。该电路无需外部输入信号即可自激振荡，同时输出两种波形，实现了从比较器到波形发生器的综合应用。</w:t>
      </w:r>
    </w:p>
    <w:p w14:paraId="587A349A">
      <w:pPr>
        <w:rPr>
          <w:rFonts w:hint="eastAsia"/>
          <w:snapToGrid w:val="0"/>
          <w:kern w:val="0"/>
          <w:position w:val="6"/>
          <w:szCs w:val="21"/>
        </w:rPr>
      </w:pPr>
    </w:p>
    <w:p w14:paraId="7F6EA25D">
      <w:pPr>
        <w:rPr>
          <w:snapToGrid w:val="0"/>
          <w:kern w:val="0"/>
          <w:position w:val="6"/>
          <w:szCs w:val="21"/>
        </w:rPr>
      </w:pPr>
      <w:r>
        <w:rPr>
          <w:rFonts w:hint="eastAsia"/>
          <w:snapToGrid w:val="0"/>
          <w:kern w:val="0"/>
          <w:position w:val="6"/>
          <w:szCs w:val="21"/>
        </w:rPr>
        <w:t>八、心得与体会</w:t>
      </w:r>
    </w:p>
    <w:p w14:paraId="1BF44161">
      <w:pPr>
        <w:ind w:firstLine="420" w:firstLineChars="200"/>
        <w:rPr>
          <w:snapToGrid w:val="0"/>
          <w:kern w:val="0"/>
          <w:position w:val="6"/>
          <w:szCs w:val="21"/>
        </w:rPr>
      </w:pPr>
      <w:r>
        <w:rPr>
          <w:rFonts w:hint="eastAsia"/>
          <w:snapToGrid w:val="0"/>
          <w:kern w:val="0"/>
          <w:position w:val="6"/>
          <w:szCs w:val="21"/>
        </w:rPr>
        <w:t>本次实验做得很快。我通过设计、完善电路的过程加深了对集成运放的理解。</w:t>
      </w:r>
    </w:p>
    <w:p w14:paraId="482B8B73">
      <w:pPr>
        <w:ind w:firstLine="420" w:firstLineChars="200"/>
        <w:rPr>
          <w:snapToGrid w:val="0"/>
          <w:kern w:val="0"/>
          <w:position w:val="6"/>
          <w:szCs w:val="21"/>
        </w:rPr>
      </w:pPr>
      <w:r>
        <w:rPr>
          <w:rFonts w:hint="eastAsia"/>
          <w:snapToGrid w:val="0"/>
          <w:kern w:val="0"/>
          <w:position w:val="6"/>
          <w:szCs w:val="21"/>
        </w:rPr>
        <w:t>一开始我们的电路设计阶段计算有点问题，后续进行了重新计算、更换电阻，顺利做完了实验！整个实验让我认识到实际电路与理论的不同，各种非理想因素的影响；也学会了通过并联反馈电阻来抑制积分器漂移的方法，深入理解了电子电路基础理论课上的知识。</w:t>
      </w:r>
    </w:p>
    <w:p w14:paraId="28D463D8">
      <w:pPr>
        <w:ind w:firstLine="420" w:firstLineChars="200"/>
        <w:rPr>
          <w:snapToGrid w:val="0"/>
          <w:kern w:val="0"/>
          <w:position w:val="6"/>
          <w:szCs w:val="21"/>
        </w:rPr>
      </w:pPr>
      <w:r>
        <w:rPr>
          <w:rFonts w:hint="eastAsia"/>
          <w:snapToGrid w:val="0"/>
          <w:kern w:val="0"/>
          <w:position w:val="6"/>
          <w:szCs w:val="21"/>
        </w:rPr>
        <w:t>总体而言，这门课程让我感到收获很大。这学期电子电路基础的理论课程很难，很多理论部分让我感到难以深入理解，而电子电路设计实验这门实验课让我通过亲手搭建电路复刻经典的运放等电路，对理论知识的理解更加深入。</w:t>
      </w:r>
    </w:p>
    <w:p w14:paraId="5196468E">
      <w:pPr>
        <w:ind w:firstLine="420" w:firstLineChars="200"/>
        <w:rPr>
          <w:rFonts w:hint="eastAsia"/>
          <w:snapToGrid w:val="0"/>
          <w:kern w:val="0"/>
          <w:position w:val="6"/>
          <w:szCs w:val="21"/>
        </w:rPr>
      </w:pPr>
    </w:p>
    <w:p w14:paraId="5257BDC6">
      <w:pPr>
        <w:rPr>
          <w:snapToGrid w:val="0"/>
          <w:kern w:val="0"/>
          <w:position w:val="6"/>
          <w:szCs w:val="21"/>
        </w:rPr>
      </w:pPr>
      <w:r>
        <w:rPr>
          <w:rFonts w:hint="eastAsia"/>
          <w:snapToGrid w:val="0"/>
          <w:kern w:val="0"/>
          <w:position w:val="6"/>
          <w:szCs w:val="21"/>
        </w:rPr>
        <w:t>十、思考题</w:t>
      </w:r>
    </w:p>
    <w:p w14:paraId="548D2076">
      <w:pPr>
        <w:rPr>
          <w:snapToGrid w:val="0"/>
          <w:kern w:val="0"/>
          <w:position w:val="6"/>
          <w:szCs w:val="21"/>
        </w:rPr>
      </w:pPr>
      <w:r>
        <w:rPr>
          <w:rFonts w:hint="eastAsia"/>
          <w:snapToGrid w:val="0"/>
          <w:kern w:val="0"/>
          <w:position w:val="6"/>
          <w:szCs w:val="21"/>
        </w:rPr>
        <w:t>1．用运算放大器构成的负反馈电路其输出电阻可认为零，那么它能直接驱动电阻为8Ω的负载吗？为什么？</w:t>
      </w:r>
    </w:p>
    <w:p w14:paraId="54AEB030">
      <w:pPr>
        <w:rPr>
          <w:snapToGrid w:val="0"/>
          <w:kern w:val="0"/>
          <w:position w:val="6"/>
          <w:szCs w:val="21"/>
        </w:rPr>
      </w:pPr>
      <w:r>
        <w:rPr>
          <w:rFonts w:hint="eastAsia"/>
          <w:snapToGrid w:val="0"/>
          <w:kern w:val="0"/>
          <w:position w:val="6"/>
          <w:szCs w:val="21"/>
        </w:rPr>
        <w:t>答：</w:t>
      </w:r>
    </w:p>
    <w:p w14:paraId="45233332">
      <w:pPr>
        <w:rPr>
          <w:snapToGrid w:val="0"/>
          <w:kern w:val="0"/>
          <w:position w:val="6"/>
          <w:szCs w:val="21"/>
        </w:rPr>
      </w:pPr>
      <w:r>
        <w:rPr>
          <w:rFonts w:hint="eastAsia"/>
          <w:snapToGrid w:val="0"/>
          <w:kern w:val="0"/>
          <w:position w:val="6"/>
          <w:szCs w:val="21"/>
        </w:rPr>
        <w:t>①不能</w:t>
      </w:r>
    </w:p>
    <w:p w14:paraId="726FE751">
      <w:pPr>
        <w:rPr>
          <w:snapToGrid w:val="0"/>
          <w:kern w:val="0"/>
          <w:position w:val="6"/>
          <w:szCs w:val="21"/>
        </w:rPr>
      </w:pPr>
      <w:r>
        <w:rPr>
          <w:rFonts w:hint="eastAsia"/>
          <w:snapToGrid w:val="0"/>
          <w:kern w:val="0"/>
          <w:position w:val="6"/>
          <w:szCs w:val="21"/>
        </w:rPr>
        <w:t>②</w:t>
      </w:r>
      <w:r>
        <w:rPr>
          <w:snapToGrid w:val="0"/>
          <w:kern w:val="0"/>
          <w:position w:val="6"/>
          <w:szCs w:val="21"/>
        </w:rPr>
        <w:t>实际运放的输出电流有限，如果负载电阻太小（8Ω），在较大输出电压下，输出电流</w:t>
      </w:r>
      <w:r>
        <w:rPr>
          <w:snapToGrid w:val="0"/>
          <w:kern w:val="0"/>
          <w:position w:val="6"/>
          <w:szCs w:val="21"/>
        </w:rPr>
        <w:fldChar w:fldCharType="begin"/>
      </w:r>
      <w:r>
        <w:rPr>
          <w:snapToGrid w:val="0"/>
          <w:kern w:val="0"/>
          <w:position w:val="6"/>
          <w:szCs w:val="21"/>
        </w:rPr>
        <w:instrText xml:space="preserve"> QUOTE </w:instrText>
      </w:r>
      <w:r>
        <w:rPr>
          <w:snapToGrid w:val="0"/>
          <w:kern w:val="0"/>
          <w:position w:val="6"/>
          <w:szCs w:val="21"/>
        </w:rPr>
        <w:pict>
          <v:shape id="_x0000_i1062" o:spt="75" type="#_x0000_t75" style="height:15.7pt;width:6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9E24A6&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9E24A6&quot; wsp:rsidRDefault=&quot;009E24A6&quot; wsp:rsidP=&quot;009E24A6&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ub&gt;ub&gt;i=&quot;Cambria Math&quot; w:cs=&quot;瀹嬩綋&quot;/&gt;&lt;wx:font wx:val=&quot;Cambria Math&quot;/&gt;&lt;w:i/&gt;&lt;w:kern w:val=&quot;0&quot;/&gt;&lt;w:sz w:val=&quot;24&quot;/&gt;&lt;/w:rPr&gt;&lt;m:t&gt;I&lt;/m:t&gt;&lt;/m:r&gt;&lt;/m:e&gt;&lt;m:sub&gt;&lt;m:r&gt;&lt;w:rPr&gt;&lt;w:rFonts w:ascii=&quot;Cambria Math&quot; w:h-ansi=&quot;Cambria Math&quot; w:cs=&quot;瀹嬩綋&quot;/&gt;&lt;wx:font wx:val=&quot;Cambransub&gt;ia ansub&gt;Math&quot;/&gt;&lt;w:i/&gt;&lt;w:kern w:val=&quot;0&quot;/&gt;&lt;w:sz w:val=&quot;24&quot;/&gt;&lt;/w:rPr&gt;&lt;m:t&gt;L&lt;/m:t&gt;&lt;/m:r&gt;&lt;/m:sub&gt;&lt;/m:sSub&gt;&lt;m:r&gt;&lt;w:rPr&gt;&lt;w:rFonts w:ascii=&quot;Cambria Math&quot; w:h-ansi=&quot;Cambria Math&quot; w:cs=&quot;瀹嬩綋&quot;/&gt;&lt;wx:font wx:val=&quot;Cambria Math&quot;/&gt;&lt;w:i/&gt;&lt;w:kern w:val=&quot;0&quot;/&gt;&lt;w:sz w:val=ub&gt;&quot;24&quot;/&gt;&lt;/wub&gt;:rPr&gt;&lt;m:t&gt;=&lt;/m:t&gt;&lt;/m:r&gt;&lt;m:sSub&gt;&lt;m:sSubPr&gt;&lt;m:ctrlPr&gt;&lt;w:rPr&gt;&lt;w:rFonts w:ascii=&quot;Cambria Math&quot; w:h-ansi=&quot;Cambria Math&quot; w:cs=&quot;瀹嬩綋&quot;/&gt;&lt;wx:font wx:val=&quot;Cambria Math&quot;/&gt;&lt;w:kern w:val=&quot;0&quot;/&gt;&lt;w:sz w:val=&quot;24&quot;/&gt;&lt;/w:rPr&gt;&lt;/m:ctrlPr&gt;&lt;/m:sSubPr&gt;&lt;m:e&gt;&lt;m:r&gt;&lt;w:rub&gt;Pr&gt;&lt;w:rFontsub&gt; w:ascii=&quot;Cambria Math&quot; w:h-ansi=&quot;Cambria Math&quot; w:cs=&quot;瀹嬩綋&quot;/&gt;&lt;wx:font wx:val=&quot;Cambria Math&quot;/&gt;&lt;w:i/&gt;&lt;w:kern w:val=&quot;0&quot;/&gt;&lt;w:sz w:val=&quot;24&quot;/&gt;&lt;/w:rPr&gt;&lt;m:t&gt;V&lt;/m:t&gt;&lt;/m:r&gt;&lt;/m:e&gt;&lt;m:sub&gt;&lt;m:r&gt;&lt;w:rPr&gt;&lt;w:rFonts w:ascii=&quot;Cambria Math&quot; w:h-ansi=&quot;Cambria ub&gt;Math&quot; w:cs=&quot;瀹?sub&gt;浣?/&gt;&lt;wx:font wx:val=&quot;Cambria Math&quot;/&gt;&lt;w:i/&gt;&lt;w:kern w:val=&quot;0&quot;/&gt;&lt;w:sz w:val=&quot;24&quot;/&gt;&lt;/w:rPr&gt;&lt;m:t&gt;out&lt;/m:t&gt;&lt;/m:r&gt;&lt;/m:sub&gt;&lt;/m:sSub&gt;&lt;m:r&gt;&lt;m:rPr&gt;&lt;m:sty m:val=&quot;p&quot;/&gt;&lt;/m:rPr&gt;&lt;w:rPr&gt;&lt;w:rFonts w:ascii=&quot;Cambria Math&quot; w:h-ansi=&quot;Cambria Math&quot; w:cs=&quot;瀹?ub&gt;浣?/&gt;&lt;wx:font wx:?sub&gt;val=&quot;Cambria Math&quot;/&gt;&lt;w:kern w:val=&quot;0&quot;/&gt;&lt;w:sz w:val=&quot;24&quot;/&gt;&lt;/w:rPr&gt;&lt;m:t&gt;/&lt;/m:t&gt;&lt;/m:r&gt;&lt;m:sSub&gt;&lt;m:sSubPr&gt;&lt;m:ctrlPr&gt;&lt;w:rPr&gt;&lt;w:rFonts w:ascii=&quot;Cambria Math&quot; w:h-ansi=&quot;Cambria Math&quot; w:cs=&quot;瀹嬩綋&quot;/&gt;&lt;wx:font wx:val=&quot;Cambria Math&quot;/&gt;&lt;w:kern w:瀹?ub&gt;val=&quot;0&quot;/&gt;&lt;w:sz w:val=&quot;2ub&gt;4&quot;/&gt;&lt;/w:rPr&gt;&lt;/m:ctrlPr&gt;&lt;/m:sSubPr&gt;&lt;m:e&gt;&lt;m:r&gt;&lt;w:rPr&gt;&lt;w:rFonts w:ascii=&quot;Cambria Math&quot; w:h-ansi=&quot;Cambria Math&quot; w:cs=&quot;瀹嬩綋&quot;/&gt;&lt;wx:font wx:val=&quot;Cambria Math&quot;/&gt;&lt;w:i/&gt;&lt;w:kern w:val=&quot;0&quot;/&gt;&lt;w:sz w:val=&quot;24&quot;/&gt;&lt;/w:rPr&gt;&lt;m:t&gt;R&lt;/m:t&gt;&lt;/m:r&gt;&lt;/m:eub&gt;&gt;&lt;m:sub&gt;&lt;m:r&gt;&lt;w:rPr&gt;&lt;w:rFoub&gt;nts w:ascii=&quot;Cambria Math&quot; w:h-ansi=&quot;Cambria Math&quot; w:cs=&quot;瀹嬩綋&quot;/&gt;&lt;wx:font wx:val=&quot;Cambria Math&quot;/&gt;&lt;w:i/&gt;&lt;w:kern w:val=&quot;0&quot;/&gt;&lt;w:sz w:val=&quot;24&quot;/&gt;&lt;/w:rPr&gt;&lt;m:t&gt;L&lt;/m:t&gt;&lt;/m:r&gt;&lt;/m:sub&gt;&lt;/m:sSub&gt;&lt;/m:oMath&gt;&lt;/m:oMathPara&gt;&lt;/w:p&gt;&lt;w:sectPr wsub&gt;p:rsidR=&quot;00000000&quot;&gt;&lt;w:pgSz w:ub&gt;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5" chromakey="#FFFFFF" o:title=""/>
            <o:lock v:ext="edit" aspectratio="t"/>
            <w10:wrap type="none"/>
            <w10:anchorlock/>
          </v:shape>
        </w:pic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3" o:spt="75" type="#_x0000_t75" style="height:15.7pt;width:6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9E24A6&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9E24A6&quot; wsp:rsidRDefault=&quot;009E24A6&quot; wsp:rsidP=&quot;009E24A6&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ub&gt;ub&gt;i=&quot;Cambria Math&quot; w:cs=&quot;瀹嬩綋&quot;/&gt;&lt;wx:font wx:val=&quot;Cambria Math&quot;/&gt;&lt;w:i/&gt;&lt;w:kern w:val=&quot;0&quot;/&gt;&lt;w:sz w:val=&quot;24&quot;/&gt;&lt;/w:rPr&gt;&lt;m:t&gt;I&lt;/m:t&gt;&lt;/m:r&gt;&lt;/m:e&gt;&lt;m:sub&gt;&lt;m:r&gt;&lt;w:rPr&gt;&lt;w:rFonts w:ascii=&quot;Cambria Math&quot; w:h-ansi=&quot;Cambria Math&quot; w:cs=&quot;瀹嬩綋&quot;/&gt;&lt;wx:font wx:val=&quot;Cambransub&gt;ia ansub&gt;Math&quot;/&gt;&lt;w:i/&gt;&lt;w:kern w:val=&quot;0&quot;/&gt;&lt;w:sz w:val=&quot;24&quot;/&gt;&lt;/w:rPr&gt;&lt;m:t&gt;L&lt;/m:t&gt;&lt;/m:r&gt;&lt;/m:sub&gt;&lt;/m:sSub&gt;&lt;m:r&gt;&lt;w:rPr&gt;&lt;w:rFonts w:ascii=&quot;Cambria Math&quot; w:h-ansi=&quot;Cambria Math&quot; w:cs=&quot;瀹嬩綋&quot;/&gt;&lt;wx:font wx:val=&quot;Cambria Math&quot;/&gt;&lt;w:i/&gt;&lt;w:kern w:val=&quot;0&quot;/&gt;&lt;w:sz w:val=ub&gt;&quot;24&quot;/&gt;&lt;/wub&gt;:rPr&gt;&lt;m:t&gt;=&lt;/m:t&gt;&lt;/m:r&gt;&lt;m:sSub&gt;&lt;m:sSubPr&gt;&lt;m:ctrlPr&gt;&lt;w:rPr&gt;&lt;w:rFonts w:ascii=&quot;Cambria Math&quot; w:h-ansi=&quot;Cambria Math&quot; w:cs=&quot;瀹嬩綋&quot;/&gt;&lt;wx:font wx:val=&quot;Cambria Math&quot;/&gt;&lt;w:kern w:val=&quot;0&quot;/&gt;&lt;w:sz w:val=&quot;24&quot;/&gt;&lt;/w:rPr&gt;&lt;/m:ctrlPr&gt;&lt;/m:sSubPr&gt;&lt;m:e&gt;&lt;m:r&gt;&lt;w:rub&gt;Pr&gt;&lt;w:rFontsub&gt; w:ascii=&quot;Cambria Math&quot; w:h-ansi=&quot;Cambria Math&quot; w:cs=&quot;瀹嬩綋&quot;/&gt;&lt;wx:font wx:val=&quot;Cambria Math&quot;/&gt;&lt;w:i/&gt;&lt;w:kern w:val=&quot;0&quot;/&gt;&lt;w:sz w:val=&quot;24&quot;/&gt;&lt;/w:rPr&gt;&lt;m:t&gt;V&lt;/m:t&gt;&lt;/m:r&gt;&lt;/m:e&gt;&lt;m:sub&gt;&lt;m:r&gt;&lt;w:rPr&gt;&lt;w:rFonts w:ascii=&quot;Cambria Math&quot; w:h-ansi=&quot;Cambria ub&gt;Math&quot; w:cs=&quot;瀹?sub&gt;浣?/&gt;&lt;wx:font wx:val=&quot;Cambria Math&quot;/&gt;&lt;w:i/&gt;&lt;w:kern w:val=&quot;0&quot;/&gt;&lt;w:sz w:val=&quot;24&quot;/&gt;&lt;/w:rPr&gt;&lt;m:t&gt;out&lt;/m:t&gt;&lt;/m:r&gt;&lt;/m:sub&gt;&lt;/m:sSub&gt;&lt;m:r&gt;&lt;m:rPr&gt;&lt;m:sty m:val=&quot;p&quot;/&gt;&lt;/m:rPr&gt;&lt;w:rPr&gt;&lt;w:rFonts w:ascii=&quot;Cambria Math&quot; w:h-ansi=&quot;Cambria Math&quot; w:cs=&quot;瀹?ub&gt;浣?/&gt;&lt;wx:font wx:?sub&gt;val=&quot;Cambria Math&quot;/&gt;&lt;w:kern w:val=&quot;0&quot;/&gt;&lt;w:sz w:val=&quot;24&quot;/&gt;&lt;/w:rPr&gt;&lt;m:t&gt;/&lt;/m:t&gt;&lt;/m:r&gt;&lt;m:sSub&gt;&lt;m:sSubPr&gt;&lt;m:ctrlPr&gt;&lt;w:rPr&gt;&lt;w:rFonts w:ascii=&quot;Cambria Math&quot; w:h-ansi=&quot;Cambria Math&quot; w:cs=&quot;瀹嬩綋&quot;/&gt;&lt;wx:font wx:val=&quot;Cambria Math&quot;/&gt;&lt;w:kern w:瀹?ub&gt;val=&quot;0&quot;/&gt;&lt;w:sz w:val=&quot;2ub&gt;4&quot;/&gt;&lt;/w:rPr&gt;&lt;/m:ctrlPr&gt;&lt;/m:sSubPr&gt;&lt;m:e&gt;&lt;m:r&gt;&lt;w:rPr&gt;&lt;w:rFonts w:ascii=&quot;Cambria Math&quot; w:h-ansi=&quot;Cambria Math&quot; w:cs=&quot;瀹嬩綋&quot;/&gt;&lt;wx:font wx:val=&quot;Cambria Math&quot;/&gt;&lt;w:i/&gt;&lt;w:kern w:val=&quot;0&quot;/&gt;&lt;w:sz w:val=&quot;24&quot;/&gt;&lt;/w:rPr&gt;&lt;m:t&gt;R&lt;/m:t&gt;&lt;/m:r&gt;&lt;/m:eub&gt;&gt;&lt;m:sub&gt;&lt;m:r&gt;&lt;w:rPr&gt;&lt;w:rFoub&gt;nts w:ascii=&quot;Cambria Math&quot; w:h-ansi=&quot;Cambria Math&quot; w:cs=&quot;瀹嬩綋&quot;/&gt;&lt;wx:font wx:val=&quot;Cambria Math&quot;/&gt;&lt;w:i/&gt;&lt;w:kern w:val=&quot;0&quot;/&gt;&lt;w:sz w:val=&quot;24&quot;/&gt;&lt;/w:rPr&gt;&lt;m:t&gt;L&lt;/m:t&gt;&lt;/m:r&gt;&lt;/m:sub&gt;&lt;/m:sSub&gt;&lt;/m:oMath&gt;&lt;/m:oMathPara&gt;&lt;/w:p&gt;&lt;w:sectPr wsub&gt;p:rsidR=&quot;00000000&quot;&gt;&lt;w:pgSz w:ub&gt;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5" chromakey="#FFFFFF" o:title=""/>
            <o:lock v:ext="edit" aspectratio="t"/>
            <w10:wrap type="none"/>
            <w10:anchorlock/>
          </v:shape>
        </w:pict>
      </w:r>
      <w:r>
        <w:rPr>
          <w:snapToGrid w:val="0"/>
          <w:kern w:val="0"/>
          <w:position w:val="6"/>
          <w:szCs w:val="21"/>
        </w:rPr>
        <w:fldChar w:fldCharType="end"/>
      </w:r>
      <w:r>
        <w:rPr>
          <w:snapToGrid w:val="0"/>
          <w:kern w:val="0"/>
          <w:position w:val="6"/>
          <w:szCs w:val="21"/>
        </w:rPr>
        <w:t>可能超过运放的额定输出电流，导致输出电压摆幅下降或失真</w:t>
      </w:r>
      <w:r>
        <w:rPr>
          <w:rFonts w:hint="eastAsia"/>
          <w:snapToGrid w:val="0"/>
          <w:kern w:val="0"/>
          <w:position w:val="6"/>
          <w:szCs w:val="21"/>
        </w:rPr>
        <w:t>；</w:t>
      </w:r>
      <w:r>
        <w:rPr>
          <w:snapToGrid w:val="0"/>
          <w:kern w:val="0"/>
          <w:position w:val="6"/>
          <w:szCs w:val="21"/>
        </w:rPr>
        <w:t>同时还要考虑功耗限制，输出电流大会造成芯片发热甚至损坏。</w:t>
      </w:r>
      <w:r>
        <w:rPr>
          <w:rFonts w:hint="eastAsia"/>
          <w:snapToGrid w:val="0"/>
          <w:kern w:val="0"/>
          <w:position w:val="6"/>
          <w:szCs w:val="21"/>
        </w:rPr>
        <w:t>因此，</w:t>
      </w:r>
      <w:r>
        <w:rPr>
          <w:rFonts w:ascii="Segoe UI" w:hAnsi="Segoe UI" w:cs="Segoe UI"/>
          <w:color w:val="0F1115"/>
          <w:shd w:val="clear" w:color="auto" w:fill="FFFFFF"/>
        </w:rPr>
        <w:t>驱动低阻负载时，通常需要在运放输出后加</w:t>
      </w:r>
      <w:r>
        <w:rPr>
          <w:rStyle w:val="7"/>
          <w:rFonts w:ascii="Segoe UI" w:hAnsi="Segoe UI" w:cs="Segoe UI"/>
          <w:color w:val="0F1115"/>
          <w:shd w:val="clear" w:color="auto" w:fill="FFFFFF"/>
        </w:rPr>
        <w:t>缓冲级</w:t>
      </w:r>
      <w:r>
        <w:rPr>
          <w:rFonts w:hint="eastAsia" w:ascii="Segoe UI" w:hAnsi="Segoe UI" w:cs="Segoe UI"/>
          <w:b/>
          <w:bCs/>
          <w:color w:val="0F1115"/>
          <w:shd w:val="clear" w:color="auto" w:fill="FFFFFF"/>
        </w:rPr>
        <w:t>。</w:t>
      </w:r>
    </w:p>
    <w:p w14:paraId="4A0A0CAE">
      <w:pPr>
        <w:rPr>
          <w:snapToGrid w:val="0"/>
          <w:kern w:val="0"/>
          <w:position w:val="6"/>
          <w:szCs w:val="21"/>
        </w:rPr>
      </w:pPr>
      <w:r>
        <w:rPr>
          <w:rFonts w:hint="eastAsia"/>
          <w:snapToGrid w:val="0"/>
          <w:kern w:val="0"/>
          <w:position w:val="6"/>
          <w:szCs w:val="21"/>
        </w:rPr>
        <w:t>2．在同相电压跟随器电路中，设集成运放的最大输出电压为±12V，转换速率为0.5V/μs，输入正弦信号。当输入信号的频率为1kHz时，其最大不失真输出电压的幅度是多少？为了使最大不失真输出电压的幅度达到8V，信号的最高频率是多少？</w:t>
      </w:r>
    </w:p>
    <w:p w14:paraId="307B6012">
      <w:pPr>
        <w:rPr>
          <w:snapToGrid w:val="0"/>
          <w:kern w:val="0"/>
          <w:position w:val="6"/>
          <w:szCs w:val="21"/>
        </w:rPr>
      </w:pPr>
      <w:r>
        <w:rPr>
          <w:rFonts w:hint="eastAsia"/>
          <w:snapToGrid w:val="0"/>
          <w:kern w:val="0"/>
          <w:position w:val="6"/>
          <w:szCs w:val="21"/>
        </w:rPr>
        <w:t>答：</w:t>
      </w:r>
    </w:p>
    <w:p w14:paraId="7E954B98">
      <w:pPr>
        <w:rPr>
          <w:snapToGrid w:val="0"/>
          <w:kern w:val="0"/>
          <w:position w:val="6"/>
          <w:szCs w:val="21"/>
        </w:rPr>
      </w:pPr>
      <w:r>
        <w:rPr>
          <w:rFonts w:hint="eastAsia"/>
          <w:snapToGrid w:val="0"/>
          <w:kern w:val="0"/>
          <w:position w:val="6"/>
          <w:szCs w:val="21"/>
        </w:rPr>
        <w:t>①</w:t>
      </w:r>
      <w:r>
        <w:rPr>
          <w:snapToGrid w:val="0"/>
          <w:kern w:val="0"/>
          <w:position w:val="6"/>
          <w:szCs w:val="21"/>
        </w:rPr>
        <w:t>1kHz时最大不失真幅度约为12V（峰值</w:t>
      </w:r>
      <w:r>
        <w:rPr>
          <w:rFonts w:hint="eastAsia"/>
          <w:snapToGrid w:val="0"/>
          <w:kern w:val="0"/>
          <w:position w:val="6"/>
          <w:szCs w:val="21"/>
        </w:rPr>
        <w:t>）</w:t>
      </w:r>
    </w:p>
    <w:p w14:paraId="408204FF">
      <w:pPr>
        <w:jc w:val="left"/>
        <w:rPr>
          <w:snapToGrid w:val="0"/>
          <w:kern w:val="0"/>
          <w:position w:val="6"/>
          <w:szCs w:val="21"/>
        </w:rPr>
      </w:pPr>
      <w:r>
        <w:rPr>
          <w:rFonts w:hint="eastAsia"/>
          <w:snapToGrid w:val="0"/>
          <w:kern w:val="0"/>
          <w:position w:val="6"/>
          <w:szCs w:val="21"/>
        </w:rPr>
        <w:t>②由</w:t>
      </w:r>
      <w:r>
        <w:rPr>
          <w:kern w:val="0"/>
          <w:position w:val="6"/>
          <w:szCs w:val="21"/>
        </w:rPr>
        <w:pict>
          <v:shape id="_x0000_i1064" o:spt="75" type="#_x0000_t75" style="height:23.55pt;width:130.7pt;" filled="f" o:preferrelative="t" stroked="f" coordsize="21600,21600">
            <v:path/>
            <v:fill on="f" focussize="0,0"/>
            <v:stroke on="f" joinstyle="miter"/>
            <v:imagedata r:id="rId36" o:title=""/>
            <o:lock v:ext="edit" aspectratio="t"/>
            <w10:wrap type="none"/>
            <w10:anchorlock/>
          </v:shape>
        </w:pict>
      </w:r>
      <w:r>
        <w:rPr>
          <w:rFonts w:hint="eastAsia"/>
          <w:kern w:val="0"/>
          <w:position w:val="6"/>
          <w:szCs w:val="21"/>
        </w:rPr>
        <w:t>可得，</w:t>
      </w:r>
      <w:r>
        <w:rPr>
          <w:kern w:val="0"/>
          <w:position w:val="6"/>
          <w:szCs w:val="21"/>
        </w:rPr>
        <w:t>最高频率约</w:t>
      </w:r>
      <w:r>
        <w:rPr>
          <w:rFonts w:hint="eastAsia"/>
          <w:kern w:val="0"/>
          <w:position w:val="6"/>
          <w:szCs w:val="21"/>
        </w:rPr>
        <w:t>为</w:t>
      </w:r>
      <w:r>
        <w:rPr>
          <w:kern w:val="0"/>
          <w:position w:val="6"/>
          <w:szCs w:val="21"/>
        </w:rPr>
        <w:t>9.95 kHz。</w:t>
      </w:r>
    </w:p>
    <w:p w14:paraId="5706915D">
      <w:pPr>
        <w:rPr>
          <w:snapToGrid w:val="0"/>
          <w:kern w:val="0"/>
          <w:position w:val="6"/>
          <w:szCs w:val="21"/>
        </w:rPr>
      </w:pPr>
      <w:r>
        <w:rPr>
          <w:snapToGrid w:val="0"/>
          <w:kern w:val="0"/>
          <w:position w:val="6"/>
          <w:szCs w:val="21"/>
        </w:rPr>
        <w:t>3</w:t>
      </w:r>
      <w:r>
        <w:rPr>
          <w:rFonts w:hint="eastAsia"/>
          <w:snapToGrid w:val="0"/>
          <w:kern w:val="0"/>
          <w:position w:val="6"/>
          <w:szCs w:val="21"/>
        </w:rPr>
        <w:t>．反相比例放大电路中，电阻</w:t>
      </w:r>
      <w:r>
        <w:rPr>
          <w:snapToGrid w:val="0"/>
          <w:kern w:val="0"/>
          <w:position w:val="6"/>
          <w:szCs w:val="21"/>
        </w:rPr>
        <w:t>R1</w:t>
      </w:r>
      <w:r>
        <w:rPr>
          <w:rFonts w:hint="eastAsia"/>
          <w:snapToGrid w:val="0"/>
          <w:kern w:val="0"/>
          <w:position w:val="6"/>
          <w:szCs w:val="21"/>
        </w:rPr>
        <w:t>的取值不可太小（如几十</w:t>
      </w:r>
      <w:r>
        <w:rPr>
          <w:snapToGrid w:val="0"/>
          <w:kern w:val="0"/>
          <w:position w:val="6"/>
          <w:szCs w:val="21"/>
        </w:rPr>
        <w:t>Ω</w:t>
      </w:r>
      <w:r>
        <w:rPr>
          <w:rFonts w:hint="eastAsia"/>
          <w:snapToGrid w:val="0"/>
          <w:kern w:val="0"/>
          <w:position w:val="6"/>
          <w:szCs w:val="21"/>
        </w:rPr>
        <w:t>），为什么？</w:t>
      </w:r>
    </w:p>
    <w:p w14:paraId="017642E3">
      <w:pPr>
        <w:rPr>
          <w:snapToGrid w:val="0"/>
          <w:kern w:val="0"/>
          <w:position w:val="6"/>
          <w:szCs w:val="21"/>
        </w:rPr>
      </w:pPr>
      <w:r>
        <w:rPr>
          <w:rFonts w:hint="eastAsia"/>
          <w:snapToGrid w:val="0"/>
          <w:kern w:val="0"/>
          <w:position w:val="6"/>
          <w:szCs w:val="21"/>
        </w:rPr>
        <w:t>答：</w:t>
      </w:r>
    </w:p>
    <w:p w14:paraId="320377C0">
      <w:pPr>
        <w:rPr>
          <w:snapToGrid w:val="0"/>
          <w:kern w:val="0"/>
          <w:position w:val="6"/>
          <w:szCs w:val="21"/>
        </w:rPr>
      </w:pPr>
      <w:r>
        <w:rPr>
          <w:rFonts w:hint="eastAsia"/>
          <w:snapToGrid w:val="0"/>
          <w:kern w:val="0"/>
          <w:position w:val="6"/>
          <w:szCs w:val="21"/>
        </w:rPr>
        <w:t>①</w:t>
      </w:r>
      <w:r>
        <w:rPr>
          <w:snapToGrid w:val="0"/>
          <w:kern w:val="0"/>
          <w:position w:val="6"/>
          <w:szCs w:val="21"/>
        </w:rPr>
        <w:t>输入信号源负担加重：R1太小，</w:t>
      </w:r>
      <w:r>
        <w:rPr>
          <w:rFonts w:hint="eastAsia"/>
          <w:snapToGrid w:val="0"/>
          <w:kern w:val="0"/>
          <w:position w:val="6"/>
          <w:szCs w:val="21"/>
        </w:rPr>
        <w:t>会使得</w:t>
      </w:r>
      <w:r>
        <w:rPr>
          <w:snapToGrid w:val="0"/>
          <w:kern w:val="0"/>
          <w:position w:val="6"/>
          <w:szCs w:val="21"/>
        </w:rPr>
        <w:t>输入电流</w:t>
      </w:r>
      <w:r>
        <w:rPr>
          <w:snapToGrid w:val="0"/>
          <w:kern w:val="0"/>
          <w:position w:val="6"/>
          <w:szCs w:val="21"/>
        </w:rPr>
        <w:fldChar w:fldCharType="begin"/>
      </w:r>
      <w:r>
        <w:rPr>
          <w:snapToGrid w:val="0"/>
          <w:kern w:val="0"/>
          <w:position w:val="6"/>
          <w:szCs w:val="21"/>
        </w:rPr>
        <w:instrText xml:space="preserve"> QUOTE </w:instrText>
      </w:r>
      <w:r>
        <w:rPr>
          <w:snapToGrid w:val="0"/>
          <w:kern w:val="0"/>
          <w:position w:val="6"/>
          <w:szCs w:val="21"/>
        </w:rPr>
        <w:pict>
          <v:shape id="_x0000_i1065" o:spt="75" type="#_x0000_t75" style="height:15.7pt;width:48.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04D24&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904D24&quot; wsp:rsidRDefault=&quot;00904D24&quot; wsp:rsidP=&quot;00904D24&quot;&gt;&lt;m:oMathPara&gt;&lt;m:oMath&gt;&lt;m:r&gt;&lt;w:rPr&gt;&lt;w:rFonts w:ascii=&quot;Cambria Math&quot; w:h-ansi=&quot;Cambria Math&quot; w:cs=&quot;瀹嬩綋&quot;/&gt;&lt;wx:font wx:val=&quot;Cambria MathFE4FE4&quot;/&gt;&lt;w:i/&gt;&lt;w:kern w:val=&quot;0&quot;/&gt;&lt;w:sz w:val=&quot;24&quot;/&gt;&lt;/w:rPr&gt;&lt;m:t&gt;I=&lt;/m:t&gt;&lt;/m:r&gt;&lt;m:sSub&gt;&lt;m:sSubPr&gt;&lt;m:ctrlPr&gt;&lt;w:rPr&gt;&lt;w:rFonts w:ascii=&quot;Cambria Math&quot; w:h-ansi=&quot;Cambria Math&quot; w:cs=&quot;瀹嬩綋&quot;/&gt;&lt;wx:font wx:val=&quot;Cambria Math&quot;/&gt;&lt;w:kern w:val=&quot;0&quot;/&gt;&lt;w:sz w:val=&quot;24&quot;/&gt;&lt;/wFE4:rPFE4r&gt;&lt;/m:ctrlPr&gt;&lt;/m:sSubPr&gt;&lt;m:e&gt;&lt;m:r&gt;&lt;w:rPr&gt;&lt;w:rFonts w:ascii=&quot;Cambria Math&quot; w:h-ansi=&quot;Cambria Math&quot; w:cs=&quot;瀹嬩綋&quot;/&gt;&lt;wx:font wx:val=&quot;Cambria Math&quot;/&gt;&lt;w:i/&gt;&lt;w:kern w:val=&quot;0&quot;/&gt;&lt;w:sz w:val=&quot;24&quot;/&gt;&lt;/w:rPr&gt;&lt;m:t&gt;V&lt;/m:t&gt;&lt;/m:r&gt;&lt;/m:e&gt;&lt;m:sub&gt;&lt;m:r&gt;&lt;w:rPr&gt;&lt;w:rFonts FE4w:asciFE4i=&quot;Cambria Math&quot; w:h-ansi=&quot;Cambria Math&quot; w:cs=&quot;瀹嬩綋&quot;/&gt;&lt;wx:font wx:val=&quot;Cambria Math&quot;/&gt;&lt;w:i/&gt;&lt;w:kern w:val=&quot;0&quot;/&gt;&lt;w:sz w:val=&quot;24&quot;/&gt;&lt;/w:rPr&gt;&lt;m:t&gt;i&lt;/m:t&gt;&lt;/m:r&gt;&lt;/m:sub&gt;&lt;/m:sSub&gt;&lt;m:r&gt;&lt;m:rPr&gt;&lt;m:sty m:val=&quot;p&quot;/&gt;&lt;/m:rPr&gt;&lt;w:rPr&gt;&lt;w:rFonts w:ascii=&quot;Cambria FE4Math&quot; w:hFE4-ansi=&quot;Cambria Math&quot; w:cs=&quot;瀹嬩綋&quot;/&gt;&lt;wx:font wx:val=&quot;Cambria Math&quot;/&gt;&lt;w:kern w:val=&quot;0&quot;/&gt;&lt;w:sz w:val=&quot;24&quot;/&gt;&lt;/w:rPr&gt;&lt;m:t&gt;/&lt;/m:t&gt;&lt;/m:r&gt;&lt;m:sSub&gt;&lt;m:sSubPr&gt;&lt;m:ctrlPr&gt;&lt;w:rPr&gt;&lt;w:rFonts w:ascii=&quot;Cambria Math&quot; w:h-ansi=&quot;Cambria Math&quot; w:cs=&quot;瀹嬩綋&quot;/&gt;&lt;wx:fia FE4ont wx:val=&quot;w:hFE4Cambria Math&quot;/&gt;&lt;w:kern w:val=&quot;0&quot;/&gt;&lt;w:sz w:val=&quot;24&quot;/&gt;&lt;/w:rPr&gt;&lt;/m:ctrlPr&gt;&lt;/m:sSubPr&gt;&lt;m:e&gt;&lt;m:r&gt;&lt;w:rPr&gt;&lt;w:rFonts w:ascii=&quot;Cambria Math&quot; w:h-ansi=&quot;Cambria Math&quot; w:cs=&quot;瀹嬩綋&quot;/&gt;&lt;wx:font wx:val=&quot;Cambria Math&quot;/&gt;&lt;w:i/&gt;&lt;w:kern w:val=&quot;0&quot;/&gt;&lt;w:sz w:vFE4al=&quot;24&quot;/&gt;&lt;/w:rPr&gt;&lt;FE4m:t&gt;R&lt;/m:t&gt;&lt;/m:r&gt;&lt;/m:e&gt;&lt;m:sub&gt;&lt;m:r&gt;&lt;w:rPr&gt;&lt;w:rFonts w:ascii=&quot;Cambria Math&quot; w:h-ansi=&quot;Cambria Math&quot; w:cs=&quot;瀹嬩綋&quot;/&gt;&lt;wx:font wx:val=&quot;Cambria Math&quot;/&gt;&lt;w:i/&gt;&lt;w:kern w:val=&quot;0&quot;/&gt;&lt;w:sz w:val=&quot;24&quot;/&gt;&lt;/w:rPr&gt;&lt;m:t&gt;1&lt;/m:t&gt;&lt;/m:r&gt;&lt;/m:sub&gt;&lt;/m:sSub&gt;&lt;/FE4m:oMath&gt;&lt;/m:oMathParaFE4&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7" chromakey="#FFFFFF" o:title=""/>
            <o:lock v:ext="edit" aspectratio="t"/>
            <w10:wrap type="none"/>
            <w10:anchorlock/>
          </v:shape>
        </w:pic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6" o:spt="75" type="#_x0000_t75" style="height:15.7pt;width:48.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04D24&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904D24&quot; wsp:rsidRDefault=&quot;00904D24&quot; wsp:rsidP=&quot;00904D24&quot;&gt;&lt;m:oMathPara&gt;&lt;m:oMath&gt;&lt;m:r&gt;&lt;w:rPr&gt;&lt;w:rFonts w:ascii=&quot;Cambria Math&quot; w:h-ansi=&quot;Cambria Math&quot; w:cs=&quot;瀹嬩綋&quot;/&gt;&lt;wx:font wx:val=&quot;Cambria MathFE4FE4&quot;/&gt;&lt;w:i/&gt;&lt;w:kern w:val=&quot;0&quot;/&gt;&lt;w:sz w:val=&quot;24&quot;/&gt;&lt;/w:rPr&gt;&lt;m:t&gt;I=&lt;/m:t&gt;&lt;/m:r&gt;&lt;m:sSub&gt;&lt;m:sSubPr&gt;&lt;m:ctrlPr&gt;&lt;w:rPr&gt;&lt;w:rFonts w:ascii=&quot;Cambria Math&quot; w:h-ansi=&quot;Cambria Math&quot; w:cs=&quot;瀹嬩綋&quot;/&gt;&lt;wx:font wx:val=&quot;Cambria Math&quot;/&gt;&lt;w:kern w:val=&quot;0&quot;/&gt;&lt;w:sz w:val=&quot;24&quot;/&gt;&lt;/wFE4:rPFE4r&gt;&lt;/m:ctrlPr&gt;&lt;/m:sSubPr&gt;&lt;m:e&gt;&lt;m:r&gt;&lt;w:rPr&gt;&lt;w:rFonts w:ascii=&quot;Cambria Math&quot; w:h-ansi=&quot;Cambria Math&quot; w:cs=&quot;瀹嬩綋&quot;/&gt;&lt;wx:font wx:val=&quot;Cambria Math&quot;/&gt;&lt;w:i/&gt;&lt;w:kern w:val=&quot;0&quot;/&gt;&lt;w:sz w:val=&quot;24&quot;/&gt;&lt;/w:rPr&gt;&lt;m:t&gt;V&lt;/m:t&gt;&lt;/m:r&gt;&lt;/m:e&gt;&lt;m:sub&gt;&lt;m:r&gt;&lt;w:rPr&gt;&lt;w:rFonts FE4w:asciFE4i=&quot;Cambria Math&quot; w:h-ansi=&quot;Cambria Math&quot; w:cs=&quot;瀹嬩綋&quot;/&gt;&lt;wx:font wx:val=&quot;Cambria Math&quot;/&gt;&lt;w:i/&gt;&lt;w:kern w:val=&quot;0&quot;/&gt;&lt;w:sz w:val=&quot;24&quot;/&gt;&lt;/w:rPr&gt;&lt;m:t&gt;i&lt;/m:t&gt;&lt;/m:r&gt;&lt;/m:sub&gt;&lt;/m:sSub&gt;&lt;m:r&gt;&lt;m:rPr&gt;&lt;m:sty m:val=&quot;p&quot;/&gt;&lt;/m:rPr&gt;&lt;w:rPr&gt;&lt;w:rFonts w:ascii=&quot;Cambria FE4Math&quot; w:hFE4-ansi=&quot;Cambria Math&quot; w:cs=&quot;瀹嬩綋&quot;/&gt;&lt;wx:font wx:val=&quot;Cambria Math&quot;/&gt;&lt;w:kern w:val=&quot;0&quot;/&gt;&lt;w:sz w:val=&quot;24&quot;/&gt;&lt;/w:rPr&gt;&lt;m:t&gt;/&lt;/m:t&gt;&lt;/m:r&gt;&lt;m:sSub&gt;&lt;m:sSubPr&gt;&lt;m:ctrlPr&gt;&lt;w:rPr&gt;&lt;w:rFonts w:ascii=&quot;Cambria Math&quot; w:h-ansi=&quot;Cambria Math&quot; w:cs=&quot;瀹嬩綋&quot;/&gt;&lt;wx:fia FE4ont wx:val=&quot;w:hFE4Cambria Math&quot;/&gt;&lt;w:kern w:val=&quot;0&quot;/&gt;&lt;w:sz w:val=&quot;24&quot;/&gt;&lt;/w:rPr&gt;&lt;/m:ctrlPr&gt;&lt;/m:sSubPr&gt;&lt;m:e&gt;&lt;m:r&gt;&lt;w:rPr&gt;&lt;w:rFonts w:ascii=&quot;Cambria Math&quot; w:h-ansi=&quot;Cambria Math&quot; w:cs=&quot;瀹嬩綋&quot;/&gt;&lt;wx:font wx:val=&quot;Cambria Math&quot;/&gt;&lt;w:i/&gt;&lt;w:kern w:val=&quot;0&quot;/&gt;&lt;w:sz w:vFE4al=&quot;24&quot;/&gt;&lt;/w:rPr&gt;&lt;FE4m:t&gt;R&lt;/m:t&gt;&lt;/m:r&gt;&lt;/m:e&gt;&lt;m:sub&gt;&lt;m:r&gt;&lt;w:rPr&gt;&lt;w:rFonts w:ascii=&quot;Cambria Math&quot; w:h-ansi=&quot;Cambria Math&quot; w:cs=&quot;瀹嬩綋&quot;/&gt;&lt;wx:font wx:val=&quot;Cambria Math&quot;/&gt;&lt;w:i/&gt;&lt;w:kern w:val=&quot;0&quot;/&gt;&lt;w:sz w:val=&quot;24&quot;/&gt;&lt;/w:rPr&gt;&lt;m:t&gt;1&lt;/m:t&gt;&lt;/m:r&gt;&lt;/m:sub&gt;&lt;/m:sSub&gt;&lt;/FE4m:oMath&gt;&lt;/m:oMathParaFE4&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7" chromakey="#FFFFFF" o:title=""/>
            <o:lock v:ext="edit" aspectratio="t"/>
            <w10:wrap type="none"/>
            <w10:anchorlock/>
          </v:shape>
        </w:pict>
      </w:r>
      <w:r>
        <w:rPr>
          <w:snapToGrid w:val="0"/>
          <w:kern w:val="0"/>
          <w:position w:val="6"/>
          <w:szCs w:val="21"/>
        </w:rPr>
        <w:fldChar w:fldCharType="end"/>
      </w:r>
      <w:r>
        <w:rPr>
          <w:snapToGrid w:val="0"/>
          <w:kern w:val="0"/>
          <w:position w:val="6"/>
          <w:szCs w:val="21"/>
        </w:rPr>
        <w:t>很大，可能超出前级电路或信号源的电流输出能力，导致失真或电压下降。</w:t>
      </w:r>
    </w:p>
    <w:p w14:paraId="4A15C7DB">
      <w:pPr>
        <w:rPr>
          <w:snapToGrid w:val="0"/>
          <w:kern w:val="0"/>
          <w:position w:val="6"/>
          <w:szCs w:val="21"/>
        </w:rPr>
      </w:pPr>
      <w:r>
        <w:rPr>
          <w:rFonts w:hint="eastAsia"/>
          <w:snapToGrid w:val="0"/>
          <w:kern w:val="0"/>
          <w:position w:val="6"/>
          <w:szCs w:val="21"/>
        </w:rPr>
        <w:t>②</w:t>
      </w:r>
      <w:r>
        <w:rPr>
          <w:snapToGrid w:val="0"/>
          <w:kern w:val="0"/>
          <w:position w:val="6"/>
          <w:szCs w:val="21"/>
        </w:rPr>
        <w:t>运放输出电流过大：对</w:t>
      </w:r>
      <w:r>
        <w:rPr>
          <w:rFonts w:hint="eastAsia"/>
          <w:snapToGrid w:val="0"/>
          <w:kern w:val="0"/>
          <w:position w:val="6"/>
          <w:szCs w:val="21"/>
        </w:rPr>
        <w:t>于</w:t>
      </w:r>
      <w:r>
        <w:rPr>
          <w:snapToGrid w:val="0"/>
          <w:kern w:val="0"/>
          <w:position w:val="6"/>
          <w:szCs w:val="21"/>
        </w:rPr>
        <w:t>反相放大，若Rf按比例取很小以获得较大增益，则运放输出电流</w:t>
      </w:r>
      <w:r>
        <w:rPr>
          <w:snapToGrid w:val="0"/>
          <w:kern w:val="0"/>
          <w:position w:val="6"/>
          <w:szCs w:val="21"/>
        </w:rPr>
        <w:fldChar w:fldCharType="begin"/>
      </w:r>
      <w:r>
        <w:rPr>
          <w:snapToGrid w:val="0"/>
          <w:kern w:val="0"/>
          <w:position w:val="6"/>
          <w:szCs w:val="21"/>
        </w:rPr>
        <w:instrText xml:space="preserve"> QUOTE </w:instrText>
      </w:r>
      <w:r>
        <w:rPr>
          <w:snapToGrid w:val="0"/>
          <w:kern w:val="0"/>
          <w:position w:val="6"/>
          <w:szCs w:val="21"/>
        </w:rPr>
        <w:pict>
          <v:shape id="_x0000_i1067" o:spt="75" type="#_x0000_t75" style="height:15.7pt;width:124.5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199E&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0D199E&quot; wsp:rsidRDefault=&quot;000D199E&quot; wsp:rsidP=&quot;000D199E&quot;&gt;&lt;m:oMathPara&gt;&lt;m:oMath&gt;&lt;m:sSub&gt;&lt;m:sSubPr&gt;&lt;m:ctrlPr&gt;&lt;w:rPr&gt;&lt;w:rFonts w:ascii=&quot;Cambria Math&quot; w:h-ansi=&quot;Cambria Math&quot; w:cs=&quot;瀹嬩綋&quot;/&gt;&lt;wx:foFE4FE4nt wx:val=&quot;Cambria Math&quot;/&gt;&lt;w:kern w:val=&quot;0&quot;/&gt;&lt;w:sz w:val=&quot;24&quot;/&gt;&lt;/w:rPr&gt;&lt;/m:ctrlPr&gt;&lt;/m:sSubPr&gt;&lt;m:e&gt;&lt;m:r&gt;&lt;w:rPr&gt;&lt;w:rFonts w:ascii=&quot;Cambria Math&quot; w:h-ansi=&quot;Cambria Math&quot; w:cs=&quot;瀹嬩綋&quot;/&gt;&lt;wx:font wx:val=&quot;Cambria Math&quot;/&gt;&lt;w:i/&gt;&lt;w:kern w:val=&quot;0&quot;/&gt;&lt;w:sz w:val=&quot;FE424&quot;FE4/&gt;&lt;/w:rPr&gt;&lt;m:t&gt;I&lt;/m:t&gt;&lt;/m:r&gt;&lt;/m:e&gt;&lt;m:sub&gt;&lt;m:r&gt;&lt;w:rPr&gt;&lt;w:rFonts w:ascii=&quot;Cambria Math&quot; w:h-ansi=&quot;Cambria Math&quot; w:cs=&quot;瀹嬩綋&quot;/&gt;&lt;wx:font wx:val=&quot;Cambria Math&quot;/&gt;&lt;w:i/&gt;&lt;w:kern w:val=&quot;0&quot;/&gt;&lt;w:sz w:val=&quot;24&quot;/&gt;&lt;/w:rPr&gt;&lt;m:t&gt;o&lt;/m:t&gt;&lt;/m:r&gt;&lt;/m:sub&gt;&lt;/m:sSub&gt;&lt;m:r&gt;&lt;FE4w:rPr&gt;FE4&lt;w:rFonts w:ascii=&quot;Cambria Math&quot; w:h-ansi=&quot;Cambria Math&quot; w:cs=&quot;瀹嬩綋&quot;/&gt;&lt;wx:font wx:val=&quot;Cambria Math&quot;/&gt;&lt;w:i/&gt;&lt;w:kern w:val=&quot;0&quot;/&gt;&lt;w:sz w:val=&quot;24&quot;/&gt;&lt;/w:rPr&gt;&lt;m:t&gt;鈮?(&lt;/m:t&gt;&lt;/m:r&gt;&lt;m:sSub&gt;&lt;m:sSubPr&gt;&lt;m:ctrlPr&gt;&lt;w:rPr&gt;&lt;w:rFonts w:ascii=&quot;Cambria Math&quot; w:&lt;FE4h-ansi=&quot;r&gt;FE4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w:&lt;FE4Math&quot;/&gt;&lt;w:i/&gt;&quot;r&gt;FE4&lt;w:kern w:val=&quot;0&quot;/&gt;&lt;w:sz w:val=&quot;24&quot;/&gt;&lt;/w:rPr&gt;&lt;m:t&gt;V&lt;/m:t&gt;&lt;/m:r&gt;&lt;/m:e&gt;&lt;m:sub&gt;&lt;m:r&gt;&lt;w:rPr&gt;&lt;w:rFonts w:ascii=&quot;Cambria Math&quot; w:h-ansi=&quot;Cambria Math&quot; w:cs=&quot;瀹嬩綋&quot;/&gt;&lt;wx:font wx:val=&quot;Cambria Math&quot;/&gt;&lt;w:i/&gt;&lt;w:kern w:val=&quot;0&quot;/&gt;&lt;w:sz w:val=&quot;24&quot;/&gt;&lt;FE4/w:rPr&gt;&lt;m:t&gt;i&lt;/m:t&gt;FE4&lt;/m:r&gt;&lt;/m:sub&gt;&lt;/m:sSub&gt;&lt;m:r&gt;&lt;m:rPr&gt;&lt;m:sty m:val=&quot;p&quot;/&gt;&lt;/m:rPr&gt;&lt;w:rPr&gt;&lt;w:rFonts w:ascii=&quot;Cambria Math&quot; w:h-ansi=&quot;Cambria Math&quot; w:cs=&quot;瀹嬩綋&quot;/&gt;&lt;wx:font wx:val=&quot;Cambria Math&quot;/&gt;&lt;w:kern w:val=&quot;0&quot;/&gt;&lt;w:sz w:val=&quot;24&quot;/&gt;&lt;/w:rPr&gt;&lt;m:t&gt;/&lt;/m:t&gt;&lt;/m:FE4r&gt;&lt;m:sSub&gt;&lt;m:sSubPr&gt;&lt;mFE4:ctrlPr&gt;&lt;w:rPr&gt;&lt;w:rFonts w:ascii=&quot;Cambria Math&quot; w:h-ansi=&quot;Cambria Math&quot; w:cs=&quot;瀹嬩綋&quot;/&gt;&lt;wx:font wx:val=&quot;Cambria Math&quot;/&gt;&lt;w:kern w:val=&quot;0&quot;/&gt;&lt;w:sz w:val=&quot;24&quot;/&gt;&lt;/w:rPr&gt;&lt;/m:ctrlPr&gt;&lt;/m:sSubPr&gt;&lt;m:e&gt;&lt;m:r&gt;&lt;w:rPr&gt;&lt;w:rFonts w:ascii=&quot;Cambria FE4Math&quot; w:h-ansi=&quot;Cambria MFE4ath&quot; w:cs=&quot;瀹嬩綋&quot;/&gt;&lt;wx:font wx:val=&quot;Cambria Math&quot;/&gt;&lt;w:i/&gt;&lt;w:kern w:val=&quot;0&quot;/&gt;&lt;w:sz w:val=&quot;24&quot;/&gt;&lt;/w:rPr&gt;&lt;m:t&gt;R&lt;/m:t&gt;&lt;/m:r&gt;&lt;/m:e&gt;&lt;m:sub&gt;&lt;m:r&gt;&lt;w:rPr&gt;&lt;w:rFonts w:ascii=&quot;Cambria Math&quot; w:h-ansi=&quot;Cambria Math&quot; w:cs=&quot;瀹嬩綋&quot;/&gt;&lt;wx:font ia FE4wx:val=&quot;Cambria Math&quot;/&gt;&lt;w:i/a MFE4&gt;&lt;w:kern w:val=&quot;0&quot;/&gt;&lt;w:sz w:val=&quot;24&quot;/&gt;&lt;/w:rPr&gt;&lt;m:t&gt;1&lt;/m:t&gt;&lt;/m:r&gt;&lt;/m:sub&gt;&lt;/m:sSub&gt;&lt;m:r&gt;&lt;w:rPr&gt;&lt;w:rFonts w:ascii=&quot;Cambria Math&quot; w:h-ansi=&quot;Cambria Math&quot; w:cs=&quot;瀹嬩綋&quot;/&gt;&lt;wx:font wx:val=&quot;Cambria Math&quot;/&gt;&lt;w:i/&gt;&lt;w:kern w:val=&quot;0&quot;/FE4&gt;&lt;w:sz w:val=&quot;24&quot;/&gt;&lt;/w:rPr&gt;&lt;m:t&gt;)(FE41+&lt;/m:t&gt;&lt;/m:r&gt;&lt;m:r&gt;&lt;m:rPr&gt;&lt;m:sty m:val=&quot;p&quot;/&gt;&lt;/m:rPr&gt;&lt;w:rPr&gt;&lt;w:rFonts w:ascii=&quot;Cambria Math&quot; w:h-ansi=&quot;Cambria Math&quot; w:cs=&quot;瀹嬩綋&quot;/&gt;&lt;wx:font wx:val=&quot;Cambria Math&quot;/&gt;&lt;w:kern w:val=&quot;0&quot;/&gt;&lt;w:sz w:val=&quot;24&quot;/&gt;&lt;/w:rPr&gt;&lt;m:t&gt;鈭?/m/FE4:t&gt;&lt;/m:r&gt;&lt;m:sSub&gt;&lt;m:sSubPr&gt;&lt;m:ctrlPr)(FE4&gt;&lt;w:rPr&gt;&lt;w:rFonts w:ascii=&quot;Cambria Math&quot; w:h-ansi=&quot;Cambria Math&quot; w:cs=&quot;瀹嬩綋&quot;/&gt;&lt;wx:font wx:val=&quot;Cambria Math&quot;/&gt;&lt;w:kern w:val=&quot;0&quot;/&gt;&lt;w:sz w:val=&quot;24&quot;/&gt;&lt;/w:rPr&gt;&lt;/m:ctrlPr&gt;&lt;/m:sSubPr&gt;&lt;m:e&gt;&lt;m:r&gt;&lt;w:rPr&gt;&lt;w:rFonts w:ascii=FE4&quot;Cambria Math&quot; w:h-ansi=&quot;Cambria Math&quot; w:FE4cs=&quot;瀹嬩綋&quot;/&gt;&lt;wx:font wx:val=&quot;Cambria Math&quot;/&gt;&lt;w:i/&gt;&lt;w:kern w:val=&quot;0&quot;/&gt;&lt;w:sz w:val=&quot;24&quot;/&gt;&lt;/w:rPr&gt;&lt;m:t&gt;A&lt;/m:t&gt;&lt;/m:r&gt;&lt;/m:e&gt;&lt;m:sub&gt;&lt;m:r&gt;&lt;w:rPr&gt;&lt;w:rFonts w:ascii=&quot;Cambria Math&quot; w:h-ansi=&quot;Cambria Math&quot; w:cs=&quot;瀹嬩綋&quot;/&gt;ii=FE4&lt;wx:font wx:val=&quot;Cambria Math&quot;/&gt;&lt;w:i/&gt;&lt;w:ker w:FE4n w:val=&quot;0&quot;/&gt;&lt;w:sz w:val=&quot;24&quot;/&gt;&lt;/w:rPr&gt;&lt;m:t&gt;v&lt;/m:t&gt;&lt;/m:r&gt;&lt;/m:sub&gt;&lt;/m:sSub&gt;&lt;m:r&gt;&lt;m:rPr&gt;&lt;m:sty m:val=&quot;p&quot;/&gt;&lt;/m:rPr&gt;&lt;w:rPr&gt;&lt;w:rFonts w:ascii=&quot;Cambria Math&quot; w:h-ansi=&quot;Cambria Math&quot; w:cs=&quot;瀹嬩綋&quot;/&gt;&lt;wx:font wx:vaFE4l=&quot;Cambria Math&quot;/&gt;&lt;w:kern w:val=&quot;0&quot;/&gt;&lt;w:sz w:val=&quot;FE424&quot;/&gt;&lt;/w:rPr&gt;&lt;m:t&gt;鈭?/m:t&gt;&lt;/m:r&gt;&lt;m:r&gt;&lt;w:rPr&gt;&lt;w:rFonts w:ascii=&quot;Cambria Math&quot; w:h-ansi=&quot;Cambria Math&quot; w:cs=&quot;瀹嬩綋&quot;/&gt;&lt;wx:font wx:val=&quot;Cambria Math&quot;/&gt;&lt;w:i/&gt;&lt;w:kern w:val=&quot;0&quot;/&gt;&lt;w:sz w:val=&quot;24&quot;/&gt;&lt;/w:rPr&gt;&lt;m:aFE4t&gt;)&lt;/m:t&gt;&lt;/m:r&gt;&lt;/m:oMath&gt;&lt;/m:oMathPara&gt;&lt;/w:p&gt;&lt;w:sect=&quot;FE4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8" o:spt="75" type="#_x0000_t75" style="height:15.7pt;width:124.5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199E&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0D199E&quot; wsp:rsidRDefault=&quot;000D199E&quot; wsp:rsidP=&quot;000D199E&quot;&gt;&lt;m:oMathPara&gt;&lt;m:oMath&gt;&lt;m:sSub&gt;&lt;m:sSubPr&gt;&lt;m:ctrlPr&gt;&lt;w:rPr&gt;&lt;w:rFonts w:ascii=&quot;Cambria Math&quot; w:h-ansi=&quot;Cambria Math&quot; w:cs=&quot;瀹嬩綋&quot;/&gt;&lt;wx:foFE4FE4nt wx:val=&quot;Cambria Math&quot;/&gt;&lt;w:kern w:val=&quot;0&quot;/&gt;&lt;w:sz w:val=&quot;24&quot;/&gt;&lt;/w:rPr&gt;&lt;/m:ctrlPr&gt;&lt;/m:sSubPr&gt;&lt;m:e&gt;&lt;m:r&gt;&lt;w:rPr&gt;&lt;w:rFonts w:ascii=&quot;Cambria Math&quot; w:h-ansi=&quot;Cambria Math&quot; w:cs=&quot;瀹嬩綋&quot;/&gt;&lt;wx:font wx:val=&quot;Cambria Math&quot;/&gt;&lt;w:i/&gt;&lt;w:kern w:val=&quot;0&quot;/&gt;&lt;w:sz w:val=&quot;FE424&quot;FE4/&gt;&lt;/w:rPr&gt;&lt;m:t&gt;I&lt;/m:t&gt;&lt;/m:r&gt;&lt;/m:e&gt;&lt;m:sub&gt;&lt;m:r&gt;&lt;w:rPr&gt;&lt;w:rFonts w:ascii=&quot;Cambria Math&quot; w:h-ansi=&quot;Cambria Math&quot; w:cs=&quot;瀹嬩綋&quot;/&gt;&lt;wx:font wx:val=&quot;Cambria Math&quot;/&gt;&lt;w:i/&gt;&lt;w:kern w:val=&quot;0&quot;/&gt;&lt;w:sz w:val=&quot;24&quot;/&gt;&lt;/w:rPr&gt;&lt;m:t&gt;o&lt;/m:t&gt;&lt;/m:r&gt;&lt;/m:sub&gt;&lt;/m:sSub&gt;&lt;m:r&gt;&lt;FE4w:rPr&gt;FE4&lt;w:rFonts w:ascii=&quot;Cambria Math&quot; w:h-ansi=&quot;Cambria Math&quot; w:cs=&quot;瀹嬩綋&quot;/&gt;&lt;wx:font wx:val=&quot;Cambria Math&quot;/&gt;&lt;w:i/&gt;&lt;w:kern w:val=&quot;0&quot;/&gt;&lt;w:sz w:val=&quot;24&quot;/&gt;&lt;/w:rPr&gt;&lt;m:t&gt;鈮?(&lt;/m:t&gt;&lt;/m:r&gt;&lt;m:sSub&gt;&lt;m:sSubPr&gt;&lt;m:ctrlPr&gt;&lt;w:rPr&gt;&lt;w:rFonts w:ascii=&quot;Cambria Math&quot; w:&lt;FE4h-ansi=&quot;r&gt;FE4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w:&lt;FE4Math&quot;/&gt;&lt;w:i/&gt;&quot;r&gt;FE4&lt;w:kern w:val=&quot;0&quot;/&gt;&lt;w:sz w:val=&quot;24&quot;/&gt;&lt;/w:rPr&gt;&lt;m:t&gt;V&lt;/m:t&gt;&lt;/m:r&gt;&lt;/m:e&gt;&lt;m:sub&gt;&lt;m:r&gt;&lt;w:rPr&gt;&lt;w:rFonts w:ascii=&quot;Cambria Math&quot; w:h-ansi=&quot;Cambria Math&quot; w:cs=&quot;瀹嬩綋&quot;/&gt;&lt;wx:font wx:val=&quot;Cambria Math&quot;/&gt;&lt;w:i/&gt;&lt;w:kern w:val=&quot;0&quot;/&gt;&lt;w:sz w:val=&quot;24&quot;/&gt;&lt;FE4/w:rPr&gt;&lt;m:t&gt;i&lt;/m:t&gt;FE4&lt;/m:r&gt;&lt;/m:sub&gt;&lt;/m:sSub&gt;&lt;m:r&gt;&lt;m:rPr&gt;&lt;m:sty m:val=&quot;p&quot;/&gt;&lt;/m:rPr&gt;&lt;w:rPr&gt;&lt;w:rFonts w:ascii=&quot;Cambria Math&quot; w:h-ansi=&quot;Cambria Math&quot; w:cs=&quot;瀹嬩綋&quot;/&gt;&lt;wx:font wx:val=&quot;Cambria Math&quot;/&gt;&lt;w:kern w:val=&quot;0&quot;/&gt;&lt;w:sz w:val=&quot;24&quot;/&gt;&lt;/w:rPr&gt;&lt;m:t&gt;/&lt;/m:t&gt;&lt;/m:FE4r&gt;&lt;m:sSub&gt;&lt;m:sSubPr&gt;&lt;mFE4:ctrlPr&gt;&lt;w:rPr&gt;&lt;w:rFonts w:ascii=&quot;Cambria Math&quot; w:h-ansi=&quot;Cambria Math&quot; w:cs=&quot;瀹嬩綋&quot;/&gt;&lt;wx:font wx:val=&quot;Cambria Math&quot;/&gt;&lt;w:kern w:val=&quot;0&quot;/&gt;&lt;w:sz w:val=&quot;24&quot;/&gt;&lt;/w:rPr&gt;&lt;/m:ctrlPr&gt;&lt;/m:sSubPr&gt;&lt;m:e&gt;&lt;m:r&gt;&lt;w:rPr&gt;&lt;w:rFonts w:ascii=&quot;Cambria FE4Math&quot; w:h-ansi=&quot;Cambria MFE4ath&quot; w:cs=&quot;瀹嬩綋&quot;/&gt;&lt;wx:font wx:val=&quot;Cambria Math&quot;/&gt;&lt;w:i/&gt;&lt;w:kern w:val=&quot;0&quot;/&gt;&lt;w:sz w:val=&quot;24&quot;/&gt;&lt;/w:rPr&gt;&lt;m:t&gt;R&lt;/m:t&gt;&lt;/m:r&gt;&lt;/m:e&gt;&lt;m:sub&gt;&lt;m:r&gt;&lt;w:rPr&gt;&lt;w:rFonts w:ascii=&quot;Cambria Math&quot; w:h-ansi=&quot;Cambria Math&quot; w:cs=&quot;瀹嬩綋&quot;/&gt;&lt;wx:font ia FE4wx:val=&quot;Cambria Math&quot;/&gt;&lt;w:i/a MFE4&gt;&lt;w:kern w:val=&quot;0&quot;/&gt;&lt;w:sz w:val=&quot;24&quot;/&gt;&lt;/w:rPr&gt;&lt;m:t&gt;1&lt;/m:t&gt;&lt;/m:r&gt;&lt;/m:sub&gt;&lt;/m:sSub&gt;&lt;m:r&gt;&lt;w:rPr&gt;&lt;w:rFonts w:ascii=&quot;Cambria Math&quot; w:h-ansi=&quot;Cambria Math&quot; w:cs=&quot;瀹嬩綋&quot;/&gt;&lt;wx:font wx:val=&quot;Cambria Math&quot;/&gt;&lt;w:i/&gt;&lt;w:kern w:val=&quot;0&quot;/FE4&gt;&lt;w:sz w:val=&quot;24&quot;/&gt;&lt;/w:rPr&gt;&lt;m:t&gt;)(FE41+&lt;/m:t&gt;&lt;/m:r&gt;&lt;m:r&gt;&lt;m:rPr&gt;&lt;m:sty m:val=&quot;p&quot;/&gt;&lt;/m:rPr&gt;&lt;w:rPr&gt;&lt;w:rFonts w:ascii=&quot;Cambria Math&quot; w:h-ansi=&quot;Cambria Math&quot; w:cs=&quot;瀹嬩綋&quot;/&gt;&lt;wx:font wx:val=&quot;Cambria Math&quot;/&gt;&lt;w:kern w:val=&quot;0&quot;/&gt;&lt;w:sz w:val=&quot;24&quot;/&gt;&lt;/w:rPr&gt;&lt;m:t&gt;鈭?/m/FE4:t&gt;&lt;/m:r&gt;&lt;m:sSub&gt;&lt;m:sSubPr&gt;&lt;m:ctrlPr)(FE4&gt;&lt;w:rPr&gt;&lt;w:rFonts w:ascii=&quot;Cambria Math&quot; w:h-ansi=&quot;Cambria Math&quot; w:cs=&quot;瀹嬩綋&quot;/&gt;&lt;wx:font wx:val=&quot;Cambria Math&quot;/&gt;&lt;w:kern w:val=&quot;0&quot;/&gt;&lt;w:sz w:val=&quot;24&quot;/&gt;&lt;/w:rPr&gt;&lt;/m:ctrlPr&gt;&lt;/m:sSubPr&gt;&lt;m:e&gt;&lt;m:r&gt;&lt;w:rPr&gt;&lt;w:rFonts w:ascii=FE4&quot;Cambria Math&quot; w:h-ansi=&quot;Cambria Math&quot; w:FE4cs=&quot;瀹嬩綋&quot;/&gt;&lt;wx:font wx:val=&quot;Cambria Math&quot;/&gt;&lt;w:i/&gt;&lt;w:kern w:val=&quot;0&quot;/&gt;&lt;w:sz w:val=&quot;24&quot;/&gt;&lt;/w:rPr&gt;&lt;m:t&gt;A&lt;/m:t&gt;&lt;/m:r&gt;&lt;/m:e&gt;&lt;m:sub&gt;&lt;m:r&gt;&lt;w:rPr&gt;&lt;w:rFonts w:ascii=&quot;Cambria Math&quot; w:h-ansi=&quot;Cambria Math&quot; w:cs=&quot;瀹嬩綋&quot;/&gt;ii=FE4&lt;wx:font wx:val=&quot;Cambria Math&quot;/&gt;&lt;w:i/&gt;&lt;w:ker w:FE4n w:val=&quot;0&quot;/&gt;&lt;w:sz w:val=&quot;24&quot;/&gt;&lt;/w:rPr&gt;&lt;m:t&gt;v&lt;/m:t&gt;&lt;/m:r&gt;&lt;/m:sub&gt;&lt;/m:sSub&gt;&lt;m:r&gt;&lt;m:rPr&gt;&lt;m:sty m:val=&quot;p&quot;/&gt;&lt;/m:rPr&gt;&lt;w:rPr&gt;&lt;w:rFonts w:ascii=&quot;Cambria Math&quot; w:h-ansi=&quot;Cambria Math&quot; w:cs=&quot;瀹嬩綋&quot;/&gt;&lt;wx:font wx:vaFE4l=&quot;Cambria Math&quot;/&gt;&lt;w:kern w:val=&quot;0&quot;/&gt;&lt;w:sz w:val=&quot;FE424&quot;/&gt;&lt;/w:rPr&gt;&lt;m:t&gt;鈭?/m:t&gt;&lt;/m:r&gt;&lt;m:r&gt;&lt;w:rPr&gt;&lt;w:rFonts w:ascii=&quot;Cambria Math&quot; w:h-ansi=&quot;Cambria Math&quot; w:cs=&quot;瀹嬩綋&quot;/&gt;&lt;wx:font wx:val=&quot;Cambria Math&quot;/&gt;&lt;w:i/&gt;&lt;w:kern w:val=&quot;0&quot;/&gt;&lt;w:sz w:val=&quot;24&quot;/&gt;&lt;/w:rPr&gt;&lt;m:aFE4t&gt;)&lt;/m:t&gt;&lt;/m:r&gt;&lt;/m:oMath&gt;&lt;/m:oMathPara&gt;&lt;/w:p&gt;&lt;w:sect=&quot;FE4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rPr>
          <w:snapToGrid w:val="0"/>
          <w:kern w:val="0"/>
          <w:position w:val="6"/>
          <w:szCs w:val="21"/>
        </w:rPr>
        <w:fldChar w:fldCharType="end"/>
      </w:r>
      <w:r>
        <w:rPr>
          <w:snapToGrid w:val="0"/>
          <w:kern w:val="0"/>
          <w:position w:val="6"/>
          <w:szCs w:val="21"/>
        </w:rPr>
        <w:t>会很大，可能超过运放的输出电流能力。</w:t>
      </w:r>
    </w:p>
    <w:p w14:paraId="40A104DC">
      <w:pPr>
        <w:rPr>
          <w:snapToGrid w:val="0"/>
          <w:kern w:val="0"/>
          <w:position w:val="6"/>
          <w:szCs w:val="21"/>
        </w:rPr>
      </w:pPr>
      <w:r>
        <w:rPr>
          <w:rFonts w:hint="eastAsia"/>
          <w:snapToGrid w:val="0"/>
          <w:kern w:val="0"/>
          <w:position w:val="6"/>
          <w:szCs w:val="21"/>
        </w:rPr>
        <w:t>③</w:t>
      </w:r>
      <w:r>
        <w:rPr>
          <w:snapToGrid w:val="0"/>
          <w:kern w:val="0"/>
          <w:position w:val="6"/>
          <w:szCs w:val="21"/>
        </w:rPr>
        <w:t>功耗与电阻精度：小阻值电阻在同样电压下功耗大</w:t>
      </w:r>
      <w:r>
        <w:rPr>
          <w:snapToGrid w:val="0"/>
          <w:kern w:val="0"/>
          <w:position w:val="6"/>
          <w:szCs w:val="21"/>
        </w:rPr>
        <w:fldChar w:fldCharType="begin"/>
      </w:r>
      <w:r>
        <w:rPr>
          <w:snapToGrid w:val="0"/>
          <w:kern w:val="0"/>
          <w:position w:val="6"/>
          <w:szCs w:val="21"/>
        </w:rPr>
        <w:instrText xml:space="preserve"> QUOTE </w:instrText>
      </w:r>
      <w:r>
        <w:rPr>
          <w:snapToGrid w:val="0"/>
          <w:kern w:val="0"/>
          <w:position w:val="6"/>
          <w:szCs w:val="21"/>
        </w:rPr>
        <w:pict>
          <v:shape id="_x0000_i1069" o:spt="75" type="#_x0000_t75" style="height:15.7pt;width:50.8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A3D06&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EA3D06&quot; wsp:rsidRDefault=&quot;00EA3D06&quot; wsp:rsidP=&quot;00EA3D06&quot;&gt;&lt;m:oMathPara&gt;&lt;m:oMath&gt;&lt;m:r&gt;&lt;w:rPr&gt;&lt;w:rFonts w:ascii=&quot;Cambria Math&quot; w:h-ansi=&quot;Cambria Math&quot; w:cs=&quot;瀹嬩綋&quot;/&gt;&lt;wx:font wx:val=&quot;Cambria MathFE4FE4&quot;/&gt;&lt;w:i/&gt;&lt;w:kern w:val=&quot;0&quot;/&gt;&lt;w:sz w:val=&quot;24&quot;/&gt;&lt;/w:rPr&gt;&lt;m:t&gt;P=&lt;/m:t&gt;&lt;/m:r&gt;&lt;m:sSup&gt;&lt;m:sSupPr&gt;&lt;m:ctrlPr&gt;&lt;w:rPr&gt;&lt;w:rFonts w:ascii=&quot;Cambria Math&quot; w:h-ansi=&quot;Cambria Math&quot; w:cs=&quot;瀹嬩綋&quot;/&gt;&lt;wx:font wx:val=&quot;Cambria Math&quot;/&gt;&lt;w:kern w:val=&quot;0&quot;/&gt;&lt;w:sz w:val=&quot;24&quot;/&gt;&lt;/wFE4:rPFE4r&gt;&lt;/m:ctrlPr&gt;&lt;/m:sSupPr&gt;&lt;m:e&gt;&lt;m:r&gt;&lt;w:rPr&gt;&lt;w:rFonts w:ascii=&quot;Cambria Math&quot; w:h-ansi=&quot;Cambria Math&quot; w:cs=&quot;瀹嬩綋&quot;/&gt;&lt;wx:font wx:val=&quot;Cambria Math&quot;/&gt;&lt;w:i/&gt;&lt;w:kern w:val=&quot;0&quot;/&gt;&lt;w:sz w:val=&quot;24&quot;/&gt;&lt;/w:rPr&gt;&lt;m:t&gt;V&lt;/m:t&gt;&lt;/m:r&gt;&lt;/m:e&gt;&lt;m:sup&gt;&lt;m:r&gt;&lt;w:rPr&gt;&lt;w:rFonts FE4w:asciFE4i=&quot;Cambria Math&quot; w:h-ansi=&quot;Cambria Math&quot; w:cs=&quot;瀹嬩綋&quot;/&gt;&lt;wx:font wx:val=&quot;Cambria Math&quot;/&gt;&lt;w:i/&gt;&lt;w:kern w:val=&quot;0&quot;/&gt;&lt;w:sz w:val=&quot;24&quot;/&gt;&lt;/w:rPr&gt;&lt;m:t&gt;2&lt;/m:t&gt;&lt;/m:r&gt;&lt;/m:sup&gt;&lt;/m:sSup&gt;&lt;m:r&gt;&lt;m:rPr&gt;&lt;m:sty m:val=&quot;p&quot;/&gt;&lt;/m:rPr&gt;&lt;w:rPr&gt;&lt;w:rFonts w:ascii=&quot;Cambria FE4Math&quot; w:hFE4-ansi=&quot;Cambria Math&quot; w:cs=&quot;瀹嬩綋&quot;/&gt;&lt;wx:font wx:val=&quot;Cambria Math&quot;/&gt;&lt;w:kern w:val=&quot;0&quot;/&gt;&lt;w:sz w:val=&quot;24&quot;/&gt;&lt;/w:rPr&gt;&lt;m:t&gt;/&lt;/m:t&gt;&lt;/m:r&gt;&lt;m:r&gt;&lt;w:rPr&gt;&lt;w:rFonts w:ascii=&quot;Cambria Math&quot; w:h-ansi=&quot;Cambria Math&quot; w:cs=&quot;瀹嬩綋&quot;/&gt;&lt;wx:font wx:val=&quot;Cambria Matia FE4h&quot;/&gt;&lt;w:i/&gt;&lt;ww:hFE4:kern w:val=&quot;0&quot;/&gt;&lt;w:sz w:val=&quot;24&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9" chromakey="#FFFFFF" o:title=""/>
            <o:lock v:ext="edit" aspectratio="t"/>
            <w10:wrap type="none"/>
            <w10:anchorlock/>
          </v:shape>
        </w:pic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70" o:spt="75" type="#_x0000_t75" style="height:15.7pt;width:50.8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A3D06&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EA3D06&quot; wsp:rsidRDefault=&quot;00EA3D06&quot; wsp:rsidP=&quot;00EA3D06&quot;&gt;&lt;m:oMathPara&gt;&lt;m:oMath&gt;&lt;m:r&gt;&lt;w:rPr&gt;&lt;w:rFonts w:ascii=&quot;Cambria Math&quot; w:h-ansi=&quot;Cambria Math&quot; w:cs=&quot;瀹嬩綋&quot;/&gt;&lt;wx:font wx:val=&quot;Cambria MathFE4FE4&quot;/&gt;&lt;w:i/&gt;&lt;w:kern w:val=&quot;0&quot;/&gt;&lt;w:sz w:val=&quot;24&quot;/&gt;&lt;/w:rPr&gt;&lt;m:t&gt;P=&lt;/m:t&gt;&lt;/m:r&gt;&lt;m:sSup&gt;&lt;m:sSupPr&gt;&lt;m:ctrlPr&gt;&lt;w:rPr&gt;&lt;w:rFonts w:ascii=&quot;Cambria Math&quot; w:h-ansi=&quot;Cambria Math&quot; w:cs=&quot;瀹嬩綋&quot;/&gt;&lt;wx:font wx:val=&quot;Cambria Math&quot;/&gt;&lt;w:kern w:val=&quot;0&quot;/&gt;&lt;w:sz w:val=&quot;24&quot;/&gt;&lt;/wFE4:rPFE4r&gt;&lt;/m:ctrlPr&gt;&lt;/m:sSupPr&gt;&lt;m:e&gt;&lt;m:r&gt;&lt;w:rPr&gt;&lt;w:rFonts w:ascii=&quot;Cambria Math&quot; w:h-ansi=&quot;Cambria Math&quot; w:cs=&quot;瀹嬩綋&quot;/&gt;&lt;wx:font wx:val=&quot;Cambria Math&quot;/&gt;&lt;w:i/&gt;&lt;w:kern w:val=&quot;0&quot;/&gt;&lt;w:sz w:val=&quot;24&quot;/&gt;&lt;/w:rPr&gt;&lt;m:t&gt;V&lt;/m:t&gt;&lt;/m:r&gt;&lt;/m:e&gt;&lt;m:sup&gt;&lt;m:r&gt;&lt;w:rPr&gt;&lt;w:rFonts FE4w:asciFE4i=&quot;Cambria Math&quot; w:h-ansi=&quot;Cambria Math&quot; w:cs=&quot;瀹嬩綋&quot;/&gt;&lt;wx:font wx:val=&quot;Cambria Math&quot;/&gt;&lt;w:i/&gt;&lt;w:kern w:val=&quot;0&quot;/&gt;&lt;w:sz w:val=&quot;24&quot;/&gt;&lt;/w:rPr&gt;&lt;m:t&gt;2&lt;/m:t&gt;&lt;/m:r&gt;&lt;/m:sup&gt;&lt;/m:sSup&gt;&lt;m:r&gt;&lt;m:rPr&gt;&lt;m:sty m:val=&quot;p&quot;/&gt;&lt;/m:rPr&gt;&lt;w:rPr&gt;&lt;w:rFonts w:ascii=&quot;Cambria FE4Math&quot; w:hFE4-ansi=&quot;Cambria Math&quot; w:cs=&quot;瀹嬩綋&quot;/&gt;&lt;wx:font wx:val=&quot;Cambria Math&quot;/&gt;&lt;w:kern w:val=&quot;0&quot;/&gt;&lt;w:sz w:val=&quot;24&quot;/&gt;&lt;/w:rPr&gt;&lt;m:t&gt;/&lt;/m:t&gt;&lt;/m:r&gt;&lt;m:r&gt;&lt;w:rPr&gt;&lt;w:rFonts w:ascii=&quot;Cambria Math&quot; w:h-ansi=&quot;Cambria Math&quot; w:cs=&quot;瀹嬩綋&quot;/&gt;&lt;wx:font wx:val=&quot;Cambria Matia FE4h&quot;/&gt;&lt;w:i/&gt;&lt;ww:hFE4:kern w:val=&quot;0&quot;/&gt;&lt;w:sz w:val=&quot;24&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9" chromakey="#FFFFFF" o:title=""/>
            <o:lock v:ext="edit" aspectratio="t"/>
            <w10:wrap type="none"/>
            <w10:anchorlock/>
          </v:shape>
        </w:pict>
      </w:r>
      <w:r>
        <w:rPr>
          <w:snapToGrid w:val="0"/>
          <w:kern w:val="0"/>
          <w:position w:val="6"/>
          <w:szCs w:val="21"/>
        </w:rPr>
        <w:fldChar w:fldCharType="end"/>
      </w:r>
      <w:r>
        <w:rPr>
          <w:snapToGrid w:val="0"/>
          <w:kern w:val="0"/>
          <w:position w:val="6"/>
          <w:szCs w:val="21"/>
        </w:rPr>
        <w:t>，且小阻值精密电阻不易获得</w:t>
      </w:r>
      <w:r>
        <w:rPr>
          <w:rFonts w:hint="eastAsia"/>
          <w:snapToGrid w:val="0"/>
          <w:kern w:val="0"/>
          <w:position w:val="6"/>
          <w:szCs w:val="21"/>
        </w:rPr>
        <w:t>。</w:t>
      </w:r>
      <w:r>
        <w:rPr>
          <w:snapToGrid w:val="0"/>
          <w:kern w:val="0"/>
          <w:position w:val="6"/>
          <w:szCs w:val="21"/>
        </w:rPr>
        <w:t xml:space="preserve"> </w:t>
      </w:r>
    </w:p>
    <w:p w14:paraId="7C443FC3">
      <w:pPr>
        <w:rPr>
          <w:snapToGrid w:val="0"/>
          <w:kern w:val="0"/>
          <w:position w:val="6"/>
          <w:szCs w:val="21"/>
        </w:rPr>
      </w:pPr>
      <w:r>
        <w:rPr>
          <w:rFonts w:hint="eastAsia"/>
          <w:snapToGrid w:val="0"/>
          <w:kern w:val="0"/>
          <w:position w:val="6"/>
          <w:szCs w:val="21"/>
        </w:rPr>
        <w:t>④</w:t>
      </w:r>
      <w:r>
        <w:rPr>
          <w:snapToGrid w:val="0"/>
          <w:kern w:val="0"/>
          <w:position w:val="6"/>
          <w:szCs w:val="21"/>
        </w:rPr>
        <w:t>带宽与稳定性：R1太小会使反馈电阻Rf也较小，可能加重运放负载电容的影响，引起高频不稳定。</w:t>
      </w:r>
    </w:p>
    <w:p w14:paraId="614F25DB">
      <w:pPr>
        <w:rPr>
          <w:snapToGrid w:val="0"/>
          <w:kern w:val="0"/>
          <w:position w:val="6"/>
          <w:szCs w:val="21"/>
        </w:rPr>
      </w:pPr>
      <w:r>
        <w:rPr>
          <w:rFonts w:hint="eastAsia"/>
          <w:snapToGrid w:val="0"/>
          <w:kern w:val="0"/>
          <w:position w:val="6"/>
          <w:szCs w:val="21"/>
        </w:rPr>
        <w:t>4．若要设计一个Auf=20的同相放大电路，用于放大频率为150kHz 的正弦信号，运放选用μA741可以吗？选用LM318 可以吗？为什么？若放大频率为1500kHz的正弦信号呢？</w:t>
      </w:r>
    </w:p>
    <w:p w14:paraId="346C32E1">
      <w:pPr>
        <w:rPr>
          <w:snapToGrid w:val="0"/>
          <w:kern w:val="0"/>
          <w:position w:val="6"/>
          <w:szCs w:val="21"/>
        </w:rPr>
      </w:pPr>
      <w:r>
        <w:rPr>
          <w:rFonts w:hint="eastAsia"/>
          <w:snapToGrid w:val="0"/>
          <w:kern w:val="0"/>
          <w:position w:val="6"/>
          <w:szCs w:val="21"/>
        </w:rPr>
        <w:t>答：</w:t>
      </w:r>
    </w:p>
    <w:p w14:paraId="08499768">
      <w:pPr>
        <w:rPr>
          <w:snapToGrid w:val="0"/>
          <w:kern w:val="0"/>
          <w:position w:val="6"/>
          <w:szCs w:val="21"/>
        </w:rPr>
      </w:pPr>
      <w:r>
        <w:rPr>
          <w:rFonts w:hint="eastAsia"/>
          <w:snapToGrid w:val="0"/>
          <w:kern w:val="0"/>
          <w:position w:val="6"/>
          <w:szCs w:val="21"/>
        </w:rPr>
        <w:t>①</w:t>
      </w:r>
      <w:r>
        <w:rPr>
          <w:snapToGrid w:val="0"/>
          <w:kern w:val="0"/>
          <w:position w:val="6"/>
          <w:szCs w:val="21"/>
        </w:rPr>
        <w:t>μA741</w:t>
      </w:r>
      <w:r>
        <w:rPr>
          <w:rFonts w:hint="eastAsia"/>
          <w:snapToGrid w:val="0"/>
          <w:kern w:val="0"/>
          <w:position w:val="6"/>
          <w:szCs w:val="21"/>
        </w:rPr>
        <w:t>的</w:t>
      </w:r>
      <w:r>
        <w:rPr>
          <w:snapToGrid w:val="0"/>
          <w:kern w:val="0"/>
          <w:position w:val="6"/>
          <w:szCs w:val="21"/>
        </w:rPr>
        <w:t>单位增益带宽积</w:t>
      </w:r>
      <w:r>
        <w:rPr>
          <w:snapToGrid w:val="0"/>
          <w:kern w:val="0"/>
          <w:position w:val="6"/>
          <w:szCs w:val="21"/>
        </w:rPr>
        <w:fldChar w:fldCharType="begin"/>
      </w:r>
      <w:r>
        <w:rPr>
          <w:snapToGrid w:val="0"/>
          <w:kern w:val="0"/>
          <w:position w:val="6"/>
          <w:szCs w:val="21"/>
        </w:rPr>
        <w:instrText xml:space="preserve"> QUOTE </w:instrText>
      </w:r>
      <w:r>
        <w:rPr>
          <w:snapToGrid w:val="0"/>
          <w:kern w:val="0"/>
          <w:position w:val="6"/>
          <w:szCs w:val="21"/>
        </w:rPr>
        <w:pict>
          <v:shape id="_x0000_i1071" o:spt="75" type="#_x0000_t75" style="height:15.7pt;width:67.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2345&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B62B6&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DB62B6&quot; wsp:rsidRDefault=&quot;00DB62B6&quot; wsp:rsidP=&quot;00DB62B6&quot;&gt;&lt;m:oMathPara&gt;&lt;m:oMath&gt;&lt;m:r&gt;&lt;w:rPr&gt;&lt;w:rFonts w:ascii=&quot;Cambria Math&quot; w:h-ansi=&quot;Cambria Math&quot;/&gt;&lt;wx:font wx:val=&quot;Cambria Math&quot;/&gt;&lt;w:i/&gt;&lt;/w:rPr&gt;&lt;m:t&gt;GBW鈮?&lt;/m:t&gt;&lt;/m:r&gt;&lt;m:r&gt;&lt;m:rPr&gt;&lt;m:nor/&gt;&lt;/m:rPr&gt;&lt;m:t&gt;鈥塎Hz&lt;/m:t&gt;&lt;/m:r&gt;&lt;/m:oMath&gt;&lt;/m:oMathPara&gt;&lt;/w:p&gt;&lt;w:sectPr wsp:rsidR=&quot;00000000&quot;&gt;&lt;w:pgSz w:w=&quot;12240&quot; w:h=&quot;15840&quot;/&gt;&lt;w:pgMar w:top=&quot;1440&quot; w:right=&quot;1800&quot; w:bottom=&quot;1440&quot; wx:vx:vw:left=&quot;1800&quot; w:header=&quot;720&quot; w:footer=&quot;720&quot; w:gutter=&quot;0&quot;/&gt;&lt;w:cols w:space=&quot;720&quot;/&gt;&lt;/w:sectPr&gt;&lt;/wx:sect&gt;&lt;/w:body&gt;&lt;/w:wordDocument&gt;">
            <v:path/>
            <v:fill on="f" focussize="0,0"/>
            <v:stroke on="f" joinstyle="miter"/>
            <v:imagedata r:id="rId40" chromakey="#FFFFFF" o:title=""/>
            <o:lock v:ext="edit" aspectratio="t"/>
            <w10:wrap type="none"/>
            <w10:anchorlock/>
          </v:shape>
        </w:pic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72" o:spt="75" type="#_x0000_t75" style="height:15.7pt;width:67.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2345&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91FE9&quot;/&gt;&lt;wsp:rsid wsp:val=&quot;00DA1C09&quot;/&gt;&lt;wsp:rsid wsp:val=&quot;00DB25D4&quot;/&gt;&lt;wsp:rsid wsp:val=&quot;00DB62B6&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DB62B6&quot; wsp:rsidRDefault=&quot;00DB62B6&quot; wsp:rsidP=&quot;00DB62B6&quot;&gt;&lt;m:oMathPara&gt;&lt;m:oMath&gt;&lt;m:r&gt;&lt;w:rPr&gt;&lt;w:rFonts w:ascii=&quot;Cambria Math&quot; w:h-ansi=&quot;Cambria Math&quot;/&gt;&lt;wx:font wx:val=&quot;Cambria Math&quot;/&gt;&lt;w:i/&gt;&lt;/w:rPr&gt;&lt;m:t&gt;GBW鈮?&lt;/m:t&gt;&lt;/m:r&gt;&lt;m:r&gt;&lt;m:rPr&gt;&lt;m:nor/&gt;&lt;/m:rPr&gt;&lt;m:t&gt;鈥塎Hz&lt;/m:t&gt;&lt;/m:r&gt;&lt;/m:oMath&gt;&lt;/m:oMathPara&gt;&lt;/w:p&gt;&lt;w:sectPr wsp:rsidR=&quot;00000000&quot;&gt;&lt;w:pgSz w:w=&quot;12240&quot; w:h=&quot;15840&quot;/&gt;&lt;w:pgMar w:top=&quot;1440&quot; w:right=&quot;1800&quot; w:bottom=&quot;1440&quot; wx:vx:vw:left=&quot;1800&quot; w:header=&quot;720&quot; w:footer=&quot;720&quot; w:gutter=&quot;0&quot;/&gt;&lt;w:cols w:space=&quot;720&quot;/&gt;&lt;/w:sectPr&gt;&lt;/wx:sect&gt;&lt;/w:body&gt;&lt;/w:wordDocument&gt;">
            <v:path/>
            <v:fill on="f" focussize="0,0"/>
            <v:stroke on="f" joinstyle="miter"/>
            <v:imagedata r:id="rId40" chromakey="#FFFFFF" o:title=""/>
            <o:lock v:ext="edit" aspectratio="t"/>
            <w10:wrap type="none"/>
            <w10:anchorlock/>
          </v:shape>
        </w:pict>
      </w:r>
      <w:r>
        <w:rPr>
          <w:snapToGrid w:val="0"/>
          <w:kern w:val="0"/>
          <w:position w:val="6"/>
          <w:szCs w:val="21"/>
        </w:rPr>
        <w:fldChar w:fldCharType="end"/>
      </w:r>
      <w:r>
        <w:rPr>
          <w:rFonts w:hint="eastAsia"/>
          <w:snapToGrid w:val="0"/>
          <w:kern w:val="0"/>
          <w:position w:val="6"/>
          <w:szCs w:val="21"/>
        </w:rPr>
        <w:t>，故在增益20时，带宽约为50kHz。</w:t>
      </w:r>
    </w:p>
    <w:p w14:paraId="0A422097">
      <w:pPr>
        <w:rPr>
          <w:snapToGrid w:val="0"/>
          <w:kern w:val="0"/>
          <w:position w:val="6"/>
          <w:szCs w:val="21"/>
        </w:rPr>
      </w:pPr>
      <w:r>
        <w:rPr>
          <w:snapToGrid w:val="0"/>
          <w:kern w:val="0"/>
          <w:position w:val="6"/>
          <w:szCs w:val="21"/>
        </w:rPr>
        <w:t>150kHz远大于50kHz，增益会显著下降，因此</w:t>
      </w:r>
      <w:r>
        <w:rPr>
          <w:rFonts w:hint="eastAsia"/>
          <w:snapToGrid w:val="0"/>
          <w:kern w:val="0"/>
          <w:position w:val="6"/>
          <w:szCs w:val="21"/>
        </w:rPr>
        <w:t>不可以；</w:t>
      </w:r>
    </w:p>
    <w:p w14:paraId="25E8EFFD">
      <w:pPr>
        <w:rPr>
          <w:snapToGrid w:val="0"/>
          <w:kern w:val="0"/>
          <w:position w:val="6"/>
          <w:szCs w:val="21"/>
        </w:rPr>
      </w:pPr>
      <w:r>
        <w:rPr>
          <w:rFonts w:hint="eastAsia"/>
          <w:snapToGrid w:val="0"/>
          <w:kern w:val="0"/>
          <w:position w:val="6"/>
          <w:szCs w:val="21"/>
        </w:rPr>
        <w:t>②</w:t>
      </w:r>
      <w:r>
        <w:rPr>
          <w:snapToGrid w:val="0"/>
          <w:kern w:val="0"/>
          <w:position w:val="6"/>
          <w:szCs w:val="21"/>
        </w:rPr>
        <w:t>LM318</w:t>
      </w:r>
      <w:r>
        <w:rPr>
          <w:rFonts w:hint="eastAsia"/>
          <w:snapToGrid w:val="0"/>
          <w:kern w:val="0"/>
          <w:position w:val="6"/>
          <w:szCs w:val="21"/>
        </w:rPr>
        <w:t>的</w:t>
      </w:r>
      <w:r>
        <w:rPr>
          <w:snapToGrid w:val="0"/>
          <w:kern w:val="0"/>
          <w:position w:val="6"/>
          <w:szCs w:val="21"/>
        </w:rPr>
        <w:t>单位增益带宽积典型值</w:t>
      </w:r>
      <w:r>
        <w:rPr>
          <w:snapToGrid w:val="0"/>
          <w:kern w:val="0"/>
          <w:position w:val="6"/>
          <w:szCs w:val="21"/>
        </w:rPr>
        <w:fldChar w:fldCharType="begin"/>
      </w:r>
      <w:r>
        <w:rPr>
          <w:snapToGrid w:val="0"/>
          <w:kern w:val="0"/>
          <w:position w:val="6"/>
          <w:szCs w:val="21"/>
        </w:rPr>
        <w:instrText xml:space="preserve"> QUOTE </w:instrText>
      </w:r>
      <w:r>
        <w:rPr>
          <w:snapToGrid w:val="0"/>
          <w:kern w:val="0"/>
          <w:position w:val="6"/>
          <w:szCs w:val="21"/>
        </w:rPr>
        <w:pict>
          <v:shape id="_x0000_i1073" o:spt="75" type="#_x0000_t75" style="height:15.7pt;width:72.7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83B62&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41856&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2345&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5539B&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032CC&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841856&quot; wsp:rsidRDefault=&quot;00841856&quot; wsp:rsidP=&quot;00841856&quot;&gt;&lt;m:oMathPara&gt;&lt;m:oMath&gt;&lt;m:r&gt;&lt;w:rPr&gt;&lt;w:rFonts w:ascii=&quot;Cambria Math&quot; w:h-ansi=&quot;Cambria Math&quot;/&gt;&lt;wx:font wx:val=&quot;Cambria Math&quot;/&gt;&lt;w:i/&gt;&lt;/w:rPr&gt;&lt;m:t&gt;GBW鈮?5&lt;/m:t&gt;&lt;/m:r&gt;&lt;m:r&gt;&lt;m:rPr&gt;&lt;m:nor/&gt;&lt;/m:rPr&gt;&lt;m:t&gt;鈥塎Hz&lt;/m:t&gt;&lt;/m:r&gt;&lt;/m:oMath&gt;&lt;/m:oMathPara&gt;&lt;/w:p&gt;&lt;w:sectPr wsp:rsidR=&quot;00000a&gt;&lt;m&gt;&lt;m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1" chromakey="#FFFFFF" o:title=""/>
            <o:lock v:ext="edit" aspectratio="t"/>
            <w10:wrap type="none"/>
            <w10:anchorlock/>
          </v:shape>
        </w:pic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74" o:spt="75" type="#_x0000_t75" style="height:15.7pt;width:72.7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007C6&quot;/&gt;&lt;wsp:rsid wsp:val=&quot;00004295&quot;/&gt;&lt;wsp:rsid wsp:val=&quot;00005E7A&quot;/&gt;&lt;wsp:rsid wsp:val=&quot;0001035A&quot;/&gt;&lt;wsp:rsid wsp:val=&quot;0001382F&quot;/&gt;&lt;wsp:rsid wsp:val=&quot;0001528F&quot;/&gt;&lt;wsp:rsid wsp:val=&quot;000230E5&quot;/&gt;&lt;wsp:rsid wsp:val=&quot;00057122&quot;/&gt;&lt;wsp:rsid wsp:val=&quot;00057F02&quot;/&gt;&lt;wsp:rsid wsp:val=&quot;0006554D&quot;/&gt;&lt;wsp:rsid wsp:val=&quot;00066173&quot;/&gt;&lt;wsp:rsid wsp:val=&quot;000C1DC3&quot;/&gt;&lt;wsp:rsid wsp:val=&quot;000D0BC0&quot;/&gt;&lt;wsp:rsid wsp:val=&quot;000D313E&quot;/&gt;&lt;wsp:rsid wsp:val=&quot;000D360B&quot;/&gt;&lt;wsp:rsid wsp:val=&quot;000F2E44&quot;/&gt;&lt;wsp:rsid wsp:val=&quot;000F34AE&quot;/&gt;&lt;wsp:rsid wsp:val=&quot;000F5673&quot;/&gt;&lt;wsp:rsid wsp:val=&quot;00117935&quot;/&gt;&lt;wsp:rsid wsp:val=&quot;00130941&quot;/&gt;&lt;wsp:rsid wsp:val=&quot;00137405&quot;/&gt;&lt;wsp:rsid wsp:val=&quot;00144B0B&quot;/&gt;&lt;wsp:rsid wsp:val=&quot;001A09A8&quot;/&gt;&lt;wsp:rsid wsp:val=&quot;001B602E&quot;/&gt;&lt;wsp:rsid wsp:val=&quot;001C591A&quot;/&gt;&lt;wsp:rsid wsp:val=&quot;001C6DC3&quot;/&gt;&lt;wsp:rsid wsp:val=&quot;001D097F&quot;/&gt;&lt;wsp:rsid wsp:val=&quot;001D1615&quot;/&gt;&lt;wsp:rsid wsp:val=&quot;001E048A&quot;/&gt;&lt;wsp:rsid wsp:val=&quot;001E10BC&quot;/&gt;&lt;wsp:rsid wsp:val=&quot;00211B6F&quot;/&gt;&lt;wsp:rsid wsp:val=&quot;00233307&quot;/&gt;&lt;wsp:rsid wsp:val=&quot;00244D4A&quot;/&gt;&lt;wsp:rsid wsp:val=&quot;00254951&quot;/&gt;&lt;wsp:rsid wsp:val=&quot;00292E7B&quot;/&gt;&lt;wsp:rsid wsp:val=&quot;00293390&quot;/&gt;&lt;wsp:rsid wsp:val=&quot;0029580A&quot;/&gt;&lt;wsp:rsid wsp:val=&quot;002964DC&quot;/&gt;&lt;wsp:rsid wsp:val=&quot;002B0B62&quot;/&gt;&lt;wsp:rsid wsp:val=&quot;002D0DB1&quot;/&gt;&lt;wsp:rsid wsp:val=&quot;002E7A81&quot;/&gt;&lt;wsp:rsid wsp:val=&quot;002F0925&quot;/&gt;&lt;wsp:rsid wsp:val=&quot;003147CE&quot;/&gt;&lt;wsp:rsid wsp:val=&quot;003242C2&quot;/&gt;&lt;wsp:rsid wsp:val=&quot;00347ED0&quot;/&gt;&lt;wsp:rsid wsp:val=&quot;003529D8&quot;/&gt;&lt;wsp:rsid wsp:val=&quot;00356FB3&quot;/&gt;&lt;wsp:rsid wsp:val=&quot;0036024F&quot;/&gt;&lt;wsp:rsid wsp:val=&quot;00380028&quot;/&gt;&lt;wsp:rsid wsp:val=&quot;00383B62&quot;/&gt;&lt;wsp:rsid wsp:val=&quot;003A6D2C&quot;/&gt;&lt;wsp:rsid wsp:val=&quot;003B52CB&quot;/&gt;&lt;wsp:rsid wsp:val=&quot;003B7899&quot;/&gt;&lt;wsp:rsid wsp:val=&quot;003C0D99&quot;/&gt;&lt;wsp:rsid wsp:val=&quot;003C13F2&quot;/&gt;&lt;wsp:rsid wsp:val=&quot;003D0261&quot;/&gt;&lt;wsp:rsid wsp:val=&quot;003E0443&quot;/&gt;&lt;wsp:rsid wsp:val=&quot;003F4D42&quot;/&gt;&lt;wsp:rsid wsp:val=&quot;004115B7&quot;/&gt;&lt;wsp:rsid wsp:val=&quot;004336E1&quot;/&gt;&lt;wsp:rsid wsp:val=&quot;0045405A&quot;/&gt;&lt;wsp:rsid wsp:val=&quot;00454D62&quot;/&gt;&lt;wsp:rsid wsp:val=&quot;004746AA&quot;/&gt;&lt;wsp:rsid wsp:val=&quot;00486DB0&quot;/&gt;&lt;wsp:rsid wsp:val=&quot;004A6703&quot;/&gt;&lt;wsp:rsid wsp:val=&quot;004B2DB9&quot;/&gt;&lt;wsp:rsid wsp:val=&quot;004C3E06&quot;/&gt;&lt;wsp:rsid wsp:val=&quot;004C694D&quot;/&gt;&lt;wsp:rsid wsp:val=&quot;004F2747&quot;/&gt;&lt;wsp:rsid wsp:val=&quot;004F599C&quot;/&gt;&lt;wsp:rsid wsp:val=&quot;00501306&quot;/&gt;&lt;wsp:rsid wsp:val=&quot;00522CC0&quot;/&gt;&lt;wsp:rsid wsp:val=&quot;0053030A&quot;/&gt;&lt;wsp:rsid wsp:val=&quot;0053204B&quot;/&gt;&lt;wsp:rsid wsp:val=&quot;00537130&quot;/&gt;&lt;wsp:rsid wsp:val=&quot;00547300&quot;/&gt;&lt;wsp:rsid wsp:val=&quot;005478FC&quot;/&gt;&lt;wsp:rsid wsp:val=&quot;00575ED7&quot;/&gt;&lt;wsp:rsid wsp:val=&quot;00596F03&quot;/&gt;&lt;wsp:rsid wsp:val=&quot;005B2501&quot;/&gt;&lt;wsp:rsid wsp:val=&quot;005D294E&quot;/&gt;&lt;wsp:rsid wsp:val=&quot;005E0FEC&quot;/&gt;&lt;wsp:rsid wsp:val=&quot;005E77B7&quot;/&gt;&lt;wsp:rsid wsp:val=&quot;00621274&quot;/&gt;&lt;wsp:rsid wsp:val=&quot;006422C3&quot;/&gt;&lt;wsp:rsid wsp:val=&quot;00643172&quot;/&gt;&lt;wsp:rsid wsp:val=&quot;0065198E&quot;/&gt;&lt;wsp:rsid wsp:val=&quot;00667154&quot;/&gt;&lt;wsp:rsid wsp:val=&quot;006756DE&quot;/&gt;&lt;wsp:rsid wsp:val=&quot;006A47BC&quot;/&gt;&lt;wsp:rsid wsp:val=&quot;006A65CE&quot;/&gt;&lt;wsp:rsid wsp:val=&quot;006B0F04&quot;/&gt;&lt;wsp:rsid wsp:val=&quot;006D149F&quot;/&gt;&lt;wsp:rsid wsp:val=&quot;006D30E6&quot;/&gt;&lt;wsp:rsid wsp:val=&quot;006E5A56&quot;/&gt;&lt;wsp:rsid wsp:val=&quot;006E7C8B&quot;/&gt;&lt;wsp:rsid wsp:val=&quot;00716D07&quot;/&gt;&lt;wsp:rsid wsp:val=&quot;00721909&quot;/&gt;&lt;wsp:rsid wsp:val=&quot;00723118&quot;/&gt;&lt;wsp:rsid wsp:val=&quot;00723F6C&quot;/&gt;&lt;wsp:rsid wsp:val=&quot;00732E26&quot;/&gt;&lt;wsp:rsid wsp:val=&quot;007401CE&quot;/&gt;&lt;wsp:rsid wsp:val=&quot;00746F26&quot;/&gt;&lt;wsp:rsid wsp:val=&quot;00763A10&quot;/&gt;&lt;wsp:rsid wsp:val=&quot;007824E7&quot;/&gt;&lt;wsp:rsid wsp:val=&quot;007837BF&quot;/&gt;&lt;wsp:rsid wsp:val=&quot;007853BA&quot;/&gt;&lt;wsp:rsid wsp:val=&quot;00785468&quot;/&gt;&lt;wsp:rsid wsp:val=&quot;007C63BE&quot;/&gt;&lt;wsp:rsid wsp:val=&quot;007D1B02&quot;/&gt;&lt;wsp:rsid wsp:val=&quot;007D5414&quot;/&gt;&lt;wsp:rsid wsp:val=&quot;007E0C84&quot;/&gt;&lt;wsp:rsid wsp:val=&quot;007F3513&quot;/&gt;&lt;wsp:rsid wsp:val=&quot;00841856&quot;/&gt;&lt;wsp:rsid wsp:val=&quot;00860F91&quot;/&gt;&lt;wsp:rsid wsp:val=&quot;008741E0&quot;/&gt;&lt;wsp:rsid wsp:val=&quot;008A08F0&quot;/&gt;&lt;wsp:rsid wsp:val=&quot;008A69BB&quot;/&gt;&lt;wsp:rsid wsp:val=&quot;008B30D1&quot;/&gt;&lt;wsp:rsid wsp:val=&quot;008B76AB&quot;/&gt;&lt;wsp:rsid wsp:val=&quot;008C6822&quot;/&gt;&lt;wsp:rsid wsp:val=&quot;009156BB&quot;/&gt;&lt;wsp:rsid wsp:val=&quot;00921D59&quot;/&gt;&lt;wsp:rsid wsp:val=&quot;00925838&quot;/&gt;&lt;wsp:rsid wsp:val=&quot;00927FDA&quot;/&gt;&lt;wsp:rsid wsp:val=&quot;009326A2&quot;/&gt;&lt;wsp:rsid wsp:val=&quot;009401C8&quot;/&gt;&lt;wsp:rsid wsp:val=&quot;00940963&quot;/&gt;&lt;wsp:rsid wsp:val=&quot;00943167&quot;/&gt;&lt;wsp:rsid wsp:val=&quot;00951A9F&quot;/&gt;&lt;wsp:rsid wsp:val=&quot;00973172&quot;/&gt;&lt;wsp:rsid wsp:val=&quot;009900B6&quot;/&gt;&lt;wsp:rsid wsp:val=&quot;00994BF3&quot;/&gt;&lt;wsp:rsid wsp:val=&quot;009A3266&quot;/&gt;&lt;wsp:rsid wsp:val=&quot;009A6DC5&quot;/&gt;&lt;wsp:rsid wsp:val=&quot;009B667C&quot;/&gt;&lt;wsp:rsid wsp:val=&quot;009C4BC0&quot;/&gt;&lt;wsp:rsid wsp:val=&quot;009C6788&quot;/&gt;&lt;wsp:rsid wsp:val=&quot;009E07DF&quot;/&gt;&lt;wsp:rsid wsp:val=&quot;00A257CE&quot;/&gt;&lt;wsp:rsid wsp:val=&quot;00A51866&quot;/&gt;&lt;wsp:rsid wsp:val=&quot;00A84EA8&quot;/&gt;&lt;wsp:rsid wsp:val=&quot;00AB22B8&quot;/&gt;&lt;wsp:rsid wsp:val=&quot;00AB31B1&quot;/&gt;&lt;wsp:rsid wsp:val=&quot;00AB4C74&quot;/&gt;&lt;wsp:rsid wsp:val=&quot;00AB552B&quot;/&gt;&lt;wsp:rsid wsp:val=&quot;00AC7346&quot;/&gt;&lt;wsp:rsid wsp:val=&quot;00AE31DC&quot;/&gt;&lt;wsp:rsid wsp:val=&quot;00AF209B&quot;/&gt;&lt;wsp:rsid wsp:val=&quot;00B04DFF&quot;/&gt;&lt;wsp:rsid wsp:val=&quot;00B115CD&quot;/&gt;&lt;wsp:rsid wsp:val=&quot;00B22345&quot;/&gt;&lt;wsp:rsid wsp:val=&quot;00B25670&quot;/&gt;&lt;wsp:rsid wsp:val=&quot;00B27FE7&quot;/&gt;&lt;wsp:rsid wsp:val=&quot;00B3126D&quot;/&gt;&lt;wsp:rsid wsp:val=&quot;00B44D8A&quot;/&gt;&lt;wsp:rsid wsp:val=&quot;00B812D6&quot;/&gt;&lt;wsp:rsid wsp:val=&quot;00BA0EAE&quot;/&gt;&lt;wsp:rsid wsp:val=&quot;00BB6065&quot;/&gt;&lt;wsp:rsid wsp:val=&quot;00BD3072&quot;/&gt;&lt;wsp:rsid wsp:val=&quot;00BF1AAE&quot;/&gt;&lt;wsp:rsid wsp:val=&quot;00C01084&quot;/&gt;&lt;wsp:rsid wsp:val=&quot;00CB7E10&quot;/&gt;&lt;wsp:rsid wsp:val=&quot;00CC39AB&quot;/&gt;&lt;wsp:rsid wsp:val=&quot;00D005E0&quot;/&gt;&lt;wsp:rsid wsp:val=&quot;00D0220E&quot;/&gt;&lt;wsp:rsid wsp:val=&quot;00D1424B&quot;/&gt;&lt;wsp:rsid wsp:val=&quot;00D24E4E&quot;/&gt;&lt;wsp:rsid wsp:val=&quot;00D53547&quot;/&gt;&lt;wsp:rsid wsp:val=&quot;00D5539B&quot;/&gt;&lt;wsp:rsid wsp:val=&quot;00D91FE9&quot;/&gt;&lt;wsp:rsid wsp:val=&quot;00DA1C09&quot;/&gt;&lt;wsp:rsid wsp:val=&quot;00DB25D4&quot;/&gt;&lt;wsp:rsid wsp:val=&quot;00DD2470&quot;/&gt;&lt;wsp:rsid wsp:val=&quot;00E41694&quot;/&gt;&lt;wsp:rsid wsp:val=&quot;00E7018C&quot;/&gt;&lt;wsp:rsid wsp:val=&quot;00E76248&quot;/&gt;&lt;wsp:rsid wsp:val=&quot;00E96B1D&quot;/&gt;&lt;wsp:rsid wsp:val=&quot;00EA18A9&quot;/&gt;&lt;wsp:rsid wsp:val=&quot;00EB0C4D&quot;/&gt;&lt;wsp:rsid wsp:val=&quot;00ED00F0&quot;/&gt;&lt;wsp:rsid wsp:val=&quot;00EF0E07&quot;/&gt;&lt;wsp:rsid wsp:val=&quot;00EF2A29&quot;/&gt;&lt;wsp:rsid wsp:val=&quot;00EF3376&quot;/&gt;&lt;wsp:rsid wsp:val=&quot;00EF5720&quot;/&gt;&lt;wsp:rsid wsp:val=&quot;00F032CC&quot;/&gt;&lt;wsp:rsid wsp:val=&quot;00F5018D&quot;/&gt;&lt;wsp:rsid wsp:val=&quot;00F6368E&quot;/&gt;&lt;wsp:rsid wsp:val=&quot;00F664F3&quot;/&gt;&lt;wsp:rsid wsp:val=&quot;00F72DDB&quot;/&gt;&lt;wsp:rsid wsp:val=&quot;00FA101A&quot;/&gt;&lt;wsp:rsid wsp:val=&quot;00FA2206&quot;/&gt;&lt;wsp:rsid wsp:val=&quot;00FA7A58&quot;/&gt;&lt;wsp:rsid wsp:val=&quot;00FB558E&quot;/&gt;&lt;wsp:rsid wsp:val=&quot;00FD66AE&quot;/&gt;&lt;wsp:rsid wsp:val=&quot;00FE471E&quot;/&gt;&lt;/wsp:rsids&gt;&lt;/w:docPr&gt;&lt;w:body&gt;&lt;wx:sect&gt;&lt;w:p wsp:rsidR=&quot;00841856&quot; wsp:rsidRDefault=&quot;00841856&quot; wsp:rsidP=&quot;00841856&quot;&gt;&lt;m:oMathPara&gt;&lt;m:oMath&gt;&lt;m:r&gt;&lt;w:rPr&gt;&lt;w:rFonts w:ascii=&quot;Cambria Math&quot; w:h-ansi=&quot;Cambria Math&quot;/&gt;&lt;wx:font wx:val=&quot;Cambria Math&quot;/&gt;&lt;w:i/&gt;&lt;/w:rPr&gt;&lt;m:t&gt;GBW鈮?5&lt;/m:t&gt;&lt;/m:r&gt;&lt;m:r&gt;&lt;m:rPr&gt;&lt;m:nor/&gt;&lt;/m:rPr&gt;&lt;m:t&gt;鈥塎Hz&lt;/m:t&gt;&lt;/m:r&gt;&lt;/m:oMath&gt;&lt;/m:oMathPara&gt;&lt;/w:p&gt;&lt;w:sectPr wsp:rsidR=&quot;00000a&gt;&lt;m&gt;&lt;m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1" chromakey="#FFFFFF" o:title=""/>
            <o:lock v:ext="edit" aspectratio="t"/>
            <w10:wrap type="none"/>
            <w10:anchorlock/>
          </v:shape>
        </w:pict>
      </w:r>
      <w:r>
        <w:rPr>
          <w:snapToGrid w:val="0"/>
          <w:kern w:val="0"/>
          <w:position w:val="6"/>
          <w:szCs w:val="21"/>
        </w:rPr>
        <w:fldChar w:fldCharType="end"/>
      </w:r>
      <w:r>
        <w:rPr>
          <w:rFonts w:hint="eastAsia"/>
          <w:snapToGrid w:val="0"/>
          <w:kern w:val="0"/>
          <w:position w:val="6"/>
          <w:szCs w:val="21"/>
        </w:rPr>
        <w:t>，故在增益20时，带宽约为750kHz。</w:t>
      </w:r>
    </w:p>
    <w:p w14:paraId="744B7A0C">
      <w:pPr>
        <w:rPr>
          <w:snapToGrid w:val="0"/>
          <w:kern w:val="0"/>
          <w:position w:val="6"/>
          <w:szCs w:val="21"/>
        </w:rPr>
      </w:pPr>
      <w:r>
        <w:rPr>
          <w:snapToGrid w:val="0"/>
          <w:kern w:val="0"/>
          <w:position w:val="6"/>
          <w:szCs w:val="21"/>
        </w:rPr>
        <w:t>150kHz 在 750kHz 以内，因此可以用</w:t>
      </w:r>
    </w:p>
    <w:p w14:paraId="0E9626F5">
      <w:pPr>
        <w:rPr>
          <w:snapToGrid w:val="0"/>
          <w:kern w:val="0"/>
          <w:position w:val="6"/>
          <w:szCs w:val="21"/>
        </w:rPr>
      </w:pPr>
      <w:r>
        <w:rPr>
          <w:rFonts w:hint="eastAsia"/>
          <w:snapToGrid w:val="0"/>
          <w:kern w:val="0"/>
          <w:position w:val="6"/>
          <w:szCs w:val="21"/>
        </w:rPr>
        <w:t>③若放大频率为1500kHz的正弦信号，则</w:t>
      </w:r>
      <w:r>
        <w:rPr>
          <w:snapToGrid w:val="0"/>
          <w:kern w:val="0"/>
          <w:position w:val="6"/>
          <w:szCs w:val="21"/>
        </w:rPr>
        <w:t>μA741</w:t>
      </w:r>
      <w:r>
        <w:rPr>
          <w:rFonts w:hint="eastAsia"/>
          <w:snapToGrid w:val="0"/>
          <w:kern w:val="0"/>
          <w:position w:val="6"/>
          <w:szCs w:val="21"/>
        </w:rPr>
        <w:t>更不可能；而对于</w:t>
      </w:r>
      <w:r>
        <w:rPr>
          <w:snapToGrid w:val="0"/>
          <w:kern w:val="0"/>
          <w:position w:val="6"/>
          <w:szCs w:val="21"/>
        </w:rPr>
        <w:t>LM318</w:t>
      </w:r>
      <w:r>
        <w:rPr>
          <w:rFonts w:hint="eastAsia"/>
          <w:snapToGrid w:val="0"/>
          <w:kern w:val="0"/>
          <w:position w:val="6"/>
          <w:szCs w:val="21"/>
        </w:rPr>
        <w:t>，此时的</w:t>
      </w:r>
      <w:r>
        <w:rPr>
          <w:i/>
          <w:iCs/>
          <w:snapToGrid w:val="0"/>
          <w:kern w:val="0"/>
          <w:position w:val="6"/>
          <w:szCs w:val="21"/>
        </w:rPr>
        <w:t>fh</w:t>
      </w:r>
      <w:r>
        <w:rPr>
          <w:snapToGrid w:val="0"/>
          <w:kern w:val="0"/>
          <w:position w:val="6"/>
          <w:szCs w:val="21"/>
        </w:rPr>
        <w:t>=750kHz&lt;1500kHz</w:t>
      </w:r>
      <w:r>
        <w:rPr>
          <w:rFonts w:hint="eastAsia"/>
          <w:snapToGrid w:val="0"/>
          <w:kern w:val="0"/>
          <w:position w:val="6"/>
          <w:szCs w:val="21"/>
        </w:rPr>
        <w:t>，增益会下降，因此也不适合。</w:t>
      </w:r>
    </w:p>
    <w:p w14:paraId="0B1835AA">
      <w:pPr>
        <w:rPr>
          <w:snapToGrid w:val="0"/>
          <w:kern w:val="0"/>
          <w:position w:val="6"/>
          <w:szCs w:val="21"/>
        </w:rPr>
      </w:pPr>
      <w:r>
        <w:rPr>
          <w:kern w:val="0"/>
          <w:position w:val="6"/>
          <w:szCs w:val="21"/>
        </w:rPr>
        <w:pict>
          <v:shape id="_x0000_s2076" o:spid="_x0000_s2076" o:spt="202" type="#_x0000_t202" style="position:absolute;left:0pt;margin-left:-38.25pt;margin-top:146.75pt;height:95.05pt;width:27pt;z-index:251659264;mso-width-relative:page;mso-height-relative:page;" stroked="f" coordsize="21600,21600">
            <v:path/>
            <v:fill focussize="0,0"/>
            <v:stroke on="f" joinstyle="miter"/>
            <v:imagedata o:title=""/>
            <o:lock v:ext="edit"/>
            <v:textbox style="layout-flow:vertical-ideographic;">
              <w:txbxContent>
                <w:p w14:paraId="6C7E1B58">
                  <w:pPr>
                    <w:jc w:val="center"/>
                  </w:pPr>
                  <w:r>
                    <w:rPr>
                      <w:rFonts w:hint="eastAsia"/>
                    </w:rPr>
                    <w:t>装    订    线</w:t>
                  </w:r>
                </w:p>
              </w:txbxContent>
            </v:textbox>
          </v:shape>
        </w:pict>
      </w:r>
      <w:r>
        <w:rPr>
          <w:kern w:val="0"/>
          <w:position w:val="6"/>
          <w:szCs w:val="21"/>
        </w:rPr>
        <w:pict>
          <v:line id="_x0000_s2073" o:spid="_x0000_s2073" o:spt="20" style="position:absolute;left:0pt;margin-left:-27pt;margin-top:241.8pt;height:296.4pt;width:0pt;z-index:251659264;mso-width-relative:page;mso-height-relative:page;" coordsize="21600,21600">
            <v:path arrowok="t"/>
            <v:fill focussize="0,0"/>
            <v:stroke weight="1.5pt" dashstyle="1 1" endcap="round"/>
            <v:imagedata o:title=""/>
            <o:lock v:ext="edit"/>
          </v:line>
        </w:pict>
      </w:r>
      <w:r>
        <w:rPr>
          <w:kern w:val="0"/>
          <w:position w:val="6"/>
          <w:szCs w:val="21"/>
        </w:rPr>
        <w:pict>
          <v:line id="_x0000_s2071" o:spid="_x0000_s2071" o:spt="20" style="position:absolute;left:0pt;margin-left:-27pt;margin-top:-118.45pt;height:265.2pt;width:0pt;z-index:251659264;mso-width-relative:page;mso-height-relative:page;" coordsize="21600,21600">
            <v:path arrowok="t"/>
            <v:fill focussize="0,0"/>
            <v:stroke weight="1.5pt" dashstyle="1 1" endcap="round"/>
            <v:imagedata o:title=""/>
            <o:lock v:ext="edit"/>
          </v:line>
        </w:pict>
      </w: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D3072"/>
    <w:rsid w:val="00003399"/>
    <w:rsid w:val="00020757"/>
    <w:rsid w:val="00021230"/>
    <w:rsid w:val="0004749B"/>
    <w:rsid w:val="00056BF8"/>
    <w:rsid w:val="00057122"/>
    <w:rsid w:val="00086B77"/>
    <w:rsid w:val="000912D3"/>
    <w:rsid w:val="0009316F"/>
    <w:rsid w:val="000A082B"/>
    <w:rsid w:val="000A1CFB"/>
    <w:rsid w:val="000B2473"/>
    <w:rsid w:val="000C4D7E"/>
    <w:rsid w:val="000D5C7A"/>
    <w:rsid w:val="000D7AC0"/>
    <w:rsid w:val="000F2E44"/>
    <w:rsid w:val="001077C9"/>
    <w:rsid w:val="00112667"/>
    <w:rsid w:val="0012635E"/>
    <w:rsid w:val="00130A52"/>
    <w:rsid w:val="00132110"/>
    <w:rsid w:val="001379DE"/>
    <w:rsid w:val="001521C8"/>
    <w:rsid w:val="00155CE9"/>
    <w:rsid w:val="001958C8"/>
    <w:rsid w:val="001B4FF0"/>
    <w:rsid w:val="001F1F95"/>
    <w:rsid w:val="0020317B"/>
    <w:rsid w:val="00204BE0"/>
    <w:rsid w:val="00205B4F"/>
    <w:rsid w:val="00212755"/>
    <w:rsid w:val="00247F60"/>
    <w:rsid w:val="00281EF8"/>
    <w:rsid w:val="0029753B"/>
    <w:rsid w:val="002B733E"/>
    <w:rsid w:val="002E3489"/>
    <w:rsid w:val="002F0549"/>
    <w:rsid w:val="002F0925"/>
    <w:rsid w:val="0030436C"/>
    <w:rsid w:val="00304597"/>
    <w:rsid w:val="003059E8"/>
    <w:rsid w:val="00312A57"/>
    <w:rsid w:val="003301DC"/>
    <w:rsid w:val="00330493"/>
    <w:rsid w:val="00345D5A"/>
    <w:rsid w:val="00380E8A"/>
    <w:rsid w:val="00384C53"/>
    <w:rsid w:val="00387D65"/>
    <w:rsid w:val="003A09EE"/>
    <w:rsid w:val="003A53A3"/>
    <w:rsid w:val="003B6B7D"/>
    <w:rsid w:val="003C785E"/>
    <w:rsid w:val="00421A87"/>
    <w:rsid w:val="0045196B"/>
    <w:rsid w:val="00455677"/>
    <w:rsid w:val="0045648B"/>
    <w:rsid w:val="0046124E"/>
    <w:rsid w:val="004D5ECC"/>
    <w:rsid w:val="004E5776"/>
    <w:rsid w:val="004E6847"/>
    <w:rsid w:val="00515AE1"/>
    <w:rsid w:val="005223E2"/>
    <w:rsid w:val="00557986"/>
    <w:rsid w:val="00591490"/>
    <w:rsid w:val="005A2255"/>
    <w:rsid w:val="005A4DC8"/>
    <w:rsid w:val="006442A5"/>
    <w:rsid w:val="00657F9A"/>
    <w:rsid w:val="00660F32"/>
    <w:rsid w:val="006A0031"/>
    <w:rsid w:val="006A72DD"/>
    <w:rsid w:val="006B182A"/>
    <w:rsid w:val="006D1882"/>
    <w:rsid w:val="00741099"/>
    <w:rsid w:val="00775A1F"/>
    <w:rsid w:val="007C63BE"/>
    <w:rsid w:val="007D5530"/>
    <w:rsid w:val="007D57AD"/>
    <w:rsid w:val="007D778E"/>
    <w:rsid w:val="00807960"/>
    <w:rsid w:val="008205F6"/>
    <w:rsid w:val="00826E32"/>
    <w:rsid w:val="00842B31"/>
    <w:rsid w:val="008649A0"/>
    <w:rsid w:val="00864A47"/>
    <w:rsid w:val="00883A4A"/>
    <w:rsid w:val="00897057"/>
    <w:rsid w:val="008B76AB"/>
    <w:rsid w:val="008C703E"/>
    <w:rsid w:val="008D2B1B"/>
    <w:rsid w:val="00932D7B"/>
    <w:rsid w:val="00936C91"/>
    <w:rsid w:val="0095387E"/>
    <w:rsid w:val="009545EC"/>
    <w:rsid w:val="00955BBE"/>
    <w:rsid w:val="00962F02"/>
    <w:rsid w:val="009C10D8"/>
    <w:rsid w:val="009D6F85"/>
    <w:rsid w:val="009E6E0E"/>
    <w:rsid w:val="009F2DB0"/>
    <w:rsid w:val="009F2E44"/>
    <w:rsid w:val="00A00CBD"/>
    <w:rsid w:val="00A23CBA"/>
    <w:rsid w:val="00A3129C"/>
    <w:rsid w:val="00A31D0E"/>
    <w:rsid w:val="00A51866"/>
    <w:rsid w:val="00A5482A"/>
    <w:rsid w:val="00A55F36"/>
    <w:rsid w:val="00A6353E"/>
    <w:rsid w:val="00A64C17"/>
    <w:rsid w:val="00A7001E"/>
    <w:rsid w:val="00A80298"/>
    <w:rsid w:val="00A93D46"/>
    <w:rsid w:val="00AA15EA"/>
    <w:rsid w:val="00AC6532"/>
    <w:rsid w:val="00AD6E36"/>
    <w:rsid w:val="00AE4800"/>
    <w:rsid w:val="00AF008C"/>
    <w:rsid w:val="00AF1142"/>
    <w:rsid w:val="00AF523D"/>
    <w:rsid w:val="00B0031F"/>
    <w:rsid w:val="00B522FE"/>
    <w:rsid w:val="00B7432A"/>
    <w:rsid w:val="00B97168"/>
    <w:rsid w:val="00BC566B"/>
    <w:rsid w:val="00BD3072"/>
    <w:rsid w:val="00BF2A3C"/>
    <w:rsid w:val="00C306CC"/>
    <w:rsid w:val="00C40AC2"/>
    <w:rsid w:val="00C54112"/>
    <w:rsid w:val="00C74796"/>
    <w:rsid w:val="00C82C47"/>
    <w:rsid w:val="00C87575"/>
    <w:rsid w:val="00CA62B7"/>
    <w:rsid w:val="00CB36D1"/>
    <w:rsid w:val="00CE0E90"/>
    <w:rsid w:val="00CF5E21"/>
    <w:rsid w:val="00CF74FD"/>
    <w:rsid w:val="00D0064B"/>
    <w:rsid w:val="00D14ECB"/>
    <w:rsid w:val="00D20B8F"/>
    <w:rsid w:val="00D278B4"/>
    <w:rsid w:val="00D63738"/>
    <w:rsid w:val="00D75B7F"/>
    <w:rsid w:val="00D97A93"/>
    <w:rsid w:val="00DA2F3B"/>
    <w:rsid w:val="00DD6017"/>
    <w:rsid w:val="00DF19CC"/>
    <w:rsid w:val="00E04CE1"/>
    <w:rsid w:val="00E334FC"/>
    <w:rsid w:val="00E56374"/>
    <w:rsid w:val="00E61184"/>
    <w:rsid w:val="00E91548"/>
    <w:rsid w:val="00E927B2"/>
    <w:rsid w:val="00EB0485"/>
    <w:rsid w:val="00ED28B4"/>
    <w:rsid w:val="00F16ED6"/>
    <w:rsid w:val="00F46C1D"/>
    <w:rsid w:val="00F74A58"/>
    <w:rsid w:val="00F965BA"/>
    <w:rsid w:val="00FA074B"/>
    <w:rsid w:val="00FA766F"/>
    <w:rsid w:val="00FF2EA0"/>
    <w:rsid w:val="00FF36F1"/>
    <w:rsid w:val="553F4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semiHidden/>
    <w:qFormat/>
    <w:uiPriority w:val="0"/>
    <w:rPr>
      <w:rFonts w:ascii="宋体" w:hAnsi="宋体" w:cs="宋体"/>
      <w:sz w:val="27"/>
      <w:szCs w:val="27"/>
      <w:lang w:eastAsia="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qFormat/>
    <w:uiPriority w:val="22"/>
    <w:rPr>
      <w:b/>
      <w:bCs/>
    </w:rPr>
  </w:style>
  <w:style w:type="character" w:customStyle="1" w:styleId="8">
    <w:name w:val="页眉 字符"/>
    <w:link w:val="4"/>
    <w:qFormat/>
    <w:uiPriority w:val="99"/>
    <w:rPr>
      <w:kern w:val="2"/>
      <w:sz w:val="18"/>
      <w:szCs w:val="18"/>
    </w:rPr>
  </w:style>
  <w:style w:type="character" w:customStyle="1" w:styleId="9">
    <w:name w:val="页脚 字符"/>
    <w:link w:val="3"/>
    <w:qFormat/>
    <w:uiPriority w:val="99"/>
    <w:rPr>
      <w:kern w:val="2"/>
      <w:sz w:val="18"/>
      <w:szCs w:val="18"/>
    </w:rPr>
  </w:style>
  <w:style w:type="character" w:customStyle="1" w:styleId="10">
    <w:name w:val="正文文本 字符"/>
    <w:link w:val="2"/>
    <w:semiHidden/>
    <w:qFormat/>
    <w:uiPriority w:val="0"/>
    <w:rPr>
      <w:rFonts w:ascii="宋体" w:hAnsi="宋体" w:cs="宋体"/>
      <w:kern w:val="2"/>
      <w:sz w:val="27"/>
      <w:szCs w:val="27"/>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76"/>
    <customShpInfo spid="_x0000_s2073"/>
    <customShpInfo spid="_x0000_s207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8</Pages>
  <Words>3113</Words>
  <Characters>3497</Characters>
  <Lines>27</Lines>
  <Paragraphs>7</Paragraphs>
  <TotalTime>70</TotalTime>
  <ScaleCrop>false</ScaleCrop>
  <LinksUpToDate>false</LinksUpToDate>
  <CharactersWithSpaces>3537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2025-12-30T00:18:00Z</dcterms:created>
  <dc:creator>mym</dc:creator>
  <cp:lastModifiedBy>黄子茜</cp:lastModifiedBy>
  <dcterms:modified xsi:type="dcterms:W3CDTF">2026-07-05T07:32:48Z</dcterms:modified>
  <dc:title> 实验报告</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AF171217E3FD47F48E7F65AC449CCA89_12</vt:lpwstr>
  </property>
</Properties>
</file>