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5C1" w:rsidRDefault="00B83A88" w:rsidP="00D71877">
      <w:pPr>
        <w:jc w:val="center"/>
      </w:pPr>
    </w:p>
    <w:p w:rsidR="00D71877" w:rsidRPr="00CD17ED" w:rsidRDefault="00D71877" w:rsidP="00D71877">
      <w:pPr>
        <w:jc w:val="center"/>
        <w:rPr>
          <w:rFonts w:ascii="Times New Roman" w:hAnsi="Times New Roman" w:cs="Times New Roman"/>
          <w:b/>
          <w:sz w:val="48"/>
          <w:szCs w:val="48"/>
          <w:u w:val="single"/>
        </w:rPr>
      </w:pPr>
      <w:r w:rsidRPr="00CD17ED">
        <w:rPr>
          <w:rFonts w:ascii="Times New Roman" w:hAnsi="Times New Roman" w:cs="Times New Roman"/>
          <w:b/>
          <w:sz w:val="48"/>
          <w:szCs w:val="48"/>
          <w:u w:val="single"/>
        </w:rPr>
        <w:t>Journal</w:t>
      </w:r>
    </w:p>
    <w:p w:rsidR="00D71877" w:rsidRDefault="00C21A4B" w:rsidP="00D71877">
      <w:pPr>
        <w:jc w:val="both"/>
        <w:rPr>
          <w:rFonts w:ascii="Times New Roman" w:hAnsi="Times New Roman" w:cs="Times New Roman"/>
          <w:sz w:val="24"/>
          <w:szCs w:val="24"/>
        </w:rPr>
      </w:pPr>
      <w:r w:rsidRPr="006D67C3">
        <w:rPr>
          <w:rFonts w:ascii="Times New Roman" w:hAnsi="Times New Roman" w:cs="Times New Roman"/>
          <w:b/>
          <w:sz w:val="24"/>
          <w:szCs w:val="24"/>
        </w:rPr>
        <w:t>Title</w:t>
      </w:r>
      <w:r w:rsidR="007E5542" w:rsidRPr="006D67C3">
        <w:rPr>
          <w:rFonts w:ascii="Times New Roman" w:hAnsi="Times New Roman" w:cs="Times New Roman"/>
          <w:b/>
          <w:sz w:val="24"/>
          <w:szCs w:val="24"/>
        </w:rPr>
        <w:t>:</w:t>
      </w:r>
      <w:r w:rsidR="007E5542">
        <w:rPr>
          <w:rFonts w:ascii="Times New Roman" w:hAnsi="Times New Roman" w:cs="Times New Roman"/>
          <w:sz w:val="24"/>
          <w:szCs w:val="24"/>
        </w:rPr>
        <w:t xml:space="preserve"> (Times New Roman, Font size-24, Bold)</w:t>
      </w:r>
    </w:p>
    <w:p w:rsidR="00D71877" w:rsidRPr="006D67C3" w:rsidRDefault="00606D61" w:rsidP="00D71877">
      <w:pPr>
        <w:jc w:val="both"/>
        <w:rPr>
          <w:rFonts w:ascii="Times New Roman" w:hAnsi="Times New Roman" w:cs="Times New Roman"/>
          <w:b/>
          <w:sz w:val="24"/>
          <w:szCs w:val="24"/>
        </w:rPr>
      </w:pPr>
      <w:r w:rsidRPr="006D67C3">
        <w:rPr>
          <w:rFonts w:ascii="Times New Roman" w:hAnsi="Times New Roman" w:cs="Times New Roman"/>
          <w:b/>
          <w:sz w:val="24"/>
          <w:szCs w:val="24"/>
        </w:rPr>
        <w:t>About Authors:</w:t>
      </w:r>
    </w:p>
    <w:p w:rsidR="00606D61" w:rsidRDefault="00343086" w:rsidP="00606D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Name: Time New Roman, Font Size-11</w:t>
      </w:r>
    </w:p>
    <w:p w:rsidR="00606D61" w:rsidRPr="00343086" w:rsidRDefault="00343086" w:rsidP="004B5406">
      <w:pPr>
        <w:pStyle w:val="ListParagraph"/>
        <w:numPr>
          <w:ilvl w:val="0"/>
          <w:numId w:val="1"/>
        </w:numPr>
        <w:jc w:val="both"/>
        <w:rPr>
          <w:rFonts w:ascii="Times New Roman" w:hAnsi="Times New Roman" w:cs="Times New Roman"/>
          <w:sz w:val="24"/>
          <w:szCs w:val="24"/>
        </w:rPr>
      </w:pPr>
      <w:r w:rsidRPr="00343086">
        <w:rPr>
          <w:rFonts w:ascii="Times New Roman" w:hAnsi="Times New Roman" w:cs="Times New Roman"/>
          <w:sz w:val="24"/>
          <w:szCs w:val="24"/>
        </w:rPr>
        <w:t>Details: Time New Roman, Font Size-11,Italic</w:t>
      </w:r>
    </w:p>
    <w:p w:rsidR="006D67C3" w:rsidRDefault="00D71877" w:rsidP="00D71877">
      <w:pPr>
        <w:jc w:val="both"/>
        <w:rPr>
          <w:rFonts w:ascii="Times New Roman" w:hAnsi="Times New Roman" w:cs="Times New Roman"/>
          <w:sz w:val="24"/>
          <w:szCs w:val="24"/>
        </w:rPr>
      </w:pPr>
      <w:r w:rsidRPr="006D67C3">
        <w:rPr>
          <w:rFonts w:ascii="Times New Roman" w:hAnsi="Times New Roman" w:cs="Times New Roman"/>
          <w:b/>
          <w:sz w:val="24"/>
          <w:szCs w:val="24"/>
        </w:rPr>
        <w:t>Abstract</w:t>
      </w:r>
      <w:r w:rsidR="006D67C3">
        <w:rPr>
          <w:rFonts w:ascii="Times New Roman" w:hAnsi="Times New Roman" w:cs="Times New Roman"/>
          <w:sz w:val="24"/>
          <w:szCs w:val="24"/>
        </w:rPr>
        <w:t>-</w:t>
      </w:r>
      <w:r w:rsidR="006D67C3" w:rsidRPr="006D67C3">
        <w:rPr>
          <w:rFonts w:ascii="Times New Roman" w:hAnsi="Times New Roman" w:cs="Times New Roman"/>
          <w:sz w:val="24"/>
          <w:szCs w:val="24"/>
        </w:rPr>
        <w:t xml:space="preserve"> </w:t>
      </w:r>
      <w:r w:rsidR="006D67C3">
        <w:rPr>
          <w:rFonts w:ascii="Times New Roman" w:hAnsi="Times New Roman" w:cs="Times New Roman"/>
          <w:sz w:val="24"/>
          <w:szCs w:val="24"/>
        </w:rPr>
        <w:t>(Heading: Times New Roman, Font size-</w:t>
      </w:r>
      <w:r w:rsidR="00B75D18">
        <w:rPr>
          <w:rFonts w:ascii="Times New Roman" w:hAnsi="Times New Roman" w:cs="Times New Roman"/>
          <w:sz w:val="24"/>
          <w:szCs w:val="24"/>
        </w:rPr>
        <w:t>10</w:t>
      </w:r>
      <w:r w:rsidR="006D67C3">
        <w:rPr>
          <w:rFonts w:ascii="Times New Roman" w:hAnsi="Times New Roman" w:cs="Times New Roman"/>
          <w:sz w:val="24"/>
          <w:szCs w:val="24"/>
        </w:rPr>
        <w:t xml:space="preserve">, Bold, Italic; </w:t>
      </w:r>
    </w:p>
    <w:p w:rsidR="00D71877" w:rsidRDefault="006D67C3" w:rsidP="006D67C3">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w:t>
      </w:r>
      <w:r w:rsidR="00B75D18">
        <w:rPr>
          <w:rFonts w:ascii="Times New Roman" w:hAnsi="Times New Roman" w:cs="Times New Roman"/>
          <w:sz w:val="24"/>
          <w:szCs w:val="24"/>
        </w:rPr>
        <w:t>10</w:t>
      </w:r>
      <w:r>
        <w:rPr>
          <w:rFonts w:ascii="Times New Roman" w:hAnsi="Times New Roman" w:cs="Times New Roman"/>
          <w:sz w:val="24"/>
          <w:szCs w:val="24"/>
        </w:rPr>
        <w:t>, Bold)</w:t>
      </w:r>
    </w:p>
    <w:p w:rsidR="006D67C3" w:rsidRDefault="006D67C3" w:rsidP="006D67C3">
      <w:pPr>
        <w:jc w:val="both"/>
        <w:rPr>
          <w:rFonts w:ascii="Times New Roman" w:hAnsi="Times New Roman" w:cs="Times New Roman"/>
          <w:sz w:val="24"/>
          <w:szCs w:val="24"/>
        </w:rPr>
      </w:pPr>
      <w:r w:rsidRPr="006D67C3">
        <w:rPr>
          <w:rFonts w:ascii="Times New Roman" w:hAnsi="Times New Roman" w:cs="Times New Roman"/>
          <w:b/>
          <w:sz w:val="24"/>
          <w:szCs w:val="24"/>
        </w:rPr>
        <w:t>Keywords:</w:t>
      </w:r>
      <w:r w:rsidRPr="006D67C3">
        <w:rPr>
          <w:rFonts w:ascii="Times New Roman" w:hAnsi="Times New Roman" w:cs="Times New Roman"/>
          <w:sz w:val="24"/>
          <w:szCs w:val="24"/>
        </w:rPr>
        <w:t xml:space="preserve"> </w:t>
      </w:r>
      <w:r>
        <w:rPr>
          <w:rFonts w:ascii="Times New Roman" w:hAnsi="Times New Roman" w:cs="Times New Roman"/>
          <w:sz w:val="24"/>
          <w:szCs w:val="24"/>
        </w:rPr>
        <w:t>(Heading: Times New Roman, Font size-</w:t>
      </w:r>
      <w:r w:rsidR="00B75D18">
        <w:rPr>
          <w:rFonts w:ascii="Times New Roman" w:hAnsi="Times New Roman" w:cs="Times New Roman"/>
          <w:sz w:val="24"/>
          <w:szCs w:val="24"/>
        </w:rPr>
        <w:t>10</w:t>
      </w:r>
      <w:r>
        <w:rPr>
          <w:rFonts w:ascii="Times New Roman" w:hAnsi="Times New Roman" w:cs="Times New Roman"/>
          <w:sz w:val="24"/>
          <w:szCs w:val="24"/>
        </w:rPr>
        <w:t xml:space="preserve">, Bold, Italic; </w:t>
      </w:r>
    </w:p>
    <w:p w:rsidR="006D67C3" w:rsidRDefault="006D67C3" w:rsidP="006D67C3">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w:t>
      </w:r>
      <w:r w:rsidR="00B75D18">
        <w:rPr>
          <w:rFonts w:ascii="Times New Roman" w:hAnsi="Times New Roman" w:cs="Times New Roman"/>
          <w:sz w:val="24"/>
          <w:szCs w:val="24"/>
        </w:rPr>
        <w:t>10</w:t>
      </w:r>
      <w:r>
        <w:rPr>
          <w:rFonts w:ascii="Times New Roman" w:hAnsi="Times New Roman" w:cs="Times New Roman"/>
          <w:sz w:val="24"/>
          <w:szCs w:val="24"/>
        </w:rPr>
        <w:t xml:space="preserve">, </w:t>
      </w:r>
      <w:r w:rsidR="00C12178">
        <w:rPr>
          <w:rFonts w:ascii="Times New Roman" w:hAnsi="Times New Roman" w:cs="Times New Roman"/>
          <w:sz w:val="24"/>
          <w:szCs w:val="24"/>
        </w:rPr>
        <w:t>Bold</w:t>
      </w:r>
      <w:r w:rsidR="00C12178" w:rsidRPr="006D67C3">
        <w:rPr>
          <w:rFonts w:ascii="Times New Roman" w:hAnsi="Times New Roman" w:cs="Times New Roman"/>
          <w:sz w:val="24"/>
          <w:szCs w:val="24"/>
        </w:rPr>
        <w:t>)</w:t>
      </w:r>
    </w:p>
    <w:p w:rsidR="00670BF7" w:rsidRDefault="00D71877" w:rsidP="00670BF7">
      <w:pPr>
        <w:jc w:val="both"/>
        <w:rPr>
          <w:rFonts w:ascii="Times New Roman" w:hAnsi="Times New Roman" w:cs="Times New Roman"/>
          <w:sz w:val="24"/>
          <w:szCs w:val="24"/>
        </w:rPr>
      </w:pPr>
      <w:r w:rsidRPr="00C12178">
        <w:rPr>
          <w:rFonts w:ascii="Times New Roman" w:hAnsi="Times New Roman" w:cs="Times New Roman"/>
          <w:b/>
          <w:sz w:val="24"/>
          <w:szCs w:val="24"/>
        </w:rPr>
        <w:t>Introduction</w:t>
      </w:r>
      <w:r w:rsidR="00B75D18">
        <w:rPr>
          <w:rFonts w:ascii="Times New Roman" w:hAnsi="Times New Roman" w:cs="Times New Roman"/>
          <w:b/>
          <w:sz w:val="24"/>
          <w:szCs w:val="24"/>
        </w:rPr>
        <w:t>:</w:t>
      </w:r>
      <w:r w:rsidR="00670BF7" w:rsidRPr="00670BF7">
        <w:rPr>
          <w:rFonts w:ascii="Times New Roman" w:hAnsi="Times New Roman" w:cs="Times New Roman"/>
          <w:sz w:val="24"/>
          <w:szCs w:val="24"/>
        </w:rPr>
        <w:t xml:space="preserve"> </w:t>
      </w:r>
      <w:r w:rsidR="00670BF7">
        <w:rPr>
          <w:rFonts w:ascii="Times New Roman" w:hAnsi="Times New Roman" w:cs="Times New Roman"/>
          <w:sz w:val="24"/>
          <w:szCs w:val="24"/>
        </w:rPr>
        <w:t xml:space="preserve">(Heading: Times New Roman, Font size-9, all caps; </w:t>
      </w:r>
    </w:p>
    <w:p w:rsidR="00670BF7" w:rsidRDefault="00670BF7" w:rsidP="00670BF7">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3F3110" w:rsidRDefault="00D71877" w:rsidP="003F3110">
      <w:pPr>
        <w:jc w:val="both"/>
        <w:rPr>
          <w:rFonts w:ascii="Times New Roman" w:hAnsi="Times New Roman" w:cs="Times New Roman"/>
          <w:sz w:val="24"/>
          <w:szCs w:val="24"/>
        </w:rPr>
      </w:pPr>
      <w:r w:rsidRPr="003F3110">
        <w:rPr>
          <w:rFonts w:ascii="Times New Roman" w:hAnsi="Times New Roman" w:cs="Times New Roman"/>
          <w:b/>
          <w:sz w:val="24"/>
          <w:szCs w:val="24"/>
        </w:rPr>
        <w:t>Related works</w:t>
      </w:r>
      <w:r w:rsidR="003F3110">
        <w:rPr>
          <w:rFonts w:ascii="Times New Roman" w:hAnsi="Times New Roman" w:cs="Times New Roman"/>
          <w:b/>
          <w:sz w:val="24"/>
          <w:szCs w:val="24"/>
        </w:rPr>
        <w:t>:</w:t>
      </w:r>
      <w:r w:rsidR="003F3110" w:rsidRPr="003F3110">
        <w:rPr>
          <w:rFonts w:ascii="Times New Roman" w:hAnsi="Times New Roman" w:cs="Times New Roman"/>
          <w:sz w:val="24"/>
          <w:szCs w:val="24"/>
        </w:rPr>
        <w:t xml:space="preserve"> </w:t>
      </w:r>
      <w:r w:rsidR="003F3110">
        <w:rPr>
          <w:rFonts w:ascii="Times New Roman" w:hAnsi="Times New Roman" w:cs="Times New Roman"/>
          <w:sz w:val="24"/>
          <w:szCs w:val="24"/>
        </w:rPr>
        <w:t xml:space="preserve">(Heading: Times New Roman, Font size-9, all caps; </w:t>
      </w:r>
    </w:p>
    <w:p w:rsidR="003F3110" w:rsidRDefault="003F3110" w:rsidP="003F3110">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3F3110" w:rsidRDefault="00D71877" w:rsidP="003F3110">
      <w:pPr>
        <w:jc w:val="both"/>
        <w:rPr>
          <w:rFonts w:ascii="Times New Roman" w:hAnsi="Times New Roman" w:cs="Times New Roman"/>
          <w:sz w:val="24"/>
          <w:szCs w:val="24"/>
        </w:rPr>
      </w:pPr>
      <w:r w:rsidRPr="003F3110">
        <w:rPr>
          <w:rFonts w:ascii="Times New Roman" w:hAnsi="Times New Roman" w:cs="Times New Roman"/>
          <w:b/>
          <w:sz w:val="24"/>
          <w:szCs w:val="24"/>
        </w:rPr>
        <w:t>Implementation</w:t>
      </w:r>
      <w:r w:rsidR="003F3110">
        <w:rPr>
          <w:rFonts w:ascii="Times New Roman" w:hAnsi="Times New Roman" w:cs="Times New Roman"/>
          <w:b/>
          <w:sz w:val="24"/>
          <w:szCs w:val="24"/>
        </w:rPr>
        <w:t>:</w:t>
      </w:r>
      <w:r w:rsidR="003F3110" w:rsidRPr="003F3110">
        <w:rPr>
          <w:rFonts w:ascii="Times New Roman" w:hAnsi="Times New Roman" w:cs="Times New Roman"/>
          <w:sz w:val="24"/>
          <w:szCs w:val="24"/>
        </w:rPr>
        <w:t xml:space="preserve"> </w:t>
      </w:r>
      <w:r w:rsidR="003F3110">
        <w:rPr>
          <w:rFonts w:ascii="Times New Roman" w:hAnsi="Times New Roman" w:cs="Times New Roman"/>
          <w:sz w:val="24"/>
          <w:szCs w:val="24"/>
        </w:rPr>
        <w:t xml:space="preserve">(Heading: Times New Roman, Font size-9, all caps; </w:t>
      </w:r>
    </w:p>
    <w:p w:rsidR="003F3110" w:rsidRDefault="003F3110" w:rsidP="003F3110">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3F3110" w:rsidRDefault="00E83CD0" w:rsidP="003F3110">
      <w:pPr>
        <w:jc w:val="both"/>
        <w:rPr>
          <w:rFonts w:ascii="Times New Roman" w:hAnsi="Times New Roman" w:cs="Times New Roman"/>
          <w:sz w:val="24"/>
          <w:szCs w:val="24"/>
        </w:rPr>
      </w:pPr>
      <w:r w:rsidRPr="003F3110">
        <w:rPr>
          <w:rFonts w:ascii="Times New Roman" w:hAnsi="Times New Roman" w:cs="Times New Roman"/>
          <w:b/>
          <w:sz w:val="24"/>
          <w:szCs w:val="24"/>
        </w:rPr>
        <w:t>Results and Discussions</w:t>
      </w:r>
      <w:r w:rsidR="003F3110">
        <w:rPr>
          <w:rFonts w:ascii="Times New Roman" w:hAnsi="Times New Roman" w:cs="Times New Roman"/>
          <w:b/>
          <w:sz w:val="24"/>
          <w:szCs w:val="24"/>
        </w:rPr>
        <w:t>:</w:t>
      </w:r>
      <w:r w:rsidR="003F3110" w:rsidRPr="003F3110">
        <w:rPr>
          <w:rFonts w:ascii="Times New Roman" w:hAnsi="Times New Roman" w:cs="Times New Roman"/>
          <w:sz w:val="24"/>
          <w:szCs w:val="24"/>
        </w:rPr>
        <w:t xml:space="preserve"> </w:t>
      </w:r>
      <w:r w:rsidR="003F3110">
        <w:rPr>
          <w:rFonts w:ascii="Times New Roman" w:hAnsi="Times New Roman" w:cs="Times New Roman"/>
          <w:sz w:val="24"/>
          <w:szCs w:val="24"/>
        </w:rPr>
        <w:t xml:space="preserve">(Heading: Times New Roman, Font size-9, all caps; </w:t>
      </w:r>
    </w:p>
    <w:p w:rsidR="003F3110" w:rsidRDefault="003F3110" w:rsidP="003F3110">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3F3110" w:rsidRDefault="00E83CD0" w:rsidP="003F3110">
      <w:pPr>
        <w:jc w:val="both"/>
        <w:rPr>
          <w:rFonts w:ascii="Times New Roman" w:hAnsi="Times New Roman" w:cs="Times New Roman"/>
          <w:sz w:val="24"/>
          <w:szCs w:val="24"/>
        </w:rPr>
      </w:pPr>
      <w:r w:rsidRPr="003F3110">
        <w:rPr>
          <w:rFonts w:ascii="Times New Roman" w:hAnsi="Times New Roman" w:cs="Times New Roman"/>
          <w:b/>
          <w:sz w:val="24"/>
          <w:szCs w:val="24"/>
        </w:rPr>
        <w:t>Conclusion</w:t>
      </w:r>
      <w:r w:rsidR="003F3110">
        <w:rPr>
          <w:rFonts w:ascii="Times New Roman" w:hAnsi="Times New Roman" w:cs="Times New Roman"/>
          <w:b/>
          <w:sz w:val="24"/>
          <w:szCs w:val="24"/>
        </w:rPr>
        <w:t xml:space="preserve">: </w:t>
      </w:r>
      <w:r w:rsidR="003F3110">
        <w:rPr>
          <w:rFonts w:ascii="Times New Roman" w:hAnsi="Times New Roman" w:cs="Times New Roman"/>
          <w:sz w:val="24"/>
          <w:szCs w:val="24"/>
        </w:rPr>
        <w:t xml:space="preserve">(Heading: Times New Roman, Font size-9, all caps; </w:t>
      </w:r>
    </w:p>
    <w:p w:rsidR="003F3110" w:rsidRDefault="003F3110" w:rsidP="003F3110">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3F3110" w:rsidRDefault="00E83CD0" w:rsidP="003F3110">
      <w:pPr>
        <w:jc w:val="both"/>
        <w:rPr>
          <w:rFonts w:ascii="Times New Roman" w:hAnsi="Times New Roman" w:cs="Times New Roman"/>
          <w:sz w:val="24"/>
          <w:szCs w:val="24"/>
        </w:rPr>
      </w:pPr>
      <w:r w:rsidRPr="003F3110">
        <w:rPr>
          <w:rFonts w:ascii="Times New Roman" w:hAnsi="Times New Roman" w:cs="Times New Roman"/>
          <w:b/>
          <w:sz w:val="24"/>
          <w:szCs w:val="24"/>
        </w:rPr>
        <w:t>References</w:t>
      </w:r>
      <w:r w:rsidR="003F3110">
        <w:rPr>
          <w:rFonts w:ascii="Times New Roman" w:hAnsi="Times New Roman" w:cs="Times New Roman"/>
          <w:b/>
          <w:sz w:val="24"/>
          <w:szCs w:val="24"/>
        </w:rPr>
        <w:t>:</w:t>
      </w:r>
      <w:r w:rsidR="003F3110" w:rsidRPr="003F3110">
        <w:rPr>
          <w:rFonts w:ascii="Times New Roman" w:hAnsi="Times New Roman" w:cs="Times New Roman"/>
          <w:sz w:val="24"/>
          <w:szCs w:val="24"/>
        </w:rPr>
        <w:t xml:space="preserve"> </w:t>
      </w:r>
      <w:r w:rsidR="003F3110">
        <w:rPr>
          <w:rFonts w:ascii="Times New Roman" w:hAnsi="Times New Roman" w:cs="Times New Roman"/>
          <w:sz w:val="24"/>
          <w:szCs w:val="24"/>
        </w:rPr>
        <w:t xml:space="preserve">(Heading: Times New Roman, Font size-9, all caps; </w:t>
      </w:r>
    </w:p>
    <w:p w:rsidR="003F3110" w:rsidRDefault="003F3110" w:rsidP="003F3110">
      <w:pPr>
        <w:ind w:left="720" w:firstLine="720"/>
        <w:jc w:val="both"/>
        <w:rPr>
          <w:rFonts w:ascii="Times New Roman" w:hAnsi="Times New Roman" w:cs="Times New Roman"/>
          <w:sz w:val="24"/>
          <w:szCs w:val="24"/>
        </w:rPr>
      </w:pPr>
      <w:r>
        <w:rPr>
          <w:rFonts w:ascii="Times New Roman" w:hAnsi="Times New Roman" w:cs="Times New Roman"/>
          <w:sz w:val="24"/>
          <w:szCs w:val="24"/>
        </w:rPr>
        <w:t>Content: Times New Roman, Font size-10</w:t>
      </w:r>
      <w:r w:rsidRPr="006D67C3">
        <w:rPr>
          <w:rFonts w:ascii="Times New Roman" w:hAnsi="Times New Roman" w:cs="Times New Roman"/>
          <w:sz w:val="24"/>
          <w:szCs w:val="24"/>
        </w:rPr>
        <w:t>)</w:t>
      </w:r>
    </w:p>
    <w:p w:rsidR="005D0FFF" w:rsidRPr="008A4C96" w:rsidRDefault="008A4C96" w:rsidP="005D0FFF">
      <w:pPr>
        <w:jc w:val="both"/>
        <w:rPr>
          <w:rFonts w:ascii="Times New Roman" w:hAnsi="Times New Roman" w:cs="Times New Roman"/>
          <w:sz w:val="24"/>
          <w:szCs w:val="24"/>
        </w:rPr>
      </w:pPr>
      <w:r w:rsidRPr="008A4C96">
        <w:rPr>
          <w:rFonts w:ascii="Times New Roman" w:hAnsi="Times New Roman" w:cs="Times New Roman"/>
          <w:b/>
          <w:sz w:val="24"/>
          <w:szCs w:val="24"/>
        </w:rPr>
        <w:t>Citations:</w:t>
      </w:r>
      <w:r>
        <w:rPr>
          <w:rFonts w:ascii="Times New Roman" w:hAnsi="Times New Roman" w:cs="Times New Roman"/>
          <w:b/>
          <w:sz w:val="24"/>
          <w:szCs w:val="24"/>
        </w:rPr>
        <w:t xml:space="preserve"> </w:t>
      </w:r>
      <w:r>
        <w:rPr>
          <w:rFonts w:ascii="Times New Roman" w:hAnsi="Times New Roman" w:cs="Times New Roman"/>
          <w:sz w:val="24"/>
          <w:szCs w:val="24"/>
        </w:rPr>
        <w:t xml:space="preserve">The citations should be serial, should match with the content and </w:t>
      </w:r>
      <w:r w:rsidR="00FE2F6E">
        <w:rPr>
          <w:rFonts w:ascii="Times New Roman" w:hAnsi="Times New Roman" w:cs="Times New Roman"/>
          <w:sz w:val="24"/>
          <w:szCs w:val="24"/>
        </w:rPr>
        <w:t>might be recent</w:t>
      </w:r>
      <w:r>
        <w:rPr>
          <w:rFonts w:ascii="Times New Roman" w:hAnsi="Times New Roman" w:cs="Times New Roman"/>
          <w:sz w:val="24"/>
          <w:szCs w:val="24"/>
        </w:rPr>
        <w:t>. For example [1] after the specific content. These are in Time New Roman, Font Size-10.</w:t>
      </w:r>
    </w:p>
    <w:p w:rsidR="00255E64" w:rsidRPr="00255E64" w:rsidRDefault="00255E64" w:rsidP="00255E64">
      <w:pPr>
        <w:rPr>
          <w:rFonts w:ascii="Times New Roman" w:hAnsi="Times New Roman" w:cs="Times New Roman"/>
          <w:b/>
          <w:sz w:val="24"/>
          <w:szCs w:val="24"/>
        </w:rPr>
      </w:pPr>
      <w:r w:rsidRPr="00255E64">
        <w:rPr>
          <w:rFonts w:ascii="Times New Roman" w:hAnsi="Times New Roman" w:cs="Times New Roman"/>
          <w:b/>
          <w:sz w:val="24"/>
          <w:szCs w:val="24"/>
        </w:rPr>
        <w:t>Figures and Table Name:</w:t>
      </w:r>
      <w:r w:rsidRPr="00255E64">
        <w:rPr>
          <w:rFonts w:ascii="Times New Roman" w:hAnsi="Times New Roman" w:cs="Times New Roman"/>
          <w:sz w:val="24"/>
          <w:szCs w:val="24"/>
        </w:rPr>
        <w:t xml:space="preserve"> </w:t>
      </w:r>
      <w:r>
        <w:rPr>
          <w:rFonts w:ascii="Times New Roman" w:hAnsi="Times New Roman" w:cs="Times New Roman"/>
          <w:sz w:val="24"/>
          <w:szCs w:val="24"/>
        </w:rPr>
        <w:t>Times New Roman, Font size-8</w:t>
      </w:r>
    </w:p>
    <w:p w:rsidR="00D44032" w:rsidRPr="002F47FC" w:rsidRDefault="00D44032" w:rsidP="00D44032">
      <w:pPr>
        <w:pStyle w:val="ListParagraph"/>
        <w:numPr>
          <w:ilvl w:val="0"/>
          <w:numId w:val="2"/>
        </w:numPr>
        <w:ind w:left="360"/>
        <w:rPr>
          <w:rFonts w:ascii="Times New Roman" w:hAnsi="Times New Roman" w:cs="Times New Roman"/>
          <w:sz w:val="24"/>
          <w:szCs w:val="24"/>
        </w:rPr>
      </w:pPr>
      <w:r w:rsidRPr="002F47FC">
        <w:rPr>
          <w:rFonts w:ascii="Times New Roman" w:hAnsi="Times New Roman" w:cs="Times New Roman"/>
          <w:sz w:val="24"/>
          <w:szCs w:val="24"/>
        </w:rPr>
        <w:t xml:space="preserve">Page Layout: Top, </w:t>
      </w:r>
      <w:r w:rsidR="00113952">
        <w:rPr>
          <w:rFonts w:ascii="Times New Roman" w:hAnsi="Times New Roman" w:cs="Times New Roman"/>
          <w:sz w:val="24"/>
          <w:szCs w:val="24"/>
        </w:rPr>
        <w:t>Left, Right: 0.6</w:t>
      </w:r>
      <w:r w:rsidRPr="002F47FC">
        <w:rPr>
          <w:rFonts w:ascii="Times New Roman" w:hAnsi="Times New Roman" w:cs="Times New Roman"/>
          <w:sz w:val="24"/>
          <w:szCs w:val="24"/>
        </w:rPr>
        <w:t xml:space="preserve">” </w:t>
      </w:r>
      <w:r w:rsidR="00113952">
        <w:rPr>
          <w:rFonts w:ascii="Times New Roman" w:hAnsi="Times New Roman" w:cs="Times New Roman"/>
          <w:sz w:val="24"/>
          <w:szCs w:val="24"/>
        </w:rPr>
        <w:t>, Bottom</w:t>
      </w:r>
      <w:r w:rsidRPr="002F47FC">
        <w:rPr>
          <w:rFonts w:ascii="Times New Roman" w:hAnsi="Times New Roman" w:cs="Times New Roman"/>
          <w:sz w:val="24"/>
          <w:szCs w:val="24"/>
        </w:rPr>
        <w:t xml:space="preserve"> </w:t>
      </w:r>
      <w:r w:rsidR="00113952">
        <w:rPr>
          <w:rFonts w:ascii="Times New Roman" w:hAnsi="Times New Roman" w:cs="Times New Roman"/>
          <w:sz w:val="24"/>
          <w:szCs w:val="24"/>
        </w:rPr>
        <w:t>0.2</w:t>
      </w:r>
      <w:r w:rsidRPr="002F47FC">
        <w:rPr>
          <w:rFonts w:ascii="Times New Roman" w:hAnsi="Times New Roman" w:cs="Times New Roman"/>
          <w:sz w:val="24"/>
          <w:szCs w:val="24"/>
        </w:rPr>
        <w:t xml:space="preserve">” , Orientation : Portrait, </w:t>
      </w:r>
    </w:p>
    <w:p w:rsidR="00D44032" w:rsidRPr="002F47FC" w:rsidRDefault="00D44032" w:rsidP="00D44032">
      <w:pPr>
        <w:pStyle w:val="ListParagraph"/>
        <w:ind w:left="360"/>
        <w:rPr>
          <w:rFonts w:ascii="Times New Roman" w:hAnsi="Times New Roman" w:cs="Times New Roman"/>
          <w:sz w:val="24"/>
          <w:szCs w:val="24"/>
        </w:rPr>
      </w:pPr>
      <w:r w:rsidRPr="002F47FC">
        <w:rPr>
          <w:rFonts w:ascii="Times New Roman" w:hAnsi="Times New Roman" w:cs="Times New Roman"/>
          <w:sz w:val="24"/>
          <w:szCs w:val="24"/>
        </w:rPr>
        <w:t>Page Layout- Size- A4, Alignment: Full page Justify</w:t>
      </w:r>
      <w:r>
        <w:rPr>
          <w:rFonts w:ascii="Times New Roman" w:hAnsi="Times New Roman" w:cs="Times New Roman"/>
          <w:sz w:val="24"/>
          <w:szCs w:val="24"/>
        </w:rPr>
        <w:t>, Line Spacing – 1.5</w:t>
      </w:r>
    </w:p>
    <w:p w:rsidR="00113952" w:rsidRDefault="00B628EA" w:rsidP="00D4403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Page Layout: Page setup-Columns-Two.</w:t>
      </w:r>
    </w:p>
    <w:p w:rsidR="00B83A88" w:rsidRDefault="00B83A88" w:rsidP="00D4403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The journal should have a minimum of 5 pages and a maximum of 9 pages.</w:t>
      </w:r>
      <w:bookmarkStart w:id="0" w:name="_GoBack"/>
      <w:bookmarkEnd w:id="0"/>
    </w:p>
    <w:p w:rsidR="00EA6F74" w:rsidRDefault="00EA6F74" w:rsidP="00EA6F74">
      <w:pPr>
        <w:rPr>
          <w:rFonts w:ascii="Times New Roman" w:hAnsi="Times New Roman" w:cs="Times New Roman"/>
          <w:sz w:val="24"/>
          <w:szCs w:val="24"/>
        </w:rPr>
      </w:pPr>
    </w:p>
    <w:p w:rsidR="00EA6F74" w:rsidRDefault="00EA6F74" w:rsidP="00EA6F74">
      <w:pPr>
        <w:rPr>
          <w:rFonts w:ascii="Times New Roman" w:hAnsi="Times New Roman" w:cs="Times New Roman"/>
          <w:sz w:val="24"/>
          <w:szCs w:val="24"/>
        </w:rPr>
      </w:pPr>
    </w:p>
    <w:p w:rsidR="00EA6F74" w:rsidRDefault="00EA6F74" w:rsidP="00EA6F74">
      <w:pPr>
        <w:rPr>
          <w:rFonts w:ascii="Times New Roman" w:hAnsi="Times New Roman" w:cs="Times New Roman"/>
          <w:sz w:val="24"/>
          <w:szCs w:val="24"/>
        </w:rPr>
      </w:pPr>
    </w:p>
    <w:p w:rsidR="00EA6F74" w:rsidRPr="005E2DF6" w:rsidRDefault="00EA6F74" w:rsidP="00EA6F74">
      <w:pPr>
        <w:spacing w:before="80"/>
        <w:ind w:left="1110" w:right="1110"/>
        <w:jc w:val="center"/>
        <w:rPr>
          <w:rFonts w:ascii="Times New Roman" w:hAnsi="Times New Roman" w:cs="Times New Roman"/>
          <w:sz w:val="48"/>
        </w:rPr>
      </w:pPr>
      <w:r w:rsidRPr="005E2DF6">
        <w:rPr>
          <w:rFonts w:ascii="Times New Roman" w:hAnsi="Times New Roman" w:cs="Times New Roman"/>
          <w:sz w:val="48"/>
        </w:rPr>
        <w:lastRenderedPageBreak/>
        <w:t xml:space="preserve">Preparation of a Formatted </w:t>
      </w:r>
      <w:r w:rsidRPr="005E2DF6">
        <w:rPr>
          <w:rFonts w:ascii="Times New Roman" w:hAnsi="Times New Roman" w:cs="Times New Roman"/>
          <w:spacing w:val="-4"/>
          <w:sz w:val="48"/>
        </w:rPr>
        <w:t xml:space="preserve">Technical </w:t>
      </w:r>
      <w:r w:rsidRPr="005E2DF6">
        <w:rPr>
          <w:rFonts w:ascii="Times New Roman" w:hAnsi="Times New Roman" w:cs="Times New Roman"/>
          <w:spacing w:val="-10"/>
          <w:sz w:val="48"/>
        </w:rPr>
        <w:t xml:space="preserve">Work </w:t>
      </w:r>
      <w:r w:rsidRPr="005E2DF6">
        <w:rPr>
          <w:rFonts w:ascii="Times New Roman" w:hAnsi="Times New Roman" w:cs="Times New Roman"/>
          <w:sz w:val="48"/>
        </w:rPr>
        <w:t>for an IEEE Power &amp; Energy Society Transactions/Journal Publication</w:t>
      </w:r>
    </w:p>
    <w:p w:rsidR="000E0D6C" w:rsidRPr="00781D2C" w:rsidRDefault="000E0D6C" w:rsidP="000E0D6C">
      <w:pPr>
        <w:shd w:val="clear" w:color="auto" w:fill="FFFFFF"/>
        <w:spacing w:after="0" w:line="240" w:lineRule="auto"/>
        <w:jc w:val="center"/>
        <w:rPr>
          <w:rFonts w:ascii="Times New Roman" w:eastAsia="Times New Roman" w:hAnsi="Times New Roman" w:cs="Times New Roman"/>
          <w:b/>
          <w:color w:val="212121"/>
        </w:rPr>
      </w:pPr>
      <w:r w:rsidRPr="00277D82">
        <w:rPr>
          <w:rFonts w:ascii="Times New Roman" w:eastAsia="Times New Roman" w:hAnsi="Times New Roman" w:cs="Times New Roman"/>
          <w:color w:val="212121"/>
        </w:rPr>
        <w:t>Nagarjuna</w:t>
      </w:r>
      <w:r w:rsidRPr="00277D82">
        <w:rPr>
          <w:rFonts w:ascii="Times New Roman" w:eastAsia="Cambria" w:hAnsi="Times New Roman" w:cs="Times New Roman"/>
          <w:spacing w:val="-6"/>
          <w:vertAlign w:val="superscript"/>
        </w:rPr>
        <w:t>*1</w:t>
      </w:r>
      <w:r w:rsidRPr="00277D82">
        <w:rPr>
          <w:rFonts w:ascii="Times New Roman" w:eastAsia="Cambria" w:hAnsi="Times New Roman" w:cs="Times New Roman"/>
          <w:spacing w:val="-6"/>
        </w:rPr>
        <w:t xml:space="preserve">, </w:t>
      </w:r>
      <w:r w:rsidRPr="00277D82">
        <w:rPr>
          <w:rFonts w:ascii="Times New Roman" w:hAnsi="Times New Roman" w:cs="Times New Roman"/>
          <w:color w:val="212121"/>
          <w:shd w:val="clear" w:color="auto" w:fill="FFFFFF"/>
        </w:rPr>
        <w:t>Akhil</w:t>
      </w:r>
      <w:r w:rsidRPr="00277D82">
        <w:rPr>
          <w:rFonts w:ascii="Times New Roman" w:eastAsia="Cambria" w:hAnsi="Times New Roman" w:cs="Times New Roman"/>
          <w:spacing w:val="-6"/>
          <w:vertAlign w:val="superscript"/>
        </w:rPr>
        <w:t>*</w:t>
      </w:r>
      <w:r w:rsidRPr="00781D2C">
        <w:rPr>
          <w:rFonts w:ascii="Times New Roman" w:eastAsia="Cambria" w:hAnsi="Times New Roman" w:cs="Times New Roman"/>
          <w:b/>
          <w:spacing w:val="-6"/>
          <w:vertAlign w:val="superscript"/>
        </w:rPr>
        <w:t>2</w:t>
      </w:r>
    </w:p>
    <w:p w:rsidR="000E0D6C" w:rsidRPr="000E0D6C" w:rsidRDefault="000E0D6C" w:rsidP="000E0D6C">
      <w:pPr>
        <w:pStyle w:val="Affiliation"/>
        <w:rPr>
          <w:i/>
          <w:sz w:val="22"/>
          <w:szCs w:val="22"/>
        </w:rPr>
      </w:pPr>
      <w:r w:rsidRPr="00781D2C">
        <w:rPr>
          <w:sz w:val="22"/>
          <w:szCs w:val="22"/>
        </w:rPr>
        <w:t>*</w:t>
      </w:r>
      <w:r w:rsidRPr="00781D2C">
        <w:rPr>
          <w:sz w:val="22"/>
          <w:szCs w:val="22"/>
          <w:vertAlign w:val="superscript"/>
        </w:rPr>
        <w:t>1</w:t>
      </w:r>
      <w:r w:rsidRPr="00781D2C">
        <w:rPr>
          <w:rFonts w:eastAsia="Times New Roman"/>
          <w:color w:val="000000"/>
          <w:sz w:val="22"/>
          <w:szCs w:val="22"/>
        </w:rPr>
        <w:t xml:space="preserve"> </w:t>
      </w:r>
      <w:r w:rsidRPr="000E0D6C">
        <w:rPr>
          <w:rFonts w:eastAsia="Times New Roman"/>
          <w:i/>
          <w:color w:val="000000"/>
          <w:sz w:val="22"/>
          <w:szCs w:val="22"/>
        </w:rPr>
        <w:t xml:space="preserve">M.tech Student, Dept of ECE </w:t>
      </w:r>
      <w:r w:rsidRPr="000E0D6C">
        <w:rPr>
          <w:rFonts w:eastAsia="Times New Roman"/>
          <w:i/>
          <w:color w:val="212121"/>
          <w:sz w:val="22"/>
          <w:szCs w:val="22"/>
        </w:rPr>
        <w:t>(Digital electronics and communication systems)</w:t>
      </w:r>
      <w:r w:rsidRPr="000E0D6C">
        <w:rPr>
          <w:rFonts w:eastAsia="Times New Roman"/>
          <w:i/>
          <w:color w:val="000000"/>
          <w:sz w:val="22"/>
          <w:szCs w:val="22"/>
        </w:rPr>
        <w:t>, </w:t>
      </w:r>
    </w:p>
    <w:p w:rsidR="000E0D6C" w:rsidRPr="000E0D6C" w:rsidRDefault="000E0D6C" w:rsidP="000E0D6C">
      <w:pPr>
        <w:pStyle w:val="Affiliation"/>
        <w:tabs>
          <w:tab w:val="center" w:pos="4680"/>
          <w:tab w:val="left" w:pos="5828"/>
        </w:tabs>
        <w:jc w:val="left"/>
        <w:rPr>
          <w:i/>
          <w:sz w:val="22"/>
          <w:szCs w:val="22"/>
        </w:rPr>
      </w:pPr>
      <w:r w:rsidRPr="000E0D6C">
        <w:rPr>
          <w:i/>
          <w:sz w:val="22"/>
          <w:szCs w:val="22"/>
        </w:rPr>
        <w:tab/>
        <w:t xml:space="preserve"> </w:t>
      </w:r>
      <w:hyperlink r:id="rId7" w:history="1">
        <w:r w:rsidRPr="000E0D6C">
          <w:rPr>
            <w:rStyle w:val="Hyperlink"/>
            <w:i/>
            <w:sz w:val="22"/>
            <w:szCs w:val="22"/>
            <w:shd w:val="clear" w:color="auto" w:fill="FFFFFF"/>
          </w:rPr>
          <w:t>*************@gmail.com</w:t>
        </w:r>
      </w:hyperlink>
      <w:r w:rsidRPr="000E0D6C">
        <w:rPr>
          <w:i/>
          <w:sz w:val="22"/>
          <w:szCs w:val="22"/>
          <w:vertAlign w:val="superscript"/>
        </w:rPr>
        <w:tab/>
      </w:r>
    </w:p>
    <w:p w:rsidR="000E0D6C" w:rsidRPr="000E0D6C" w:rsidRDefault="000E0D6C" w:rsidP="000E0D6C">
      <w:pPr>
        <w:shd w:val="clear" w:color="auto" w:fill="FFFFFF"/>
        <w:spacing w:after="0" w:line="240" w:lineRule="auto"/>
        <w:jc w:val="center"/>
        <w:rPr>
          <w:rFonts w:ascii="Times New Roman" w:eastAsia="Times New Roman" w:hAnsi="Times New Roman" w:cs="Times New Roman"/>
          <w:i/>
          <w:color w:val="000000"/>
        </w:rPr>
      </w:pPr>
      <w:r w:rsidRPr="000E0D6C">
        <w:rPr>
          <w:rFonts w:ascii="Times New Roman" w:eastAsia="Times New Roman" w:hAnsi="Times New Roman" w:cs="Times New Roman"/>
          <w:i/>
          <w:color w:val="000000"/>
          <w:vertAlign w:val="superscript"/>
        </w:rPr>
        <w:t>2</w:t>
      </w:r>
      <w:r w:rsidRPr="000E0D6C">
        <w:rPr>
          <w:rFonts w:ascii="Times New Roman" w:hAnsi="Times New Roman" w:cs="Times New Roman"/>
          <w:i/>
          <w:color w:val="212121"/>
          <w:shd w:val="clear" w:color="auto" w:fill="FFFFFF"/>
        </w:rPr>
        <w:t xml:space="preserve"> ****************************************************************</w:t>
      </w:r>
      <w:r w:rsidRPr="000E0D6C">
        <w:rPr>
          <w:rFonts w:ascii="Times New Roman" w:eastAsia="Times New Roman" w:hAnsi="Times New Roman" w:cs="Times New Roman"/>
          <w:i/>
          <w:color w:val="000000"/>
        </w:rPr>
        <w:t>.</w:t>
      </w:r>
    </w:p>
    <w:p w:rsidR="000E0D6C" w:rsidRPr="000E0D6C" w:rsidRDefault="00B83A88" w:rsidP="000E0D6C">
      <w:pPr>
        <w:pStyle w:val="Affiliation"/>
        <w:rPr>
          <w:i/>
          <w:color w:val="5B9BD5" w:themeColor="accent1"/>
          <w:sz w:val="22"/>
          <w:szCs w:val="22"/>
          <w:vertAlign w:val="superscript"/>
        </w:rPr>
      </w:pPr>
      <w:hyperlink r:id="rId8" w:history="1">
        <w:r w:rsidR="000E0D6C" w:rsidRPr="000E0D6C">
          <w:rPr>
            <w:rStyle w:val="Hyperlink"/>
            <w:i/>
            <w:sz w:val="22"/>
            <w:szCs w:val="22"/>
            <w:shd w:val="clear" w:color="auto" w:fill="FFFFFF"/>
          </w:rPr>
          <w:t>******************@gmail.com</w:t>
        </w:r>
      </w:hyperlink>
      <w:r w:rsidR="000E0D6C" w:rsidRPr="000E0D6C">
        <w:rPr>
          <w:i/>
          <w:color w:val="5B9BD5" w:themeColor="accent1"/>
          <w:sz w:val="22"/>
          <w:szCs w:val="22"/>
          <w:vertAlign w:val="superscript"/>
        </w:rPr>
        <w:t xml:space="preserve"> 2</w:t>
      </w:r>
    </w:p>
    <w:p w:rsidR="00EA6F74" w:rsidRPr="005E2DF6" w:rsidRDefault="00EA6F74" w:rsidP="00EA6F74">
      <w:pPr>
        <w:pStyle w:val="BodyText"/>
        <w:jc w:val="left"/>
        <w:rPr>
          <w:i/>
        </w:rPr>
      </w:pPr>
    </w:p>
    <w:p w:rsidR="00EA6F74" w:rsidRPr="005E2DF6" w:rsidRDefault="00EA6F74" w:rsidP="00EA6F74">
      <w:pPr>
        <w:rPr>
          <w:rFonts w:ascii="Times New Roman" w:hAnsi="Times New Roman" w:cs="Times New Roman"/>
        </w:rPr>
        <w:sectPr w:rsidR="00EA6F74" w:rsidRPr="005E2DF6" w:rsidSect="005E2DF6">
          <w:headerReference w:type="default" r:id="rId9"/>
          <w:pgSz w:w="12240" w:h="15840"/>
          <w:pgMar w:top="864" w:right="835" w:bottom="360" w:left="835" w:header="518" w:footer="720" w:gutter="0"/>
          <w:pgNumType w:start="1"/>
          <w:cols w:space="720"/>
        </w:sectPr>
      </w:pPr>
    </w:p>
    <w:p w:rsidR="00EA6F74" w:rsidRPr="00277D82" w:rsidRDefault="00EA6F74" w:rsidP="005E2DF6">
      <w:pPr>
        <w:ind w:right="39"/>
        <w:jc w:val="both"/>
        <w:rPr>
          <w:rFonts w:ascii="Times New Roman" w:hAnsi="Times New Roman" w:cs="Times New Roman"/>
          <w:b/>
          <w:sz w:val="20"/>
          <w:szCs w:val="20"/>
        </w:rPr>
      </w:pPr>
      <w:r w:rsidRPr="00D95544">
        <w:rPr>
          <w:rFonts w:ascii="Times New Roman" w:hAnsi="Times New Roman" w:cs="Times New Roman"/>
          <w:b/>
          <w:i/>
          <w:sz w:val="20"/>
          <w:szCs w:val="20"/>
          <w:highlight w:val="yellow"/>
        </w:rPr>
        <w:lastRenderedPageBreak/>
        <w:t>Abstract</w:t>
      </w:r>
      <w:r w:rsidRPr="00D95544">
        <w:rPr>
          <w:rFonts w:ascii="Times New Roman" w:hAnsi="Times New Roman" w:cs="Times New Roman"/>
          <w:b/>
          <w:sz w:val="20"/>
          <w:szCs w:val="20"/>
          <w:highlight w:val="yellow"/>
        </w:rPr>
        <w:t>--</w:t>
      </w:r>
      <w:r w:rsidRPr="00277D82">
        <w:rPr>
          <w:rFonts w:ascii="Times New Roman" w:hAnsi="Times New Roman" w:cs="Times New Roman"/>
          <w:b/>
          <w:sz w:val="20"/>
          <w:szCs w:val="20"/>
        </w:rPr>
        <w:t>Basic guidelines for the preparation of a technical work for an IEEE Power &amp; Energy Society Transactions/Journal Publication are presented. This document is itself an example of the desired layout (inclusive of this abstract) and can be used as a template. It contains information regarding desktop publishing format, type sizes, and typefaces. Style rules are provided that explains how to handle equations, units, figures, tables, abbreviations, and acronyms. Sections are also devoted to the preparation of acknowledgments, references, and authors' biographies. The abstract is limited to 150–200 words and cannot contain equations, figures, tables, or references. It should concisely state what was done, how it was done, principal results, and their significance.</w:t>
      </w:r>
    </w:p>
    <w:p w:rsidR="00EA6F74" w:rsidRPr="00277D82" w:rsidRDefault="00EA6F74" w:rsidP="00EA6F74">
      <w:pPr>
        <w:pStyle w:val="BodyText"/>
        <w:jc w:val="left"/>
        <w:rPr>
          <w:b/>
        </w:rPr>
      </w:pPr>
    </w:p>
    <w:p w:rsidR="00EA6F74" w:rsidRPr="00277D82" w:rsidRDefault="00277D82" w:rsidP="00EA6F74">
      <w:pPr>
        <w:ind w:left="119" w:right="38" w:firstLine="240"/>
        <w:jc w:val="both"/>
        <w:rPr>
          <w:rFonts w:ascii="Times New Roman" w:hAnsi="Times New Roman" w:cs="Times New Roman"/>
          <w:b/>
          <w:sz w:val="20"/>
          <w:szCs w:val="20"/>
        </w:rPr>
      </w:pPr>
      <w:r w:rsidRPr="00D95544">
        <w:rPr>
          <w:rFonts w:ascii="Times New Roman" w:hAnsi="Times New Roman" w:cs="Times New Roman"/>
          <w:b/>
          <w:i/>
          <w:sz w:val="20"/>
          <w:szCs w:val="20"/>
          <w:highlight w:val="yellow"/>
        </w:rPr>
        <w:t>Key words</w:t>
      </w:r>
      <w:r w:rsidR="00EA6F74" w:rsidRPr="00277D82">
        <w:rPr>
          <w:rFonts w:ascii="Times New Roman" w:hAnsi="Times New Roman" w:cs="Times New Roman"/>
          <w:b/>
          <w:sz w:val="20"/>
          <w:szCs w:val="20"/>
        </w:rPr>
        <w:t>--The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 https://</w:t>
      </w:r>
      <w:hyperlink r:id="rId10">
        <w:r w:rsidR="00EA6F74" w:rsidRPr="00277D82">
          <w:rPr>
            <w:rFonts w:ascii="Times New Roman" w:hAnsi="Times New Roman" w:cs="Times New Roman"/>
            <w:b/>
            <w:sz w:val="20"/>
            <w:szCs w:val="20"/>
          </w:rPr>
          <w:t>www.ieee.org/</w:t>
        </w:r>
      </w:hyperlink>
      <w:r w:rsidR="00EA6F74" w:rsidRPr="00277D82">
        <w:rPr>
          <w:rFonts w:ascii="Times New Roman" w:hAnsi="Times New Roman" w:cs="Times New Roman"/>
          <w:b/>
          <w:sz w:val="20"/>
          <w:szCs w:val="20"/>
        </w:rPr>
        <w:t xml:space="preserve"> publications/services/thesaurus-access-page.html.</w:t>
      </w:r>
    </w:p>
    <w:p w:rsidR="00EA6F74" w:rsidRPr="005E2DF6" w:rsidRDefault="00EA6F74" w:rsidP="00EA6F74">
      <w:pPr>
        <w:pStyle w:val="BodyText"/>
        <w:spacing w:before="7"/>
        <w:jc w:val="left"/>
        <w:rPr>
          <w:b/>
        </w:rPr>
      </w:pPr>
    </w:p>
    <w:p w:rsidR="00EA6F74" w:rsidRPr="00FC4CA5" w:rsidRDefault="00EA6F74" w:rsidP="00EA6F74">
      <w:pPr>
        <w:pStyle w:val="ListParagraph"/>
        <w:widowControl w:val="0"/>
        <w:numPr>
          <w:ilvl w:val="0"/>
          <w:numId w:val="3"/>
        </w:numPr>
        <w:tabs>
          <w:tab w:val="left" w:pos="2138"/>
        </w:tabs>
        <w:autoSpaceDE w:val="0"/>
        <w:autoSpaceDN w:val="0"/>
        <w:spacing w:before="1" w:after="0" w:line="240" w:lineRule="auto"/>
        <w:ind w:hanging="219"/>
        <w:contextualSpacing w:val="0"/>
        <w:jc w:val="left"/>
        <w:rPr>
          <w:rFonts w:ascii="Times New Roman" w:hAnsi="Times New Roman" w:cs="Times New Roman"/>
          <w:sz w:val="18"/>
          <w:szCs w:val="18"/>
        </w:rPr>
      </w:pPr>
      <w:r w:rsidRPr="00FC4CA5">
        <w:rPr>
          <w:rFonts w:ascii="Times New Roman" w:hAnsi="Times New Roman" w:cs="Times New Roman"/>
          <w:sz w:val="18"/>
          <w:szCs w:val="18"/>
        </w:rPr>
        <w:t>INTRODUCTION</w:t>
      </w:r>
      <w:r w:rsidR="00A457AE">
        <w:rPr>
          <w:rFonts w:ascii="Times New Roman" w:hAnsi="Times New Roman" w:cs="Times New Roman"/>
          <w:sz w:val="18"/>
          <w:szCs w:val="18"/>
        </w:rPr>
        <w:t xml:space="preserve">                                     </w:t>
      </w:r>
      <w:r w:rsidR="00A457AE" w:rsidRPr="00D95544">
        <w:rPr>
          <w:rFonts w:ascii="Times New Roman" w:hAnsi="Times New Roman" w:cs="Times New Roman"/>
          <w:caps/>
          <w:sz w:val="18"/>
          <w:szCs w:val="18"/>
          <w:highlight w:val="yellow"/>
        </w:rPr>
        <w:t>&lt; main headings</w:t>
      </w:r>
      <w:r w:rsidR="00A457AE" w:rsidRPr="00D95544">
        <w:rPr>
          <w:rFonts w:ascii="Times New Roman" w:hAnsi="Times New Roman" w:cs="Times New Roman"/>
          <w:sz w:val="18"/>
          <w:szCs w:val="18"/>
          <w:highlight w:val="yellow"/>
        </w:rPr>
        <w:t>&gt;</w:t>
      </w:r>
    </w:p>
    <w:p w:rsidR="00EA6F74" w:rsidRPr="005E2DF6" w:rsidRDefault="00FC4CA5" w:rsidP="004A64D7">
      <w:pPr>
        <w:pStyle w:val="BodyText"/>
        <w:spacing w:line="252" w:lineRule="auto"/>
        <w:ind w:left="119" w:right="38" w:firstLine="342"/>
      </w:pPr>
      <w:r>
        <w:t>T</w:t>
      </w:r>
      <w:r w:rsidR="004A64D7" w:rsidRPr="005E2DF6">
        <w:t>his</w:t>
      </w:r>
      <w:r w:rsidR="00EA6F74" w:rsidRPr="005E2DF6">
        <w:t xml:space="preserve"> document is an example of the desired layout for a PES Transactions/Journal paper. It contains information regarding desktop publishing format, type sizes, and typefaces. Style rules are provided that explain how to handle equations, units, figures, tables, abbreviations, and acronyms.</w:t>
      </w:r>
    </w:p>
    <w:p w:rsidR="00EA6F74" w:rsidRPr="005E2DF6" w:rsidRDefault="00EA6F74" w:rsidP="004A64D7">
      <w:pPr>
        <w:pStyle w:val="BodyText"/>
        <w:tabs>
          <w:tab w:val="left" w:pos="1040"/>
          <w:tab w:val="left" w:pos="1525"/>
          <w:tab w:val="left" w:pos="2087"/>
          <w:tab w:val="left" w:pos="2962"/>
          <w:tab w:val="left" w:pos="3359"/>
          <w:tab w:val="left" w:pos="3842"/>
          <w:tab w:val="left" w:pos="4995"/>
        </w:tabs>
        <w:spacing w:line="252" w:lineRule="auto"/>
        <w:ind w:left="119" w:right="38"/>
      </w:pPr>
      <w:r w:rsidRPr="005E2DF6">
        <w:t>Sections</w:t>
      </w:r>
      <w:r w:rsidRPr="005E2DF6">
        <w:tab/>
        <w:t>are</w:t>
      </w:r>
      <w:r w:rsidRPr="005E2DF6">
        <w:tab/>
        <w:t>also</w:t>
      </w:r>
      <w:r w:rsidRPr="005E2DF6">
        <w:tab/>
        <w:t>devoted</w:t>
      </w:r>
      <w:r w:rsidRPr="005E2DF6">
        <w:tab/>
        <w:t>to</w:t>
      </w:r>
      <w:r w:rsidRPr="005E2DF6">
        <w:tab/>
        <w:t>the</w:t>
      </w:r>
      <w:r w:rsidRPr="005E2DF6">
        <w:tab/>
        <w:t>preparation</w:t>
      </w:r>
      <w:r w:rsidRPr="005E2DF6">
        <w:tab/>
      </w:r>
      <w:r w:rsidRPr="005E2DF6">
        <w:rPr>
          <w:spacing w:val="-10"/>
        </w:rPr>
        <w:t xml:space="preserve">of </w:t>
      </w:r>
      <w:r w:rsidRPr="005E2DF6">
        <w:t>acknowledgments, references, and authors’</w:t>
      </w:r>
      <w:r w:rsidRPr="005E2DF6">
        <w:rPr>
          <w:spacing w:val="-10"/>
        </w:rPr>
        <w:t xml:space="preserve"> </w:t>
      </w:r>
      <w:r w:rsidRPr="005E2DF6">
        <w:t>biographies.</w:t>
      </w:r>
    </w:p>
    <w:p w:rsidR="00EA6F74" w:rsidRPr="005E2DF6" w:rsidRDefault="00EA6F74" w:rsidP="004A64D7">
      <w:pPr>
        <w:pStyle w:val="ListParagraph"/>
        <w:widowControl w:val="0"/>
        <w:numPr>
          <w:ilvl w:val="0"/>
          <w:numId w:val="4"/>
        </w:numPr>
        <w:tabs>
          <w:tab w:val="left" w:pos="392"/>
        </w:tabs>
        <w:autoSpaceDE w:val="0"/>
        <w:autoSpaceDN w:val="0"/>
        <w:spacing w:after="0" w:line="240" w:lineRule="auto"/>
        <w:ind w:hanging="273"/>
        <w:contextualSpacing w:val="0"/>
        <w:jc w:val="both"/>
        <w:rPr>
          <w:rFonts w:ascii="Times New Roman" w:hAnsi="Times New Roman" w:cs="Times New Roman"/>
          <w:i/>
          <w:sz w:val="20"/>
        </w:rPr>
      </w:pPr>
      <w:r w:rsidRPr="005E2DF6">
        <w:rPr>
          <w:rFonts w:ascii="Times New Roman" w:hAnsi="Times New Roman" w:cs="Times New Roman"/>
          <w:i/>
          <w:sz w:val="20"/>
        </w:rPr>
        <w:t>Template</w:t>
      </w:r>
      <w:r w:rsidR="00D95544">
        <w:rPr>
          <w:rFonts w:ascii="Times New Roman" w:hAnsi="Times New Roman" w:cs="Times New Roman"/>
          <w:i/>
          <w:sz w:val="20"/>
        </w:rPr>
        <w:t xml:space="preserve">  </w:t>
      </w:r>
      <w:r w:rsidR="00D95544" w:rsidRPr="00D95544">
        <w:rPr>
          <w:rFonts w:ascii="Times New Roman" w:hAnsi="Times New Roman" w:cs="Times New Roman"/>
          <w:i/>
          <w:sz w:val="20"/>
          <w:highlight w:val="yellow"/>
        </w:rPr>
        <w:t>&lt; side headings&gt;</w:t>
      </w:r>
    </w:p>
    <w:p w:rsidR="00EA6F74" w:rsidRPr="005E2DF6" w:rsidRDefault="00EA6F74" w:rsidP="004A64D7">
      <w:pPr>
        <w:pStyle w:val="BodyText"/>
        <w:spacing w:line="252" w:lineRule="auto"/>
        <w:ind w:left="119" w:right="115" w:firstLine="240"/>
      </w:pPr>
      <w:r w:rsidRPr="005E2DF6">
        <w:t>This document may be used as a template for preparing your Transactions/Journal paper. You may type over sections of the document, cut and paste into it, and/or use markup styles.</w:t>
      </w:r>
    </w:p>
    <w:p w:rsidR="00EA6F74" w:rsidRPr="005E2DF6" w:rsidRDefault="00EA6F74" w:rsidP="00EA6F74">
      <w:pPr>
        <w:pStyle w:val="BodyText"/>
        <w:spacing w:line="252" w:lineRule="auto"/>
        <w:ind w:left="119" w:right="114" w:firstLine="240"/>
      </w:pPr>
      <w:r w:rsidRPr="005E2DF6">
        <w:t>A secondary section heading is enumerated by a capital letter followed by a period and is flush left above the section. The first letter of each important word is capitalized and the heading is italicized.</w:t>
      </w:r>
    </w:p>
    <w:p w:rsidR="00363CAB" w:rsidRDefault="00EA6F74" w:rsidP="00363CAB">
      <w:pPr>
        <w:pStyle w:val="BodyText"/>
        <w:spacing w:before="11" w:line="252" w:lineRule="auto"/>
        <w:ind w:left="120" w:right="38" w:firstLine="240"/>
      </w:pPr>
      <w:r w:rsidRPr="005E2DF6">
        <w:t>A tertiary section heading is enumerated by an arabic numeral followed by a parenthesis. It is indented and is followed by a colon. The first letter of each important word</w:t>
      </w:r>
      <w:r>
        <w:t xml:space="preserve"> is</w:t>
      </w:r>
      <w:r w:rsidR="004A64D7">
        <w:t>.</w:t>
      </w:r>
      <w:r w:rsidR="00363CAB" w:rsidRPr="00363CAB">
        <w:rPr>
          <w:noProof/>
        </w:rPr>
        <w:t xml:space="preserve"> </w:t>
      </w:r>
      <w:r w:rsidR="00363CAB">
        <w:lastRenderedPageBreak/>
        <w:t>quaternary section heading is rarely necessary, but is perfectly acceptable if required. It is enumerated by a lowercase letter followed by a parenthesis. It is indented and is followed by a colon. Only the first letter of the heading is capitalized and the heading is</w:t>
      </w:r>
      <w:r w:rsidR="00363CAB">
        <w:rPr>
          <w:spacing w:val="-7"/>
        </w:rPr>
        <w:t xml:space="preserve"> </w:t>
      </w:r>
      <w:r w:rsidR="00363CAB">
        <w:t>italicized.</w:t>
      </w:r>
    </w:p>
    <w:p w:rsidR="00363CAB" w:rsidRPr="00D95544" w:rsidRDefault="00363CAB" w:rsidP="00363CAB">
      <w:pPr>
        <w:ind w:left="2314" w:right="2240"/>
        <w:jc w:val="center"/>
        <w:rPr>
          <w:rFonts w:ascii="Times New Roman" w:hAnsi="Times New Roman" w:cs="Times New Roman"/>
          <w:sz w:val="16"/>
        </w:rPr>
      </w:pPr>
      <w:r w:rsidRPr="00D95544">
        <w:rPr>
          <w:rFonts w:ascii="Times New Roman" w:hAnsi="Times New Roman" w:cs="Times New Roman"/>
          <w:sz w:val="16"/>
          <w:highlight w:val="yellow"/>
        </w:rPr>
        <w:t>TABLE I</w:t>
      </w:r>
    </w:p>
    <w:p w:rsidR="00363CAB" w:rsidRDefault="00363CAB" w:rsidP="00363CAB">
      <w:pPr>
        <w:pStyle w:val="BodyText"/>
        <w:spacing w:before="1"/>
        <w:ind w:left="818"/>
        <w:jc w:val="left"/>
      </w:pPr>
      <w:r>
        <w:rPr>
          <w:noProof/>
        </w:rPr>
        <w:drawing>
          <wp:anchor distT="0" distB="0" distL="0" distR="0" simplePos="0" relativeHeight="251659264" behindDoc="0" locked="0" layoutInCell="1" allowOverlap="1" wp14:anchorId="4E7F192A" wp14:editId="7CF53CF1">
            <wp:simplePos x="0" y="0"/>
            <wp:positionH relativeFrom="margin">
              <wp:align>right</wp:align>
            </wp:positionH>
            <wp:positionV relativeFrom="paragraph">
              <wp:posOffset>195175</wp:posOffset>
            </wp:positionV>
            <wp:extent cx="3140457" cy="1835657"/>
            <wp:effectExtent l="0" t="0" r="317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140457" cy="1835657"/>
                    </a:xfrm>
                    <a:prstGeom prst="rect">
                      <a:avLst/>
                    </a:prstGeom>
                  </pic:spPr>
                </pic:pic>
              </a:graphicData>
            </a:graphic>
          </wp:anchor>
        </w:drawing>
      </w:r>
      <w:r w:rsidRPr="00363CAB">
        <w:t xml:space="preserve"> </w:t>
      </w:r>
      <w:r>
        <w:t>Samples of Times Roman Type Sizes and Styles</w:t>
      </w:r>
    </w:p>
    <w:p w:rsidR="00363CAB" w:rsidRDefault="00363CAB" w:rsidP="00363CAB">
      <w:pPr>
        <w:pStyle w:val="BodyText"/>
        <w:spacing w:line="252" w:lineRule="auto"/>
        <w:ind w:left="119" w:right="40" w:firstLine="240"/>
      </w:pPr>
      <w:r>
        <w:t xml:space="preserve"> </w:t>
      </w:r>
    </w:p>
    <w:p w:rsidR="00363CAB" w:rsidRDefault="00363CAB" w:rsidP="00363CAB">
      <w:pPr>
        <w:pStyle w:val="BodyText"/>
        <w:spacing w:line="252" w:lineRule="auto"/>
        <w:ind w:left="119" w:right="40" w:firstLine="240"/>
      </w:pPr>
    </w:p>
    <w:p w:rsidR="00363CAB" w:rsidRDefault="00363CAB" w:rsidP="00363CAB">
      <w:pPr>
        <w:pStyle w:val="BodyText"/>
        <w:spacing w:line="252" w:lineRule="auto"/>
        <w:ind w:left="119" w:right="40"/>
      </w:pPr>
      <w:r>
        <w:t xml:space="preserve">Figure captions should be below the figures; table captions should be above the tables. Do not put captions in “text boxes” linked to the figures. </w:t>
      </w:r>
    </w:p>
    <w:p w:rsidR="00363CAB" w:rsidRDefault="00363CAB" w:rsidP="00363CAB">
      <w:pPr>
        <w:spacing w:before="11"/>
        <w:ind w:left="119" w:right="119"/>
        <w:jc w:val="both"/>
        <w:rPr>
          <w:sz w:val="16"/>
        </w:rPr>
      </w:pPr>
      <w:r>
        <w:rPr>
          <w:noProof/>
        </w:rPr>
        <w:drawing>
          <wp:inline distT="0" distB="0" distL="0" distR="0" wp14:anchorId="7F0B8A8E" wp14:editId="78CF5388">
            <wp:extent cx="2455836" cy="2315183"/>
            <wp:effectExtent l="0" t="0" r="1905"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461802" cy="2320807"/>
                    </a:xfrm>
                    <a:prstGeom prst="rect">
                      <a:avLst/>
                    </a:prstGeom>
                  </pic:spPr>
                </pic:pic>
              </a:graphicData>
            </a:graphic>
          </wp:inline>
        </w:drawing>
      </w:r>
      <w:r w:rsidRPr="00363CAB">
        <w:rPr>
          <w:sz w:val="16"/>
        </w:rPr>
        <w:t xml:space="preserve"> </w:t>
      </w:r>
    </w:p>
    <w:p w:rsidR="00363CAB" w:rsidRDefault="00363CAB" w:rsidP="007871EC">
      <w:pPr>
        <w:spacing w:before="11"/>
        <w:ind w:left="119" w:right="119"/>
        <w:jc w:val="both"/>
        <w:rPr>
          <w:rFonts w:ascii="Times New Roman" w:hAnsi="Times New Roman" w:cs="Times New Roman"/>
          <w:sz w:val="16"/>
        </w:rPr>
      </w:pPr>
      <w:r w:rsidRPr="00D95544">
        <w:rPr>
          <w:rFonts w:ascii="Times New Roman" w:hAnsi="Times New Roman" w:cs="Times New Roman"/>
          <w:sz w:val="16"/>
          <w:highlight w:val="yellow"/>
        </w:rPr>
        <w:t>Fig. 1.</w:t>
      </w:r>
      <w:r w:rsidRPr="00363CAB">
        <w:rPr>
          <w:rFonts w:ascii="Times New Roman" w:hAnsi="Times New Roman" w:cs="Times New Roman"/>
          <w:sz w:val="16"/>
        </w:rPr>
        <w:t xml:space="preserve"> Magnetization as a function of applied field. (Note that “Fig.” is abbreviated and there is a period after the figure number followed by two spaces.)</w:t>
      </w:r>
    </w:p>
    <w:p w:rsidR="00390E17" w:rsidRDefault="00390E17" w:rsidP="007871EC">
      <w:pPr>
        <w:spacing w:before="11"/>
        <w:ind w:left="119" w:right="119"/>
        <w:jc w:val="both"/>
        <w:rPr>
          <w:rFonts w:ascii="Times New Roman" w:hAnsi="Times New Roman" w:cs="Times New Roman"/>
          <w:sz w:val="16"/>
        </w:rPr>
      </w:pPr>
    </w:p>
    <w:p w:rsidR="00390E17" w:rsidRDefault="00390E17" w:rsidP="007871EC">
      <w:pPr>
        <w:spacing w:before="11"/>
        <w:ind w:left="119" w:right="119"/>
        <w:jc w:val="both"/>
        <w:rPr>
          <w:rFonts w:ascii="Times New Roman" w:hAnsi="Times New Roman" w:cs="Times New Roman"/>
          <w:sz w:val="16"/>
        </w:rPr>
      </w:pPr>
    </w:p>
    <w:p w:rsidR="00390E17" w:rsidRDefault="00390E17" w:rsidP="00390E17">
      <w:pPr>
        <w:spacing w:before="11"/>
        <w:ind w:left="119" w:right="119"/>
        <w:jc w:val="center"/>
        <w:rPr>
          <w:rFonts w:ascii="Times New Roman" w:hAnsi="Times New Roman" w:cs="Times New Roman"/>
          <w:sz w:val="18"/>
          <w:szCs w:val="18"/>
        </w:rPr>
      </w:pPr>
      <w:r>
        <w:rPr>
          <w:rFonts w:ascii="Times New Roman" w:hAnsi="Times New Roman" w:cs="Times New Roman"/>
          <w:sz w:val="16"/>
        </w:rPr>
        <w:lastRenderedPageBreak/>
        <w:t xml:space="preserve">V.       </w:t>
      </w:r>
      <w:r w:rsidRPr="00390E17">
        <w:rPr>
          <w:rFonts w:ascii="Times New Roman" w:hAnsi="Times New Roman" w:cs="Times New Roman"/>
          <w:sz w:val="18"/>
          <w:szCs w:val="18"/>
        </w:rPr>
        <w:t>REFERENCES</w:t>
      </w:r>
    </w:p>
    <w:p w:rsidR="006D1E2A" w:rsidRPr="00B127AF" w:rsidRDefault="006D1E2A" w:rsidP="006D1E2A">
      <w:pPr>
        <w:widowControl w:val="0"/>
        <w:tabs>
          <w:tab w:val="left" w:pos="480"/>
        </w:tabs>
        <w:autoSpaceDE w:val="0"/>
        <w:autoSpaceDN w:val="0"/>
        <w:spacing w:before="10" w:after="0" w:line="240" w:lineRule="auto"/>
        <w:ind w:right="120"/>
        <w:jc w:val="both"/>
        <w:rPr>
          <w:rFonts w:ascii="Times New Roman" w:hAnsi="Times New Roman" w:cs="Times New Roman"/>
          <w:sz w:val="20"/>
          <w:szCs w:val="20"/>
        </w:rPr>
      </w:pPr>
      <w:r w:rsidRPr="006D1E2A">
        <w:rPr>
          <w:rFonts w:ascii="Times New Roman" w:hAnsi="Times New Roman" w:cs="Times New Roman"/>
          <w:sz w:val="20"/>
          <w:szCs w:val="20"/>
        </w:rPr>
        <w:t>[1]</w:t>
      </w:r>
      <w:r>
        <w:rPr>
          <w:rFonts w:ascii="Times New Roman" w:hAnsi="Times New Roman" w:cs="Times New Roman"/>
          <w:i/>
          <w:sz w:val="20"/>
          <w:szCs w:val="20"/>
        </w:rPr>
        <w:t xml:space="preserve"> </w:t>
      </w:r>
      <w:r w:rsidR="00390E17" w:rsidRPr="00B127AF">
        <w:rPr>
          <w:rFonts w:ascii="Times New Roman" w:hAnsi="Times New Roman" w:cs="Times New Roman"/>
          <w:sz w:val="20"/>
          <w:szCs w:val="20"/>
        </w:rPr>
        <w:t>Transmission Systems for Communications, 3rd ed., Western Electric Co., Winston-Salem, NC, 1985, pp.</w:t>
      </w:r>
      <w:r w:rsidR="00390E17" w:rsidRPr="00B127AF">
        <w:rPr>
          <w:rFonts w:ascii="Times New Roman" w:hAnsi="Times New Roman" w:cs="Times New Roman"/>
          <w:spacing w:val="-1"/>
          <w:sz w:val="20"/>
          <w:szCs w:val="20"/>
        </w:rPr>
        <w:t xml:space="preserve"> </w:t>
      </w:r>
      <w:r w:rsidR="00390E17" w:rsidRPr="00B127AF">
        <w:rPr>
          <w:rFonts w:ascii="Times New Roman" w:hAnsi="Times New Roman" w:cs="Times New Roman"/>
          <w:sz w:val="20"/>
          <w:szCs w:val="20"/>
        </w:rPr>
        <w:t>44–60.</w:t>
      </w:r>
    </w:p>
    <w:p w:rsidR="00390E17" w:rsidRPr="00B127AF" w:rsidRDefault="006D1E2A" w:rsidP="006D1E2A">
      <w:pPr>
        <w:widowControl w:val="0"/>
        <w:tabs>
          <w:tab w:val="left" w:pos="480"/>
        </w:tabs>
        <w:autoSpaceDE w:val="0"/>
        <w:autoSpaceDN w:val="0"/>
        <w:spacing w:before="10" w:after="0" w:line="240" w:lineRule="auto"/>
        <w:ind w:right="120"/>
        <w:jc w:val="both"/>
        <w:rPr>
          <w:rFonts w:ascii="Times New Roman" w:hAnsi="Times New Roman" w:cs="Times New Roman"/>
          <w:sz w:val="20"/>
          <w:szCs w:val="20"/>
        </w:rPr>
      </w:pPr>
      <w:r w:rsidRPr="00B127AF">
        <w:rPr>
          <w:rFonts w:ascii="Times New Roman" w:hAnsi="Times New Roman" w:cs="Times New Roman"/>
          <w:sz w:val="20"/>
          <w:szCs w:val="20"/>
        </w:rPr>
        <w:t xml:space="preserve">[2] </w:t>
      </w:r>
      <w:r w:rsidR="00390E17" w:rsidRPr="00B127AF">
        <w:rPr>
          <w:rFonts w:ascii="Times New Roman" w:hAnsi="Times New Roman" w:cs="Times New Roman"/>
          <w:sz w:val="20"/>
          <w:szCs w:val="20"/>
        </w:rPr>
        <w:t>Motorola Semiconductor Data Manual, Motorola Semiconductor Products Inc., Phoenix, AZ,</w:t>
      </w:r>
      <w:r w:rsidR="00390E17" w:rsidRPr="00B127AF">
        <w:rPr>
          <w:rFonts w:ascii="Times New Roman" w:hAnsi="Times New Roman" w:cs="Times New Roman"/>
          <w:spacing w:val="-1"/>
          <w:sz w:val="20"/>
          <w:szCs w:val="20"/>
        </w:rPr>
        <w:t xml:space="preserve"> </w:t>
      </w:r>
      <w:r w:rsidR="00390E17" w:rsidRPr="00B127AF">
        <w:rPr>
          <w:rFonts w:ascii="Times New Roman" w:hAnsi="Times New Roman" w:cs="Times New Roman"/>
          <w:sz w:val="20"/>
          <w:szCs w:val="20"/>
        </w:rPr>
        <w:t>1989.</w:t>
      </w:r>
    </w:p>
    <w:p w:rsidR="00390E17" w:rsidRDefault="00390E17" w:rsidP="007871EC">
      <w:pPr>
        <w:spacing w:before="11"/>
        <w:ind w:left="119" w:right="119"/>
        <w:jc w:val="both"/>
        <w:sectPr w:rsidR="00390E17">
          <w:type w:val="continuous"/>
          <w:pgSz w:w="12240" w:h="15840"/>
          <w:pgMar w:top="860" w:right="840" w:bottom="280" w:left="840" w:header="720" w:footer="720" w:gutter="0"/>
          <w:cols w:num="2" w:space="720" w:equalWidth="0">
            <w:col w:w="5203" w:space="77"/>
            <w:col w:w="5280"/>
          </w:cols>
        </w:sectPr>
      </w:pPr>
    </w:p>
    <w:p w:rsidR="00EA6F74" w:rsidRPr="00EA6F74" w:rsidRDefault="00EA6F74" w:rsidP="00EA6F74">
      <w:pPr>
        <w:rPr>
          <w:rFonts w:ascii="Times New Roman" w:hAnsi="Times New Roman" w:cs="Times New Roman"/>
          <w:sz w:val="24"/>
          <w:szCs w:val="24"/>
        </w:rPr>
      </w:pPr>
    </w:p>
    <w:p w:rsidR="00E83CD0" w:rsidRPr="003F3110" w:rsidRDefault="00E83CD0" w:rsidP="00D71877">
      <w:pPr>
        <w:jc w:val="both"/>
        <w:rPr>
          <w:rFonts w:ascii="Times New Roman" w:hAnsi="Times New Roman" w:cs="Times New Roman"/>
          <w:b/>
          <w:sz w:val="24"/>
          <w:szCs w:val="24"/>
        </w:rPr>
      </w:pPr>
    </w:p>
    <w:p w:rsidR="00D71877" w:rsidRPr="00D71877" w:rsidRDefault="00D71877" w:rsidP="00D71877">
      <w:pPr>
        <w:jc w:val="both"/>
        <w:rPr>
          <w:rFonts w:ascii="Times New Roman" w:hAnsi="Times New Roman" w:cs="Times New Roman"/>
          <w:sz w:val="24"/>
          <w:szCs w:val="24"/>
        </w:rPr>
      </w:pPr>
    </w:p>
    <w:sectPr w:rsidR="00D71877" w:rsidRPr="00D71877" w:rsidSect="00D7187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877" w:rsidRDefault="00D71877" w:rsidP="00D71877">
      <w:pPr>
        <w:spacing w:after="0" w:line="240" w:lineRule="auto"/>
      </w:pPr>
      <w:r>
        <w:separator/>
      </w:r>
    </w:p>
  </w:endnote>
  <w:endnote w:type="continuationSeparator" w:id="0">
    <w:p w:rsidR="00D71877" w:rsidRDefault="00D71877" w:rsidP="00D7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877" w:rsidRDefault="00D71877" w:rsidP="00D71877">
      <w:pPr>
        <w:spacing w:after="0" w:line="240" w:lineRule="auto"/>
      </w:pPr>
      <w:r>
        <w:separator/>
      </w:r>
    </w:p>
  </w:footnote>
  <w:footnote w:type="continuationSeparator" w:id="0">
    <w:p w:rsidR="00D71877" w:rsidRDefault="00D71877" w:rsidP="00D71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74" w:rsidRDefault="00B83A88">
    <w:pPr>
      <w:pStyle w:val="BodyText"/>
      <w:spacing w:line="14" w:lineRule="auto"/>
      <w:jc w:val="left"/>
    </w:pPr>
    <w:r>
      <w:pict>
        <v:shapetype id="_x0000_t202" coordsize="21600,21600" o:spt="202" path="m,l,21600r21600,l21600,xe">
          <v:stroke joinstyle="miter"/>
          <v:path gradientshapeok="t" o:connecttype="rect"/>
        </v:shapetype>
        <v:shape id="_x0000_s2049" type="#_x0000_t202" style="position:absolute;margin-left:557pt;margin-top:26.2pt;width:10pt;height:10.85pt;z-index:-251658752;mso-position-horizontal-relative:page;mso-position-vertical-relative:page" filled="f" stroked="f">
          <v:textbox style="mso-next-textbox:#_x0000_s2049" inset="0,0,0,0">
            <w:txbxContent>
              <w:p w:rsidR="00EA6F74" w:rsidRDefault="00EA6F74">
                <w:pPr>
                  <w:spacing w:before="13"/>
                  <w:ind w:left="60"/>
                  <w:rPr>
                    <w:sz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2ECC"/>
    <w:multiLevelType w:val="hybridMultilevel"/>
    <w:tmpl w:val="F0F8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65799"/>
    <w:multiLevelType w:val="hybridMultilevel"/>
    <w:tmpl w:val="BD96AE9E"/>
    <w:lvl w:ilvl="0" w:tplc="664CF4AA">
      <w:start w:val="11"/>
      <w:numFmt w:val="decimal"/>
      <w:lvlText w:val="[%1]"/>
      <w:lvlJc w:val="left"/>
      <w:pPr>
        <w:ind w:left="480" w:hanging="360"/>
        <w:jc w:val="left"/>
      </w:pPr>
      <w:rPr>
        <w:rFonts w:ascii="Times New Roman" w:eastAsia="Times New Roman" w:hAnsi="Times New Roman" w:cs="Times New Roman" w:hint="default"/>
        <w:w w:val="99"/>
        <w:sz w:val="16"/>
        <w:szCs w:val="16"/>
        <w:lang w:val="en-US" w:eastAsia="en-US" w:bidi="ar-SA"/>
      </w:rPr>
    </w:lvl>
    <w:lvl w:ilvl="1" w:tplc="CE6CBBF8">
      <w:numFmt w:val="bullet"/>
      <w:lvlText w:val="•"/>
      <w:lvlJc w:val="left"/>
      <w:pPr>
        <w:ind w:left="960" w:hanging="360"/>
      </w:pPr>
      <w:rPr>
        <w:rFonts w:hint="default"/>
        <w:lang w:val="en-US" w:eastAsia="en-US" w:bidi="ar-SA"/>
      </w:rPr>
    </w:lvl>
    <w:lvl w:ilvl="2" w:tplc="B34C0822">
      <w:numFmt w:val="bullet"/>
      <w:lvlText w:val="•"/>
      <w:lvlJc w:val="left"/>
      <w:pPr>
        <w:ind w:left="1440" w:hanging="360"/>
      </w:pPr>
      <w:rPr>
        <w:rFonts w:hint="default"/>
        <w:lang w:val="en-US" w:eastAsia="en-US" w:bidi="ar-SA"/>
      </w:rPr>
    </w:lvl>
    <w:lvl w:ilvl="3" w:tplc="485A131E">
      <w:numFmt w:val="bullet"/>
      <w:lvlText w:val="•"/>
      <w:lvlJc w:val="left"/>
      <w:pPr>
        <w:ind w:left="1920" w:hanging="360"/>
      </w:pPr>
      <w:rPr>
        <w:rFonts w:hint="default"/>
        <w:lang w:val="en-US" w:eastAsia="en-US" w:bidi="ar-SA"/>
      </w:rPr>
    </w:lvl>
    <w:lvl w:ilvl="4" w:tplc="E612D640">
      <w:numFmt w:val="bullet"/>
      <w:lvlText w:val="•"/>
      <w:lvlJc w:val="left"/>
      <w:pPr>
        <w:ind w:left="2400" w:hanging="360"/>
      </w:pPr>
      <w:rPr>
        <w:rFonts w:hint="default"/>
        <w:lang w:val="en-US" w:eastAsia="en-US" w:bidi="ar-SA"/>
      </w:rPr>
    </w:lvl>
    <w:lvl w:ilvl="5" w:tplc="D258FF7E">
      <w:numFmt w:val="bullet"/>
      <w:lvlText w:val="•"/>
      <w:lvlJc w:val="left"/>
      <w:pPr>
        <w:ind w:left="2880" w:hanging="360"/>
      </w:pPr>
      <w:rPr>
        <w:rFonts w:hint="default"/>
        <w:lang w:val="en-US" w:eastAsia="en-US" w:bidi="ar-SA"/>
      </w:rPr>
    </w:lvl>
    <w:lvl w:ilvl="6" w:tplc="51021780">
      <w:numFmt w:val="bullet"/>
      <w:lvlText w:val="•"/>
      <w:lvlJc w:val="left"/>
      <w:pPr>
        <w:ind w:left="3360" w:hanging="360"/>
      </w:pPr>
      <w:rPr>
        <w:rFonts w:hint="default"/>
        <w:lang w:val="en-US" w:eastAsia="en-US" w:bidi="ar-SA"/>
      </w:rPr>
    </w:lvl>
    <w:lvl w:ilvl="7" w:tplc="F0F46204">
      <w:numFmt w:val="bullet"/>
      <w:lvlText w:val="•"/>
      <w:lvlJc w:val="left"/>
      <w:pPr>
        <w:ind w:left="3839" w:hanging="360"/>
      </w:pPr>
      <w:rPr>
        <w:rFonts w:hint="default"/>
        <w:lang w:val="en-US" w:eastAsia="en-US" w:bidi="ar-SA"/>
      </w:rPr>
    </w:lvl>
    <w:lvl w:ilvl="8" w:tplc="C68C759C">
      <w:numFmt w:val="bullet"/>
      <w:lvlText w:val="•"/>
      <w:lvlJc w:val="left"/>
      <w:pPr>
        <w:ind w:left="4319" w:hanging="360"/>
      </w:pPr>
      <w:rPr>
        <w:rFonts w:hint="default"/>
        <w:lang w:val="en-US" w:eastAsia="en-US" w:bidi="ar-SA"/>
      </w:rPr>
    </w:lvl>
  </w:abstractNum>
  <w:abstractNum w:abstractNumId="2">
    <w:nsid w:val="52A00AFC"/>
    <w:multiLevelType w:val="hybridMultilevel"/>
    <w:tmpl w:val="3B2098C8"/>
    <w:lvl w:ilvl="0" w:tplc="CCE620E4">
      <w:start w:val="1"/>
      <w:numFmt w:val="upperLetter"/>
      <w:lvlText w:val="%1."/>
      <w:lvlJc w:val="left"/>
      <w:pPr>
        <w:ind w:left="391" w:hanging="272"/>
      </w:pPr>
      <w:rPr>
        <w:rFonts w:ascii="Times New Roman" w:eastAsia="Times New Roman" w:hAnsi="Times New Roman" w:cs="Times New Roman" w:hint="default"/>
        <w:i/>
        <w:spacing w:val="-1"/>
        <w:w w:val="100"/>
        <w:sz w:val="20"/>
        <w:szCs w:val="20"/>
        <w:lang w:val="en-US" w:eastAsia="en-US" w:bidi="ar-SA"/>
      </w:rPr>
    </w:lvl>
    <w:lvl w:ilvl="1" w:tplc="2FEE3424">
      <w:numFmt w:val="bullet"/>
      <w:lvlText w:val="•"/>
      <w:lvlJc w:val="left"/>
      <w:pPr>
        <w:ind w:left="400" w:hanging="272"/>
      </w:pPr>
      <w:rPr>
        <w:rFonts w:hint="default"/>
        <w:lang w:val="en-US" w:eastAsia="en-US" w:bidi="ar-SA"/>
      </w:rPr>
    </w:lvl>
    <w:lvl w:ilvl="2" w:tplc="C7D84B0A">
      <w:numFmt w:val="bullet"/>
      <w:lvlText w:val="•"/>
      <w:lvlJc w:val="left"/>
      <w:pPr>
        <w:ind w:left="942" w:hanging="272"/>
      </w:pPr>
      <w:rPr>
        <w:rFonts w:hint="default"/>
        <w:lang w:val="en-US" w:eastAsia="en-US" w:bidi="ar-SA"/>
      </w:rPr>
    </w:lvl>
    <w:lvl w:ilvl="3" w:tplc="3502F3CC">
      <w:numFmt w:val="bullet"/>
      <w:lvlText w:val="•"/>
      <w:lvlJc w:val="left"/>
      <w:pPr>
        <w:ind w:left="1484" w:hanging="272"/>
      </w:pPr>
      <w:rPr>
        <w:rFonts w:hint="default"/>
        <w:lang w:val="en-US" w:eastAsia="en-US" w:bidi="ar-SA"/>
      </w:rPr>
    </w:lvl>
    <w:lvl w:ilvl="4" w:tplc="8D6CF780">
      <w:numFmt w:val="bullet"/>
      <w:lvlText w:val="•"/>
      <w:lvlJc w:val="left"/>
      <w:pPr>
        <w:ind w:left="2026" w:hanging="272"/>
      </w:pPr>
      <w:rPr>
        <w:rFonts w:hint="default"/>
        <w:lang w:val="en-US" w:eastAsia="en-US" w:bidi="ar-SA"/>
      </w:rPr>
    </w:lvl>
    <w:lvl w:ilvl="5" w:tplc="A804382E">
      <w:numFmt w:val="bullet"/>
      <w:lvlText w:val="•"/>
      <w:lvlJc w:val="left"/>
      <w:pPr>
        <w:ind w:left="2568" w:hanging="272"/>
      </w:pPr>
      <w:rPr>
        <w:rFonts w:hint="default"/>
        <w:lang w:val="en-US" w:eastAsia="en-US" w:bidi="ar-SA"/>
      </w:rPr>
    </w:lvl>
    <w:lvl w:ilvl="6" w:tplc="BC80F16E">
      <w:numFmt w:val="bullet"/>
      <w:lvlText w:val="•"/>
      <w:lvlJc w:val="left"/>
      <w:pPr>
        <w:ind w:left="3111" w:hanging="272"/>
      </w:pPr>
      <w:rPr>
        <w:rFonts w:hint="default"/>
        <w:lang w:val="en-US" w:eastAsia="en-US" w:bidi="ar-SA"/>
      </w:rPr>
    </w:lvl>
    <w:lvl w:ilvl="7" w:tplc="9A7ABCEC">
      <w:numFmt w:val="bullet"/>
      <w:lvlText w:val="•"/>
      <w:lvlJc w:val="left"/>
      <w:pPr>
        <w:ind w:left="3653" w:hanging="272"/>
      </w:pPr>
      <w:rPr>
        <w:rFonts w:hint="default"/>
        <w:lang w:val="en-US" w:eastAsia="en-US" w:bidi="ar-SA"/>
      </w:rPr>
    </w:lvl>
    <w:lvl w:ilvl="8" w:tplc="4AE8168A">
      <w:numFmt w:val="bullet"/>
      <w:lvlText w:val="•"/>
      <w:lvlJc w:val="left"/>
      <w:pPr>
        <w:ind w:left="4195" w:hanging="272"/>
      </w:pPr>
      <w:rPr>
        <w:rFonts w:hint="default"/>
        <w:lang w:val="en-US" w:eastAsia="en-US" w:bidi="ar-SA"/>
      </w:rPr>
    </w:lvl>
  </w:abstractNum>
  <w:abstractNum w:abstractNumId="3">
    <w:nsid w:val="599C7A1B"/>
    <w:multiLevelType w:val="hybridMultilevel"/>
    <w:tmpl w:val="44C0E3AC"/>
    <w:lvl w:ilvl="0" w:tplc="FF22739C">
      <w:start w:val="1"/>
      <w:numFmt w:val="upperRoman"/>
      <w:lvlText w:val="%1."/>
      <w:lvlJc w:val="left"/>
      <w:pPr>
        <w:ind w:left="2137" w:hanging="218"/>
        <w:jc w:val="right"/>
      </w:pPr>
      <w:rPr>
        <w:rFonts w:ascii="Times New Roman" w:eastAsia="Times New Roman" w:hAnsi="Times New Roman" w:cs="Times New Roman" w:hint="default"/>
        <w:w w:val="100"/>
        <w:sz w:val="20"/>
        <w:szCs w:val="20"/>
        <w:lang w:val="en-US" w:eastAsia="en-US" w:bidi="ar-SA"/>
      </w:rPr>
    </w:lvl>
    <w:lvl w:ilvl="1" w:tplc="C3EAA316">
      <w:numFmt w:val="bullet"/>
      <w:lvlText w:val="•"/>
      <w:lvlJc w:val="left"/>
      <w:pPr>
        <w:ind w:left="2446" w:hanging="218"/>
      </w:pPr>
      <w:rPr>
        <w:rFonts w:hint="default"/>
        <w:lang w:val="en-US" w:eastAsia="en-US" w:bidi="ar-SA"/>
      </w:rPr>
    </w:lvl>
    <w:lvl w:ilvl="2" w:tplc="02A4A3AC">
      <w:numFmt w:val="bullet"/>
      <w:lvlText w:val="•"/>
      <w:lvlJc w:val="left"/>
      <w:pPr>
        <w:ind w:left="2752" w:hanging="218"/>
      </w:pPr>
      <w:rPr>
        <w:rFonts w:hint="default"/>
        <w:lang w:val="en-US" w:eastAsia="en-US" w:bidi="ar-SA"/>
      </w:rPr>
    </w:lvl>
    <w:lvl w:ilvl="3" w:tplc="89C01524">
      <w:numFmt w:val="bullet"/>
      <w:lvlText w:val="•"/>
      <w:lvlJc w:val="left"/>
      <w:pPr>
        <w:ind w:left="3058" w:hanging="218"/>
      </w:pPr>
      <w:rPr>
        <w:rFonts w:hint="default"/>
        <w:lang w:val="en-US" w:eastAsia="en-US" w:bidi="ar-SA"/>
      </w:rPr>
    </w:lvl>
    <w:lvl w:ilvl="4" w:tplc="5010CAC2">
      <w:numFmt w:val="bullet"/>
      <w:lvlText w:val="•"/>
      <w:lvlJc w:val="left"/>
      <w:pPr>
        <w:ind w:left="3364" w:hanging="218"/>
      </w:pPr>
      <w:rPr>
        <w:rFonts w:hint="default"/>
        <w:lang w:val="en-US" w:eastAsia="en-US" w:bidi="ar-SA"/>
      </w:rPr>
    </w:lvl>
    <w:lvl w:ilvl="5" w:tplc="EE88889A">
      <w:numFmt w:val="bullet"/>
      <w:lvlText w:val="•"/>
      <w:lvlJc w:val="left"/>
      <w:pPr>
        <w:ind w:left="3671" w:hanging="218"/>
      </w:pPr>
      <w:rPr>
        <w:rFonts w:hint="default"/>
        <w:lang w:val="en-US" w:eastAsia="en-US" w:bidi="ar-SA"/>
      </w:rPr>
    </w:lvl>
    <w:lvl w:ilvl="6" w:tplc="26003B86">
      <w:numFmt w:val="bullet"/>
      <w:lvlText w:val="•"/>
      <w:lvlJc w:val="left"/>
      <w:pPr>
        <w:ind w:left="3977" w:hanging="218"/>
      </w:pPr>
      <w:rPr>
        <w:rFonts w:hint="default"/>
        <w:lang w:val="en-US" w:eastAsia="en-US" w:bidi="ar-SA"/>
      </w:rPr>
    </w:lvl>
    <w:lvl w:ilvl="7" w:tplc="11822F28">
      <w:numFmt w:val="bullet"/>
      <w:lvlText w:val="•"/>
      <w:lvlJc w:val="left"/>
      <w:pPr>
        <w:ind w:left="4283" w:hanging="218"/>
      </w:pPr>
      <w:rPr>
        <w:rFonts w:hint="default"/>
        <w:lang w:val="en-US" w:eastAsia="en-US" w:bidi="ar-SA"/>
      </w:rPr>
    </w:lvl>
    <w:lvl w:ilvl="8" w:tplc="61F4637E">
      <w:numFmt w:val="bullet"/>
      <w:lvlText w:val="•"/>
      <w:lvlJc w:val="left"/>
      <w:pPr>
        <w:ind w:left="4589" w:hanging="218"/>
      </w:pPr>
      <w:rPr>
        <w:rFonts w:hint="default"/>
        <w:lang w:val="en-US" w:eastAsia="en-US" w:bidi="ar-SA"/>
      </w:rPr>
    </w:lvl>
  </w:abstractNum>
  <w:abstractNum w:abstractNumId="4">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77"/>
    <w:rsid w:val="00096FBF"/>
    <w:rsid w:val="000E0D6C"/>
    <w:rsid w:val="00113952"/>
    <w:rsid w:val="002506A4"/>
    <w:rsid w:val="00255E64"/>
    <w:rsid w:val="00277D82"/>
    <w:rsid w:val="00343086"/>
    <w:rsid w:val="00363CAB"/>
    <w:rsid w:val="00390E17"/>
    <w:rsid w:val="003F3110"/>
    <w:rsid w:val="004A64D7"/>
    <w:rsid w:val="00515630"/>
    <w:rsid w:val="005D0FFF"/>
    <w:rsid w:val="005E2DF6"/>
    <w:rsid w:val="00606D61"/>
    <w:rsid w:val="00670BF7"/>
    <w:rsid w:val="006D1757"/>
    <w:rsid w:val="006D1E2A"/>
    <w:rsid w:val="006D67C3"/>
    <w:rsid w:val="007061A8"/>
    <w:rsid w:val="007871EC"/>
    <w:rsid w:val="007E5542"/>
    <w:rsid w:val="007F7789"/>
    <w:rsid w:val="008A4C96"/>
    <w:rsid w:val="008D2000"/>
    <w:rsid w:val="00932D66"/>
    <w:rsid w:val="00A35729"/>
    <w:rsid w:val="00A457AE"/>
    <w:rsid w:val="00B127AF"/>
    <w:rsid w:val="00B628EA"/>
    <w:rsid w:val="00B75D18"/>
    <w:rsid w:val="00B83A88"/>
    <w:rsid w:val="00C12178"/>
    <w:rsid w:val="00C21A4B"/>
    <w:rsid w:val="00CD17ED"/>
    <w:rsid w:val="00D03E16"/>
    <w:rsid w:val="00D44032"/>
    <w:rsid w:val="00D71877"/>
    <w:rsid w:val="00D95544"/>
    <w:rsid w:val="00DE4AC8"/>
    <w:rsid w:val="00E83CD0"/>
    <w:rsid w:val="00EA6F74"/>
    <w:rsid w:val="00FC4CA5"/>
    <w:rsid w:val="00FE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472F7986-4101-4DCA-AAE1-CDE016B0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877"/>
  </w:style>
  <w:style w:type="paragraph" w:styleId="Footer">
    <w:name w:val="footer"/>
    <w:basedOn w:val="Normal"/>
    <w:link w:val="FooterChar"/>
    <w:uiPriority w:val="99"/>
    <w:unhideWhenUsed/>
    <w:rsid w:val="00D7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877"/>
  </w:style>
  <w:style w:type="paragraph" w:styleId="ListParagraph">
    <w:name w:val="List Paragraph"/>
    <w:basedOn w:val="Normal"/>
    <w:uiPriority w:val="1"/>
    <w:qFormat/>
    <w:rsid w:val="00606D61"/>
    <w:pPr>
      <w:ind w:left="720"/>
      <w:contextualSpacing/>
    </w:pPr>
  </w:style>
  <w:style w:type="paragraph" w:styleId="BodyText">
    <w:name w:val="Body Text"/>
    <w:basedOn w:val="Normal"/>
    <w:link w:val="BodyTextChar"/>
    <w:uiPriority w:val="1"/>
    <w:qFormat/>
    <w:rsid w:val="00EA6F74"/>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A6F7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E2DF6"/>
    <w:rPr>
      <w:color w:val="0563C1" w:themeColor="hyperlink"/>
      <w:u w:val="single"/>
    </w:rPr>
  </w:style>
  <w:style w:type="paragraph" w:customStyle="1" w:styleId="Affiliation">
    <w:name w:val="Affiliation"/>
    <w:rsid w:val="000E0D6C"/>
    <w:pPr>
      <w:spacing w:after="0" w:line="240" w:lineRule="auto"/>
      <w:jc w:val="center"/>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ieee.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Keerthana</cp:lastModifiedBy>
  <cp:revision>48</cp:revision>
  <dcterms:created xsi:type="dcterms:W3CDTF">2020-06-29T11:09:00Z</dcterms:created>
  <dcterms:modified xsi:type="dcterms:W3CDTF">2020-06-30T05:24:00Z</dcterms:modified>
</cp:coreProperties>
</file>